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33450B" w14:textId="7D24AC07" w:rsidR="004B0DDF" w:rsidRDefault="00014DDC" w:rsidP="00AD6885">
      <w:pPr>
        <w:rPr>
          <w:rStyle w:val="SVAHead3Char"/>
          <w:b/>
          <w:color w:val="000051"/>
          <w:szCs w:val="22"/>
        </w:rPr>
      </w:pPr>
      <w:bookmarkStart w:id="0" w:name="_GoBack"/>
      <w:r>
        <w:rPr>
          <w:rStyle w:val="SVAHead3Char"/>
          <w:b/>
          <w:noProof/>
          <w:color w:val="000051"/>
          <w:szCs w:val="22"/>
          <w:lang w:eastAsia="en-AU"/>
        </w:rPr>
        <w:drawing>
          <wp:anchor distT="0" distB="0" distL="114300" distR="114300" simplePos="0" relativeHeight="251654155" behindDoc="1" locked="0" layoutInCell="1" allowOverlap="1" wp14:anchorId="4FDBD5BC" wp14:editId="73FAEE6F">
            <wp:simplePos x="0" y="0"/>
            <wp:positionH relativeFrom="page">
              <wp:posOffset>28575</wp:posOffset>
            </wp:positionH>
            <wp:positionV relativeFrom="paragraph">
              <wp:posOffset>-670559</wp:posOffset>
            </wp:positionV>
            <wp:extent cx="7611745" cy="4343400"/>
            <wp:effectExtent l="0" t="0" r="8255" b="0"/>
            <wp:wrapNone/>
            <wp:docPr id="10" name="Picture 10" title="Image of Indigenous people at radio station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a:ext>
                      </a:extLst>
                    </a:blip>
                    <a:srcRect/>
                    <a:stretch/>
                  </pic:blipFill>
                  <pic:spPr bwMode="auto">
                    <a:xfrm>
                      <a:off x="0" y="0"/>
                      <a:ext cx="7611745" cy="4343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14:paraId="3D33451C" w14:textId="16A92CFA" w:rsidR="000B4520" w:rsidRPr="008433D1" w:rsidRDefault="000B4520" w:rsidP="000B4520">
      <w:pPr>
        <w:pStyle w:val="SVAHead2"/>
        <w:rPr>
          <w:rFonts w:cs="Arial"/>
          <w:b/>
          <w:color w:val="9BA92B"/>
          <w:sz w:val="6"/>
          <w:szCs w:val="30"/>
        </w:rPr>
      </w:pPr>
    </w:p>
    <w:p w14:paraId="4678D767" w14:textId="73E7ED8E" w:rsidR="00014DDC" w:rsidRDefault="00014DDC" w:rsidP="00525355">
      <w:pPr>
        <w:pStyle w:val="SVAHead2"/>
        <w:spacing w:after="0"/>
        <w:rPr>
          <w:rFonts w:cs="Arial"/>
          <w:b/>
          <w:color w:val="9BA92B"/>
          <w:szCs w:val="30"/>
        </w:rPr>
      </w:pPr>
    </w:p>
    <w:p w14:paraId="24EC52BA" w14:textId="50AC3F21" w:rsidR="00014DDC" w:rsidRDefault="00014DDC" w:rsidP="00525355">
      <w:pPr>
        <w:pStyle w:val="SVAHead2"/>
        <w:spacing w:after="0"/>
        <w:rPr>
          <w:rFonts w:cs="Arial"/>
          <w:b/>
          <w:color w:val="9BA92B"/>
          <w:szCs w:val="30"/>
        </w:rPr>
      </w:pPr>
    </w:p>
    <w:p w14:paraId="192E67EA" w14:textId="2A7EABAD" w:rsidR="00014DDC" w:rsidRDefault="00014DDC" w:rsidP="00525355">
      <w:pPr>
        <w:pStyle w:val="SVAHead2"/>
        <w:spacing w:after="0"/>
        <w:rPr>
          <w:rFonts w:cs="Arial"/>
          <w:b/>
          <w:color w:val="9BA92B"/>
          <w:szCs w:val="30"/>
        </w:rPr>
      </w:pPr>
    </w:p>
    <w:p w14:paraId="24553448" w14:textId="367685E5" w:rsidR="00014DDC" w:rsidRDefault="00014DDC" w:rsidP="00525355">
      <w:pPr>
        <w:pStyle w:val="SVAHead2"/>
        <w:spacing w:after="0"/>
        <w:rPr>
          <w:rFonts w:cs="Arial"/>
          <w:b/>
          <w:color w:val="9BA92B"/>
          <w:szCs w:val="30"/>
        </w:rPr>
      </w:pPr>
    </w:p>
    <w:p w14:paraId="73C37170" w14:textId="2F7D5229" w:rsidR="00014DDC" w:rsidRDefault="00014DDC" w:rsidP="00525355">
      <w:pPr>
        <w:pStyle w:val="SVAHead2"/>
        <w:spacing w:after="0"/>
        <w:rPr>
          <w:rFonts w:cs="Arial"/>
          <w:b/>
          <w:color w:val="9BA92B"/>
          <w:szCs w:val="30"/>
        </w:rPr>
      </w:pPr>
    </w:p>
    <w:p w14:paraId="2BE3DA3D" w14:textId="6984FBAA" w:rsidR="00014DDC" w:rsidRDefault="00014DDC" w:rsidP="00525355">
      <w:pPr>
        <w:pStyle w:val="SVAHead2"/>
        <w:spacing w:after="0"/>
        <w:rPr>
          <w:rFonts w:cs="Arial"/>
          <w:b/>
          <w:color w:val="9BA92B"/>
          <w:szCs w:val="30"/>
        </w:rPr>
      </w:pPr>
    </w:p>
    <w:p w14:paraId="5F381613" w14:textId="696089C5" w:rsidR="00014DDC" w:rsidRDefault="00014DDC" w:rsidP="00525355">
      <w:pPr>
        <w:pStyle w:val="SVAHead2"/>
        <w:spacing w:after="0"/>
        <w:rPr>
          <w:rFonts w:cs="Arial"/>
          <w:b/>
          <w:color w:val="9BA92B"/>
          <w:szCs w:val="30"/>
        </w:rPr>
      </w:pPr>
    </w:p>
    <w:p w14:paraId="05B3AE6C" w14:textId="77777777" w:rsidR="00014DDC" w:rsidRDefault="00014DDC" w:rsidP="00525355">
      <w:pPr>
        <w:pStyle w:val="SVAHead2"/>
        <w:spacing w:after="0"/>
        <w:rPr>
          <w:rFonts w:cs="Arial"/>
          <w:b/>
          <w:color w:val="9BA92B"/>
          <w:szCs w:val="30"/>
        </w:rPr>
      </w:pPr>
    </w:p>
    <w:p w14:paraId="59371EB4" w14:textId="7469B62D" w:rsidR="00014DDC" w:rsidRDefault="00014DDC" w:rsidP="00525355">
      <w:pPr>
        <w:pStyle w:val="SVAHead2"/>
        <w:spacing w:after="0"/>
        <w:rPr>
          <w:rFonts w:cs="Arial"/>
          <w:b/>
          <w:color w:val="9BA92B"/>
          <w:szCs w:val="30"/>
        </w:rPr>
      </w:pPr>
    </w:p>
    <w:p w14:paraId="32A1C572" w14:textId="20036CAB" w:rsidR="00014DDC" w:rsidRDefault="00014DDC" w:rsidP="00525355">
      <w:pPr>
        <w:pStyle w:val="SVAHead2"/>
        <w:spacing w:after="0"/>
        <w:rPr>
          <w:rFonts w:cs="Arial"/>
          <w:b/>
          <w:color w:val="9BA92B"/>
          <w:szCs w:val="30"/>
        </w:rPr>
      </w:pPr>
    </w:p>
    <w:p w14:paraId="03206908" w14:textId="0BE01648" w:rsidR="00014DDC" w:rsidRDefault="00014DDC" w:rsidP="00525355">
      <w:pPr>
        <w:pStyle w:val="SVAHead2"/>
        <w:spacing w:after="0"/>
        <w:rPr>
          <w:rFonts w:cs="Arial"/>
          <w:b/>
          <w:color w:val="9BA92B"/>
          <w:szCs w:val="30"/>
        </w:rPr>
      </w:pPr>
    </w:p>
    <w:p w14:paraId="0D69F761" w14:textId="77869236" w:rsidR="00014DDC" w:rsidRDefault="00014DDC" w:rsidP="00525355">
      <w:pPr>
        <w:pStyle w:val="SVAHead2"/>
        <w:spacing w:after="0"/>
        <w:rPr>
          <w:rFonts w:cs="Arial"/>
          <w:b/>
          <w:color w:val="9BA92B"/>
          <w:szCs w:val="30"/>
        </w:rPr>
      </w:pPr>
    </w:p>
    <w:p w14:paraId="354402CF" w14:textId="35CDB3BF" w:rsidR="00014DDC" w:rsidRDefault="00014DDC" w:rsidP="00525355">
      <w:pPr>
        <w:pStyle w:val="SVAHead2"/>
        <w:spacing w:after="0"/>
        <w:rPr>
          <w:rFonts w:cs="Arial"/>
          <w:b/>
          <w:color w:val="9BA92B"/>
          <w:szCs w:val="30"/>
        </w:rPr>
      </w:pPr>
    </w:p>
    <w:p w14:paraId="0D2C7D05" w14:textId="1CAC8880" w:rsidR="00014DDC" w:rsidRDefault="00014DDC" w:rsidP="00525355">
      <w:pPr>
        <w:pStyle w:val="SVAHead2"/>
        <w:spacing w:after="0"/>
        <w:rPr>
          <w:rFonts w:cs="Arial"/>
          <w:b/>
          <w:color w:val="9BA92B"/>
          <w:szCs w:val="30"/>
        </w:rPr>
      </w:pPr>
    </w:p>
    <w:p w14:paraId="3E7E2F6E" w14:textId="2471E10D" w:rsidR="00014DDC" w:rsidRDefault="00014DDC" w:rsidP="00525355">
      <w:pPr>
        <w:pStyle w:val="SVAHead2"/>
        <w:spacing w:after="0"/>
        <w:rPr>
          <w:rFonts w:cs="Arial"/>
          <w:b/>
          <w:color w:val="9BA92B"/>
          <w:szCs w:val="30"/>
        </w:rPr>
      </w:pPr>
    </w:p>
    <w:p w14:paraId="4A7B2C8B" w14:textId="77777777" w:rsidR="00FA6966" w:rsidRPr="00F66591" w:rsidRDefault="00FA6966" w:rsidP="00525355">
      <w:pPr>
        <w:pStyle w:val="SVAHead2"/>
        <w:spacing w:after="0"/>
        <w:rPr>
          <w:rFonts w:cs="Arial"/>
          <w:b/>
          <w:color w:val="9BA92B"/>
          <w:sz w:val="14"/>
          <w:szCs w:val="30"/>
        </w:rPr>
      </w:pPr>
    </w:p>
    <w:p w14:paraId="77F489A6" w14:textId="272B7C74" w:rsidR="00537B61" w:rsidRPr="00941999" w:rsidRDefault="00466FFC" w:rsidP="00537B61">
      <w:pPr>
        <w:pStyle w:val="SVAHead2"/>
        <w:rPr>
          <w:rFonts w:cs="Arial"/>
          <w:b/>
          <w:color w:val="9BA92B"/>
          <w:sz w:val="28"/>
          <w:szCs w:val="30"/>
        </w:rPr>
      </w:pPr>
      <w:r>
        <w:rPr>
          <w:rFonts w:cs="Arial"/>
          <w:b/>
          <w:color w:val="9BA92B"/>
          <w:sz w:val="14"/>
          <w:szCs w:val="30"/>
        </w:rPr>
        <w:br/>
      </w:r>
      <w:r w:rsidR="00537B61" w:rsidRPr="00941999">
        <w:rPr>
          <w:rFonts w:cs="Arial"/>
          <w:b/>
          <w:color w:val="9BA92B"/>
          <w:sz w:val="28"/>
          <w:szCs w:val="30"/>
        </w:rPr>
        <w:t>More than radio – a community asset</w:t>
      </w:r>
    </w:p>
    <w:p w14:paraId="7B519FE2" w14:textId="77777777" w:rsidR="00537B61" w:rsidRDefault="00537B61" w:rsidP="00537B61">
      <w:pPr>
        <w:pStyle w:val="SVAHead2"/>
        <w:rPr>
          <w:rFonts w:cs="Arial"/>
          <w:b/>
          <w:color w:val="9BA92B"/>
          <w:sz w:val="24"/>
          <w:szCs w:val="30"/>
        </w:rPr>
      </w:pPr>
      <w:r w:rsidRPr="00941999">
        <w:rPr>
          <w:rFonts w:cs="Arial"/>
          <w:b/>
          <w:i/>
          <w:color w:val="9BA92B"/>
          <w:sz w:val="24"/>
          <w:szCs w:val="30"/>
        </w:rPr>
        <w:t xml:space="preserve">Social Return on Investment </w:t>
      </w:r>
      <w:r>
        <w:rPr>
          <w:rFonts w:cs="Arial"/>
          <w:b/>
          <w:i/>
          <w:color w:val="9BA92B"/>
          <w:sz w:val="24"/>
          <w:szCs w:val="30"/>
        </w:rPr>
        <w:t xml:space="preserve">(SROI) </w:t>
      </w:r>
      <w:r w:rsidRPr="00941999">
        <w:rPr>
          <w:rFonts w:cs="Arial"/>
          <w:b/>
          <w:i/>
          <w:color w:val="9BA92B"/>
          <w:sz w:val="24"/>
          <w:szCs w:val="30"/>
        </w:rPr>
        <w:t>analyses of Indigenous Broadcasting Services</w:t>
      </w:r>
      <w:r w:rsidRPr="00941999">
        <w:rPr>
          <w:rFonts w:cs="Arial"/>
          <w:b/>
          <w:color w:val="9BA92B"/>
          <w:sz w:val="24"/>
          <w:szCs w:val="30"/>
        </w:rPr>
        <w:t xml:space="preserve"> </w:t>
      </w:r>
    </w:p>
    <w:p w14:paraId="3D334527" w14:textId="782CC473" w:rsidR="00D53740" w:rsidRPr="00014DDC" w:rsidRDefault="00537B61" w:rsidP="00AD6885">
      <w:pPr>
        <w:pStyle w:val="SVAHead2"/>
        <w:spacing w:after="0"/>
        <w:outlineLvl w:val="0"/>
        <w:rPr>
          <w:i/>
          <w:noProof/>
          <w:sz w:val="20"/>
          <w:lang w:eastAsia="en-AU"/>
        </w:rPr>
      </w:pPr>
      <w:proofErr w:type="spellStart"/>
      <w:r>
        <w:rPr>
          <w:b/>
          <w:color w:val="1F497D" w:themeColor="text2"/>
          <w:spacing w:val="2"/>
          <w:sz w:val="22"/>
          <w:szCs w:val="22"/>
          <w:lang w:val="en-GB"/>
        </w:rPr>
        <w:t>Umeewarra</w:t>
      </w:r>
      <w:proofErr w:type="spellEnd"/>
      <w:r>
        <w:rPr>
          <w:b/>
          <w:color w:val="1F497D" w:themeColor="text2"/>
          <w:spacing w:val="2"/>
          <w:sz w:val="22"/>
          <w:szCs w:val="22"/>
          <w:lang w:val="en-GB"/>
        </w:rPr>
        <w:t xml:space="preserve"> Media</w:t>
      </w:r>
      <w:r w:rsidR="009A4B44">
        <w:rPr>
          <w:b/>
          <w:color w:val="1F497D" w:themeColor="text2"/>
          <w:spacing w:val="2"/>
          <w:sz w:val="22"/>
          <w:szCs w:val="22"/>
          <w:lang w:val="en-GB"/>
        </w:rPr>
        <w:t xml:space="preserve"> (</w:t>
      </w:r>
      <w:proofErr w:type="spellStart"/>
      <w:r w:rsidR="009A4B44">
        <w:rPr>
          <w:b/>
          <w:color w:val="1F497D" w:themeColor="text2"/>
          <w:spacing w:val="2"/>
          <w:sz w:val="22"/>
          <w:szCs w:val="22"/>
          <w:lang w:val="en-GB"/>
        </w:rPr>
        <w:t>Umeewarra</w:t>
      </w:r>
      <w:proofErr w:type="spellEnd"/>
      <w:r w:rsidR="009A4B44">
        <w:rPr>
          <w:b/>
          <w:color w:val="1F497D" w:themeColor="text2"/>
          <w:spacing w:val="2"/>
          <w:sz w:val="22"/>
          <w:szCs w:val="22"/>
          <w:lang w:val="en-GB"/>
        </w:rPr>
        <w:t>)</w:t>
      </w:r>
    </w:p>
    <w:p w14:paraId="24855D14" w14:textId="02E88DEB" w:rsidR="00CB49C7" w:rsidRDefault="009A4B44" w:rsidP="00AD6885">
      <w:pPr>
        <w:rPr>
          <w:noProof/>
          <w:lang w:val="en-US"/>
        </w:rPr>
      </w:pPr>
      <w:r w:rsidRPr="00AE19FD">
        <w:rPr>
          <w:rStyle w:val="SVAHead3Char"/>
          <w:b/>
          <w:noProof/>
          <w:color w:val="000051"/>
          <w:szCs w:val="22"/>
          <w:lang w:eastAsia="en-AU"/>
        </w:rPr>
        <mc:AlternateContent>
          <mc:Choice Requires="wps">
            <w:drawing>
              <wp:anchor distT="0" distB="0" distL="114300" distR="114300" simplePos="0" relativeHeight="251652096" behindDoc="0" locked="0" layoutInCell="1" allowOverlap="1" wp14:anchorId="3D334548" wp14:editId="02F5044D">
                <wp:simplePos x="0" y="0"/>
                <wp:positionH relativeFrom="margin">
                  <wp:posOffset>-75565</wp:posOffset>
                </wp:positionH>
                <wp:positionV relativeFrom="paragraph">
                  <wp:posOffset>73661</wp:posOffset>
                </wp:positionV>
                <wp:extent cx="4229100" cy="3825240"/>
                <wp:effectExtent l="0" t="0" r="0" b="3810"/>
                <wp:wrapNone/>
                <wp:docPr id="5" name="Text Box 2" descr="“It (Umeewarra radio) validates your own stories… It makes you know you’re not alone and that makes you feel empowered.”&#10;&#10;-Traditional Owner and radio listener, Port Augusta&#10;" title="Umeewarra Media (Umeewarr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25240"/>
                        </a:xfrm>
                        <a:prstGeom prst="rect">
                          <a:avLst/>
                        </a:prstGeom>
                        <a:solidFill>
                          <a:srgbClr val="F2F0E9"/>
                        </a:solidFill>
                        <a:ln w="9525">
                          <a:noFill/>
                          <a:miter lim="800000"/>
                          <a:headEnd/>
                          <a:tailEnd/>
                        </a:ln>
                      </wps:spPr>
                      <wps:txbx>
                        <w:txbxContent>
                          <w:p w14:paraId="3D334575" w14:textId="77777777" w:rsidR="00014DDC" w:rsidRPr="00014DDC" w:rsidRDefault="00014DDC" w:rsidP="00607495">
                            <w:pPr>
                              <w:pStyle w:val="SVAH2"/>
                              <w:spacing w:after="120" w:line="276" w:lineRule="auto"/>
                              <w:rPr>
                                <w:rFonts w:cs="Arial"/>
                                <w:color w:val="1F497D" w:themeColor="text2"/>
                                <w:sz w:val="22"/>
                                <w:szCs w:val="23"/>
                              </w:rPr>
                            </w:pPr>
                            <w:r w:rsidRPr="00014DDC">
                              <w:rPr>
                                <w:rFonts w:cs="Arial"/>
                                <w:color w:val="1F497D" w:themeColor="text2"/>
                                <w:sz w:val="22"/>
                                <w:szCs w:val="23"/>
                              </w:rPr>
                              <w:t>Insights</w:t>
                            </w:r>
                          </w:p>
                          <w:p w14:paraId="2B47083C" w14:textId="13FF74E4" w:rsidR="00785F45" w:rsidRDefault="000D0A4E" w:rsidP="00537B61">
                            <w:pPr>
                              <w:pStyle w:val="SVAbodybullets"/>
                              <w:spacing w:after="80" w:line="257" w:lineRule="auto"/>
                              <w:rPr>
                                <w:sz w:val="20"/>
                              </w:rPr>
                            </w:pPr>
                            <w:proofErr w:type="spellStart"/>
                            <w:r>
                              <w:rPr>
                                <w:sz w:val="20"/>
                              </w:rPr>
                              <w:t>Umeewarra</w:t>
                            </w:r>
                            <w:r w:rsidR="009A4B44">
                              <w:rPr>
                                <w:sz w:val="20"/>
                              </w:rPr>
                              <w:t>’s</w:t>
                            </w:r>
                            <w:proofErr w:type="spellEnd"/>
                            <w:r>
                              <w:rPr>
                                <w:sz w:val="20"/>
                              </w:rPr>
                              <w:t xml:space="preserve"> </w:t>
                            </w:r>
                            <w:r w:rsidR="00785F45">
                              <w:rPr>
                                <w:sz w:val="20"/>
                              </w:rPr>
                              <w:t xml:space="preserve">Indigenous Broadcasting Service and associated media activities </w:t>
                            </w:r>
                            <w:r w:rsidR="00F66591">
                              <w:rPr>
                                <w:sz w:val="20"/>
                              </w:rPr>
                              <w:t>are</w:t>
                            </w:r>
                            <w:r w:rsidR="00785F45">
                              <w:rPr>
                                <w:sz w:val="20"/>
                              </w:rPr>
                              <w:t xml:space="preserve"> forecast to </w:t>
                            </w:r>
                            <w:r w:rsidR="00F66591">
                              <w:rPr>
                                <w:sz w:val="20"/>
                              </w:rPr>
                              <w:t xml:space="preserve">generate significant social, economic and cultural outcomes for a broad range of stakeholders including employees, community, and Government. </w:t>
                            </w:r>
                          </w:p>
                          <w:p w14:paraId="7EE82531" w14:textId="18D7B0AD" w:rsidR="006F481D" w:rsidRPr="006F481D" w:rsidRDefault="000D0A4E" w:rsidP="00537B61">
                            <w:pPr>
                              <w:pStyle w:val="SVAbodybullets"/>
                              <w:spacing w:after="80" w:line="257" w:lineRule="auto"/>
                              <w:rPr>
                                <w:sz w:val="20"/>
                              </w:rPr>
                            </w:pPr>
                            <w:proofErr w:type="spellStart"/>
                            <w:r>
                              <w:rPr>
                                <w:sz w:val="20"/>
                              </w:rPr>
                              <w:t>Umeewarra</w:t>
                            </w:r>
                            <w:proofErr w:type="spellEnd"/>
                            <w:r w:rsidR="002D100A">
                              <w:rPr>
                                <w:sz w:val="20"/>
                              </w:rPr>
                              <w:t xml:space="preserve"> provides an essential service that strengthens community</w:t>
                            </w:r>
                            <w:r w:rsidR="000A0770">
                              <w:rPr>
                                <w:sz w:val="20"/>
                              </w:rPr>
                              <w:t xml:space="preserve">. </w:t>
                            </w:r>
                            <w:r w:rsidR="004750CB">
                              <w:rPr>
                                <w:sz w:val="20"/>
                              </w:rPr>
                              <w:t>By</w:t>
                            </w:r>
                            <w:r w:rsidR="00014507">
                              <w:rPr>
                                <w:sz w:val="20"/>
                              </w:rPr>
                              <w:t xml:space="preserve"> providing a trusted communication platform, </w:t>
                            </w:r>
                            <w:proofErr w:type="spellStart"/>
                            <w:r>
                              <w:rPr>
                                <w:sz w:val="20"/>
                              </w:rPr>
                              <w:t>Umeewarra</w:t>
                            </w:r>
                            <w:proofErr w:type="spellEnd"/>
                            <w:r w:rsidR="00014507">
                              <w:rPr>
                                <w:sz w:val="20"/>
                              </w:rPr>
                              <w:t xml:space="preserve"> </w:t>
                            </w:r>
                            <w:r>
                              <w:rPr>
                                <w:sz w:val="20"/>
                              </w:rPr>
                              <w:t>keeps the Aboriginal community of Port Augusta and surrounding towns connected</w:t>
                            </w:r>
                            <w:r w:rsidR="00E10B7A">
                              <w:rPr>
                                <w:sz w:val="20"/>
                              </w:rPr>
                              <w:t xml:space="preserve"> and informed about issues that matter to them</w:t>
                            </w:r>
                            <w:r w:rsidR="00014507">
                              <w:rPr>
                                <w:sz w:val="20"/>
                              </w:rPr>
                              <w:t xml:space="preserve">. Its activities not only </w:t>
                            </w:r>
                            <w:r w:rsidR="000A0770">
                              <w:rPr>
                                <w:sz w:val="20"/>
                              </w:rPr>
                              <w:t xml:space="preserve">serve community communication needs </w:t>
                            </w:r>
                            <w:r w:rsidR="00014507">
                              <w:rPr>
                                <w:sz w:val="20"/>
                              </w:rPr>
                              <w:t xml:space="preserve">but </w:t>
                            </w:r>
                            <w:r w:rsidR="009A4B44">
                              <w:rPr>
                                <w:sz w:val="20"/>
                              </w:rPr>
                              <w:t xml:space="preserve">also </w:t>
                            </w:r>
                            <w:r w:rsidR="000A0770">
                              <w:rPr>
                                <w:sz w:val="20"/>
                              </w:rPr>
                              <w:t>strengthen</w:t>
                            </w:r>
                            <w:r w:rsidR="009A4B44">
                              <w:rPr>
                                <w:sz w:val="20"/>
                              </w:rPr>
                              <w:t>s</w:t>
                            </w:r>
                            <w:r w:rsidR="000A0770">
                              <w:rPr>
                                <w:sz w:val="20"/>
                              </w:rPr>
                              <w:t xml:space="preserve"> their </w:t>
                            </w:r>
                            <w:r w:rsidR="00E026F9">
                              <w:rPr>
                                <w:sz w:val="20"/>
                              </w:rPr>
                              <w:t>connectivity</w:t>
                            </w:r>
                            <w:r w:rsidR="000A0770">
                              <w:rPr>
                                <w:sz w:val="20"/>
                              </w:rPr>
                              <w:t xml:space="preserve"> and resilience</w:t>
                            </w:r>
                            <w:r w:rsidR="00836207">
                              <w:rPr>
                                <w:sz w:val="20"/>
                              </w:rPr>
                              <w:t xml:space="preserve"> and are highly valued by stakeholders</w:t>
                            </w:r>
                            <w:r w:rsidR="000A0770">
                              <w:rPr>
                                <w:sz w:val="20"/>
                              </w:rPr>
                              <w:t>.</w:t>
                            </w:r>
                          </w:p>
                          <w:p w14:paraId="254D3074" w14:textId="5212888C" w:rsidR="00E10B7A" w:rsidRPr="00E10B7A" w:rsidRDefault="00E10B7A" w:rsidP="00537B61">
                            <w:pPr>
                              <w:pStyle w:val="SVAbodybullets"/>
                              <w:spacing w:after="80" w:line="257" w:lineRule="auto"/>
                              <w:rPr>
                                <w:sz w:val="20"/>
                              </w:rPr>
                            </w:pPr>
                            <w:proofErr w:type="spellStart"/>
                            <w:r w:rsidRPr="00E10B7A">
                              <w:rPr>
                                <w:sz w:val="20"/>
                                <w:szCs w:val="20"/>
                              </w:rPr>
                              <w:t>Umeewarra</w:t>
                            </w:r>
                            <w:proofErr w:type="spellEnd"/>
                            <w:r w:rsidRPr="00E10B7A">
                              <w:rPr>
                                <w:sz w:val="20"/>
                                <w:szCs w:val="20"/>
                              </w:rPr>
                              <w:t xml:space="preserve"> cultivates a culturally safe space, both on air and at their studios, where the Aboriginal community feel they belong. This enables them to support the community to connect to</w:t>
                            </w:r>
                            <w:r w:rsidR="00C6140E">
                              <w:rPr>
                                <w:sz w:val="20"/>
                                <w:szCs w:val="20"/>
                              </w:rPr>
                              <w:t xml:space="preserve"> one another, to those they’ve lost touch with</w:t>
                            </w:r>
                            <w:r w:rsidR="009A4B44">
                              <w:rPr>
                                <w:sz w:val="20"/>
                                <w:szCs w:val="20"/>
                              </w:rPr>
                              <w:t xml:space="preserve"> and</w:t>
                            </w:r>
                            <w:r w:rsidRPr="00E10B7A">
                              <w:rPr>
                                <w:sz w:val="20"/>
                                <w:szCs w:val="20"/>
                              </w:rPr>
                              <w:t xml:space="preserve"> </w:t>
                            </w:r>
                            <w:r w:rsidR="00C6140E">
                              <w:rPr>
                                <w:sz w:val="20"/>
                                <w:szCs w:val="20"/>
                              </w:rPr>
                              <w:t xml:space="preserve">to </w:t>
                            </w:r>
                            <w:r w:rsidR="00C6140E" w:rsidRPr="00E10B7A">
                              <w:rPr>
                                <w:sz w:val="20"/>
                                <w:szCs w:val="20"/>
                              </w:rPr>
                              <w:t>social services</w:t>
                            </w:r>
                            <w:r w:rsidR="00C6140E">
                              <w:rPr>
                                <w:sz w:val="20"/>
                                <w:szCs w:val="20"/>
                              </w:rPr>
                              <w:t xml:space="preserve">, </w:t>
                            </w:r>
                            <w:r w:rsidR="009A4B44">
                              <w:rPr>
                                <w:sz w:val="20"/>
                                <w:szCs w:val="20"/>
                              </w:rPr>
                              <w:t xml:space="preserve">as well as </w:t>
                            </w:r>
                            <w:r w:rsidR="00C6140E">
                              <w:rPr>
                                <w:sz w:val="20"/>
                                <w:szCs w:val="20"/>
                              </w:rPr>
                              <w:t xml:space="preserve">to support them </w:t>
                            </w:r>
                            <w:r w:rsidRPr="00E10B7A">
                              <w:rPr>
                                <w:sz w:val="20"/>
                                <w:szCs w:val="20"/>
                              </w:rPr>
                              <w:t>through grief and into employment.</w:t>
                            </w:r>
                          </w:p>
                          <w:p w14:paraId="14F9484C" w14:textId="15CCAEF3" w:rsidR="00FA6966" w:rsidRPr="00E10B7A" w:rsidRDefault="00C6140E" w:rsidP="00537B61">
                            <w:pPr>
                              <w:pStyle w:val="SVAbodybullets"/>
                              <w:spacing w:after="80" w:line="257" w:lineRule="auto"/>
                              <w:rPr>
                                <w:sz w:val="20"/>
                              </w:rPr>
                            </w:pPr>
                            <w:proofErr w:type="spellStart"/>
                            <w:r>
                              <w:rPr>
                                <w:sz w:val="20"/>
                              </w:rPr>
                              <w:t>Umeewarra</w:t>
                            </w:r>
                            <w:proofErr w:type="spellEnd"/>
                            <w:r>
                              <w:rPr>
                                <w:sz w:val="20"/>
                              </w:rPr>
                              <w:t xml:space="preserve"> has built the c</w:t>
                            </w:r>
                            <w:r w:rsidR="00E10B7A" w:rsidRPr="00E10B7A">
                              <w:rPr>
                                <w:sz w:val="20"/>
                              </w:rPr>
                              <w:t>ommunity</w:t>
                            </w:r>
                            <w:r>
                              <w:rPr>
                                <w:sz w:val="20"/>
                              </w:rPr>
                              <w:t>’s</w:t>
                            </w:r>
                            <w:r w:rsidR="00E10B7A" w:rsidRPr="00E10B7A">
                              <w:rPr>
                                <w:sz w:val="20"/>
                              </w:rPr>
                              <w:t xml:space="preserve"> trust </w:t>
                            </w:r>
                            <w:r>
                              <w:rPr>
                                <w:sz w:val="20"/>
                              </w:rPr>
                              <w:t>through</w:t>
                            </w:r>
                            <w:r w:rsidR="00E10B7A" w:rsidRPr="00E10B7A">
                              <w:rPr>
                                <w:sz w:val="20"/>
                              </w:rPr>
                              <w:t xml:space="preserve"> more than 30 years of operation</w:t>
                            </w:r>
                            <w:r>
                              <w:rPr>
                                <w:sz w:val="20"/>
                              </w:rPr>
                              <w:t>, which allows it to have the impact it does for the community</w:t>
                            </w:r>
                            <w:r w:rsidR="00E10B7A" w:rsidRPr="00E10B7A">
                              <w:rPr>
                                <w:sz w:val="20"/>
                              </w:rPr>
                              <w:t xml:space="preserve">. That trust is enabled by </w:t>
                            </w:r>
                            <w:proofErr w:type="spellStart"/>
                            <w:r w:rsidR="00E10B7A" w:rsidRPr="00E10B7A">
                              <w:rPr>
                                <w:sz w:val="20"/>
                              </w:rPr>
                              <w:t>Umeewarra</w:t>
                            </w:r>
                            <w:proofErr w:type="spellEnd"/>
                            <w:r w:rsidR="00E10B7A" w:rsidRPr="00E10B7A">
                              <w:rPr>
                                <w:sz w:val="20"/>
                              </w:rPr>
                              <w:t xml:space="preserve"> being an Aboriginal owned and operated organisation, and being an active member of, and responsive to, the needs of the community.</w:t>
                            </w:r>
                          </w:p>
                          <w:p w14:paraId="4091DB5D" w14:textId="369948AA" w:rsidR="00FA6966" w:rsidRDefault="00FA6966" w:rsidP="002D432A">
                            <w:pPr>
                              <w:pStyle w:val="SVAbodybullets"/>
                              <w:numPr>
                                <w:ilvl w:val="0"/>
                                <w:numId w:val="0"/>
                              </w:numPr>
                              <w:spacing w:after="80" w:line="257" w:lineRule="auto"/>
                              <w:rPr>
                                <w:sz w:val="20"/>
                              </w:rPr>
                            </w:pPr>
                          </w:p>
                          <w:p w14:paraId="31857F58" w14:textId="697327C9" w:rsidR="00FA6966" w:rsidRDefault="00FA6966" w:rsidP="00FA6966">
                            <w:pPr>
                              <w:pStyle w:val="SVAbodybullets"/>
                              <w:numPr>
                                <w:ilvl w:val="0"/>
                                <w:numId w:val="0"/>
                              </w:numPr>
                              <w:ind w:left="454" w:hanging="386"/>
                              <w:rPr>
                                <w:sz w:val="20"/>
                              </w:rPr>
                            </w:pPr>
                          </w:p>
                          <w:p w14:paraId="01CA3B8A" w14:textId="465AD7BA" w:rsidR="00FA6966" w:rsidRDefault="00FA6966" w:rsidP="00FA6966">
                            <w:pPr>
                              <w:pStyle w:val="SVAbodybullets"/>
                              <w:numPr>
                                <w:ilvl w:val="0"/>
                                <w:numId w:val="0"/>
                              </w:numPr>
                              <w:ind w:left="454" w:hanging="386"/>
                              <w:rPr>
                                <w:sz w:val="20"/>
                              </w:rPr>
                            </w:pPr>
                          </w:p>
                          <w:p w14:paraId="2612D610" w14:textId="3BAAE5FA" w:rsidR="00FA6966" w:rsidRDefault="00FA6966" w:rsidP="00FA6966">
                            <w:pPr>
                              <w:pStyle w:val="SVAbodybullets"/>
                              <w:numPr>
                                <w:ilvl w:val="0"/>
                                <w:numId w:val="0"/>
                              </w:numPr>
                              <w:ind w:left="454" w:hanging="386"/>
                              <w:rPr>
                                <w:sz w:val="20"/>
                              </w:rPr>
                            </w:pPr>
                          </w:p>
                          <w:p w14:paraId="26456A35" w14:textId="50084A8B" w:rsidR="00FA6966" w:rsidRDefault="00FA6966" w:rsidP="00FA6966">
                            <w:pPr>
                              <w:pStyle w:val="SVAbodybullets"/>
                              <w:numPr>
                                <w:ilvl w:val="0"/>
                                <w:numId w:val="0"/>
                              </w:numPr>
                              <w:ind w:left="454" w:hanging="386"/>
                              <w:rPr>
                                <w:sz w:val="20"/>
                              </w:rPr>
                            </w:pPr>
                          </w:p>
                          <w:p w14:paraId="6920A7C9" w14:textId="24D1BC70" w:rsidR="00FA6966" w:rsidRDefault="00FA6966" w:rsidP="00FA6966">
                            <w:pPr>
                              <w:pStyle w:val="SVAbodybullets"/>
                              <w:numPr>
                                <w:ilvl w:val="0"/>
                                <w:numId w:val="0"/>
                              </w:numPr>
                              <w:ind w:left="454" w:hanging="386"/>
                              <w:rPr>
                                <w:sz w:val="20"/>
                              </w:rPr>
                            </w:pPr>
                          </w:p>
                          <w:p w14:paraId="1D36D62D" w14:textId="77777777" w:rsidR="00FA6966" w:rsidRPr="00AF2091" w:rsidRDefault="00FA6966" w:rsidP="00FA6966">
                            <w:pPr>
                              <w:pStyle w:val="SVAbodybullets"/>
                              <w:numPr>
                                <w:ilvl w:val="0"/>
                                <w:numId w:val="0"/>
                              </w:numPr>
                              <w:ind w:left="454" w:hanging="386"/>
                              <w:rPr>
                                <w:sz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D334548" id="_x0000_t202" coordsize="21600,21600" o:spt="202" path="m,l,21600r21600,l21600,xe">
                <v:stroke joinstyle="miter"/>
                <v:path gradientshapeok="t" o:connecttype="rect"/>
              </v:shapetype>
              <v:shape id="Text Box 2" o:spid="_x0000_s1026" type="#_x0000_t202" alt="Title: Umeewarra Media (Umeewarra) - Description: “It (Umeewarra radio) validates your own stories… It makes you know you’re not alone and that makes you feel empowered.”&#10;&#10;-Traditional Owner and radio listener, Port Augusta&#10;" style="position:absolute;margin-left:-5.95pt;margin-top:5.8pt;width:333pt;height:301.2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" fillcolor="#f2f0e9" stroked="f">
                <v:textbox>
                  <w:txbxContent>
                    <w:p w14:paraId="3D334575" w14:textId="77777777" w:rsidR="00014DDC" w:rsidRPr="00014DDC" w:rsidRDefault="00014DDC" w:rsidP="00607495">
                      <w:pPr>
                        <w:pStyle w:val="SVAH2"/>
                        <w:spacing w:after="120" w:line="276" w:lineRule="auto"/>
                        <w:rPr>
                          <w:rFonts w:cs="Arial"/>
                          <w:color w:val="1F497D" w:themeColor="text2"/>
                          <w:sz w:val="22"/>
                          <w:szCs w:val="23"/>
                        </w:rPr>
                      </w:pPr>
                      <w:r w:rsidRPr="00014DDC">
                        <w:rPr>
                          <w:rFonts w:cs="Arial"/>
                          <w:color w:val="1F497D" w:themeColor="text2"/>
                          <w:sz w:val="22"/>
                          <w:szCs w:val="23"/>
                        </w:rPr>
                        <w:t>Insights</w:t>
                      </w:r>
                    </w:p>
                    <w:p w14:paraId="2B47083C" w14:textId="13FF74E4" w:rsidR="00785F45" w:rsidRDefault="000D0A4E" w:rsidP="00537B61">
                      <w:pPr>
                        <w:pStyle w:val="SVAbodybullets"/>
                        <w:spacing w:after="80" w:line="257" w:lineRule="auto"/>
                        <w:rPr>
                          <w:sz w:val="20"/>
                        </w:rPr>
                      </w:pPr>
                      <w:proofErr w:type="spellStart"/>
                      <w:r>
                        <w:rPr>
                          <w:sz w:val="20"/>
                        </w:rPr>
                        <w:t>Umeewarra</w:t>
                      </w:r>
                      <w:r w:rsidR="009A4B44">
                        <w:rPr>
                          <w:sz w:val="20"/>
                        </w:rPr>
                        <w:t>’s</w:t>
                      </w:r>
                      <w:proofErr w:type="spellEnd"/>
                      <w:r>
                        <w:rPr>
                          <w:sz w:val="20"/>
                        </w:rPr>
                        <w:t xml:space="preserve"> </w:t>
                      </w:r>
                      <w:r w:rsidR="00785F45">
                        <w:rPr>
                          <w:sz w:val="20"/>
                        </w:rPr>
                        <w:t xml:space="preserve">Indigenous Broadcasting Service and associated media activities </w:t>
                      </w:r>
                      <w:r w:rsidR="00F66591">
                        <w:rPr>
                          <w:sz w:val="20"/>
                        </w:rPr>
                        <w:t>are</w:t>
                      </w:r>
                      <w:r w:rsidR="00785F45">
                        <w:rPr>
                          <w:sz w:val="20"/>
                        </w:rPr>
                        <w:t xml:space="preserve"> forecast to </w:t>
                      </w:r>
                      <w:r w:rsidR="00F66591">
                        <w:rPr>
                          <w:sz w:val="20"/>
                        </w:rPr>
                        <w:t xml:space="preserve">generate significant social, economic and cultural outcomes for a broad range of stakeholders including employees, community, and Government. </w:t>
                      </w:r>
                    </w:p>
                    <w:p w14:paraId="7EE82531" w14:textId="18D7B0AD" w:rsidR="006F481D" w:rsidRPr="006F481D" w:rsidRDefault="000D0A4E" w:rsidP="00537B61">
                      <w:pPr>
                        <w:pStyle w:val="SVAbodybullets"/>
                        <w:spacing w:after="80" w:line="257" w:lineRule="auto"/>
                        <w:rPr>
                          <w:sz w:val="20"/>
                        </w:rPr>
                      </w:pPr>
                      <w:proofErr w:type="spellStart"/>
                      <w:r>
                        <w:rPr>
                          <w:sz w:val="20"/>
                        </w:rPr>
                        <w:t>Umeewarra</w:t>
                      </w:r>
                      <w:proofErr w:type="spellEnd"/>
                      <w:r w:rsidR="002D100A">
                        <w:rPr>
                          <w:sz w:val="20"/>
                        </w:rPr>
                        <w:t xml:space="preserve"> provides an essential service that strengthens community</w:t>
                      </w:r>
                      <w:r w:rsidR="000A0770">
                        <w:rPr>
                          <w:sz w:val="20"/>
                        </w:rPr>
                        <w:t xml:space="preserve">. </w:t>
                      </w:r>
                      <w:r w:rsidR="004750CB">
                        <w:rPr>
                          <w:sz w:val="20"/>
                        </w:rPr>
                        <w:t>By</w:t>
                      </w:r>
                      <w:r w:rsidR="00014507">
                        <w:rPr>
                          <w:sz w:val="20"/>
                        </w:rPr>
                        <w:t xml:space="preserve"> providing a trusted communication platform, </w:t>
                      </w:r>
                      <w:proofErr w:type="spellStart"/>
                      <w:r>
                        <w:rPr>
                          <w:sz w:val="20"/>
                        </w:rPr>
                        <w:t>Umeewarra</w:t>
                      </w:r>
                      <w:proofErr w:type="spellEnd"/>
                      <w:r w:rsidR="00014507">
                        <w:rPr>
                          <w:sz w:val="20"/>
                        </w:rPr>
                        <w:t xml:space="preserve"> </w:t>
                      </w:r>
                      <w:r>
                        <w:rPr>
                          <w:sz w:val="20"/>
                        </w:rPr>
                        <w:t>keeps the Aboriginal community of Port Augusta and surrounding towns connected</w:t>
                      </w:r>
                      <w:r w:rsidR="00E10B7A">
                        <w:rPr>
                          <w:sz w:val="20"/>
                        </w:rPr>
                        <w:t xml:space="preserve"> and informed about issues that matter to them</w:t>
                      </w:r>
                      <w:r w:rsidR="00014507">
                        <w:rPr>
                          <w:sz w:val="20"/>
                        </w:rPr>
                        <w:t xml:space="preserve">. Its activities not only </w:t>
                      </w:r>
                      <w:r w:rsidR="000A0770">
                        <w:rPr>
                          <w:sz w:val="20"/>
                        </w:rPr>
                        <w:t xml:space="preserve">serve community communication needs </w:t>
                      </w:r>
                      <w:r w:rsidR="00014507">
                        <w:rPr>
                          <w:sz w:val="20"/>
                        </w:rPr>
                        <w:t xml:space="preserve">but </w:t>
                      </w:r>
                      <w:r w:rsidR="009A4B44">
                        <w:rPr>
                          <w:sz w:val="20"/>
                        </w:rPr>
                        <w:t xml:space="preserve">also </w:t>
                      </w:r>
                      <w:r w:rsidR="000A0770">
                        <w:rPr>
                          <w:sz w:val="20"/>
                        </w:rPr>
                        <w:t>strengthen</w:t>
                      </w:r>
                      <w:r w:rsidR="009A4B44">
                        <w:rPr>
                          <w:sz w:val="20"/>
                        </w:rPr>
                        <w:t>s</w:t>
                      </w:r>
                      <w:r w:rsidR="000A0770">
                        <w:rPr>
                          <w:sz w:val="20"/>
                        </w:rPr>
                        <w:t xml:space="preserve"> their </w:t>
                      </w:r>
                      <w:r w:rsidR="00E026F9">
                        <w:rPr>
                          <w:sz w:val="20"/>
                        </w:rPr>
                        <w:t>connectivity</w:t>
                      </w:r>
                      <w:r w:rsidR="000A0770">
                        <w:rPr>
                          <w:sz w:val="20"/>
                        </w:rPr>
                        <w:t xml:space="preserve"> and resilience</w:t>
                      </w:r>
                      <w:r w:rsidR="00836207">
                        <w:rPr>
                          <w:sz w:val="20"/>
                        </w:rPr>
                        <w:t xml:space="preserve"> and are highly valued by stakeholders</w:t>
                      </w:r>
                      <w:r w:rsidR="000A0770">
                        <w:rPr>
                          <w:sz w:val="20"/>
                        </w:rPr>
                        <w:t>.</w:t>
                      </w:r>
                    </w:p>
                    <w:p w14:paraId="254D3074" w14:textId="5212888C" w:rsidR="00E10B7A" w:rsidRPr="00E10B7A" w:rsidRDefault="00E10B7A" w:rsidP="00537B61">
                      <w:pPr>
                        <w:pStyle w:val="SVAbodybullets"/>
                        <w:spacing w:after="80" w:line="257" w:lineRule="auto"/>
                        <w:rPr>
                          <w:sz w:val="20"/>
                        </w:rPr>
                      </w:pPr>
                      <w:proofErr w:type="spellStart"/>
                      <w:r w:rsidRPr="00E10B7A">
                        <w:rPr>
                          <w:sz w:val="20"/>
                          <w:szCs w:val="20"/>
                        </w:rPr>
                        <w:t>Umeewarra</w:t>
                      </w:r>
                      <w:proofErr w:type="spellEnd"/>
                      <w:r w:rsidRPr="00E10B7A">
                        <w:rPr>
                          <w:sz w:val="20"/>
                          <w:szCs w:val="20"/>
                        </w:rPr>
                        <w:t xml:space="preserve"> cultivates a culturally safe space, both on air and at their studios, where the Aboriginal community feel they belong. This enables them to support the community to connect to</w:t>
                      </w:r>
                      <w:r w:rsidR="00C6140E">
                        <w:rPr>
                          <w:sz w:val="20"/>
                          <w:szCs w:val="20"/>
                        </w:rPr>
                        <w:t xml:space="preserve"> one another, to those they’ve lost touch with</w:t>
                      </w:r>
                      <w:r w:rsidR="009A4B44">
                        <w:rPr>
                          <w:sz w:val="20"/>
                          <w:szCs w:val="20"/>
                        </w:rPr>
                        <w:t xml:space="preserve"> and</w:t>
                      </w:r>
                      <w:r w:rsidRPr="00E10B7A">
                        <w:rPr>
                          <w:sz w:val="20"/>
                          <w:szCs w:val="20"/>
                        </w:rPr>
                        <w:t xml:space="preserve"> </w:t>
                      </w:r>
                      <w:r w:rsidR="00C6140E">
                        <w:rPr>
                          <w:sz w:val="20"/>
                          <w:szCs w:val="20"/>
                        </w:rPr>
                        <w:t xml:space="preserve">to </w:t>
                      </w:r>
                      <w:r w:rsidR="00C6140E" w:rsidRPr="00E10B7A">
                        <w:rPr>
                          <w:sz w:val="20"/>
                          <w:szCs w:val="20"/>
                        </w:rPr>
                        <w:t>social services</w:t>
                      </w:r>
                      <w:r w:rsidR="00C6140E">
                        <w:rPr>
                          <w:sz w:val="20"/>
                          <w:szCs w:val="20"/>
                        </w:rPr>
                        <w:t xml:space="preserve">, </w:t>
                      </w:r>
                      <w:r w:rsidR="009A4B44">
                        <w:rPr>
                          <w:sz w:val="20"/>
                          <w:szCs w:val="20"/>
                        </w:rPr>
                        <w:t xml:space="preserve">as well as </w:t>
                      </w:r>
                      <w:r w:rsidR="00C6140E">
                        <w:rPr>
                          <w:sz w:val="20"/>
                          <w:szCs w:val="20"/>
                        </w:rPr>
                        <w:t xml:space="preserve">to support them </w:t>
                      </w:r>
                      <w:r w:rsidRPr="00E10B7A">
                        <w:rPr>
                          <w:sz w:val="20"/>
                          <w:szCs w:val="20"/>
                        </w:rPr>
                        <w:t>through grief and into employment.</w:t>
                      </w:r>
                    </w:p>
                    <w:p w14:paraId="14F9484C" w14:textId="15CCAEF3" w:rsidR="00FA6966" w:rsidRPr="00E10B7A" w:rsidRDefault="00C6140E" w:rsidP="00537B61">
                      <w:pPr>
                        <w:pStyle w:val="SVAbodybullets"/>
                        <w:spacing w:after="80" w:line="257" w:lineRule="auto"/>
                        <w:rPr>
                          <w:sz w:val="20"/>
                        </w:rPr>
                      </w:pPr>
                      <w:proofErr w:type="spellStart"/>
                      <w:r>
                        <w:rPr>
                          <w:sz w:val="20"/>
                        </w:rPr>
                        <w:t>Umeewarra</w:t>
                      </w:r>
                      <w:proofErr w:type="spellEnd"/>
                      <w:r>
                        <w:rPr>
                          <w:sz w:val="20"/>
                        </w:rPr>
                        <w:t xml:space="preserve"> has built the c</w:t>
                      </w:r>
                      <w:r w:rsidR="00E10B7A" w:rsidRPr="00E10B7A">
                        <w:rPr>
                          <w:sz w:val="20"/>
                        </w:rPr>
                        <w:t>ommunity</w:t>
                      </w:r>
                      <w:r>
                        <w:rPr>
                          <w:sz w:val="20"/>
                        </w:rPr>
                        <w:t>’s</w:t>
                      </w:r>
                      <w:r w:rsidR="00E10B7A" w:rsidRPr="00E10B7A">
                        <w:rPr>
                          <w:sz w:val="20"/>
                        </w:rPr>
                        <w:t xml:space="preserve"> trust </w:t>
                      </w:r>
                      <w:r>
                        <w:rPr>
                          <w:sz w:val="20"/>
                        </w:rPr>
                        <w:t>through</w:t>
                      </w:r>
                      <w:r w:rsidR="00E10B7A" w:rsidRPr="00E10B7A">
                        <w:rPr>
                          <w:sz w:val="20"/>
                        </w:rPr>
                        <w:t xml:space="preserve"> more than 30 years of operation</w:t>
                      </w:r>
                      <w:r>
                        <w:rPr>
                          <w:sz w:val="20"/>
                        </w:rPr>
                        <w:t>, which allows it to have the impact it does for the community</w:t>
                      </w:r>
                      <w:r w:rsidR="00E10B7A" w:rsidRPr="00E10B7A">
                        <w:rPr>
                          <w:sz w:val="20"/>
                        </w:rPr>
                        <w:t xml:space="preserve">. That trust is enabled by </w:t>
                      </w:r>
                      <w:proofErr w:type="spellStart"/>
                      <w:r w:rsidR="00E10B7A" w:rsidRPr="00E10B7A">
                        <w:rPr>
                          <w:sz w:val="20"/>
                        </w:rPr>
                        <w:t>Umeewarra</w:t>
                      </w:r>
                      <w:proofErr w:type="spellEnd"/>
                      <w:r w:rsidR="00E10B7A" w:rsidRPr="00E10B7A">
                        <w:rPr>
                          <w:sz w:val="20"/>
                        </w:rPr>
                        <w:t xml:space="preserve"> being an Aboriginal owned and operated organisation, and being an active member of, and responsive to, the needs of the community.</w:t>
                      </w:r>
                    </w:p>
                    <w:p w14:paraId="4091DB5D" w14:textId="369948AA" w:rsidR="00FA6966" w:rsidRDefault="00FA6966" w:rsidP="002D432A">
                      <w:pPr>
                        <w:pStyle w:val="SVAbodybullets"/>
                        <w:numPr>
                          <w:ilvl w:val="0"/>
                          <w:numId w:val="0"/>
                        </w:numPr>
                        <w:spacing w:after="80" w:line="257" w:lineRule="auto"/>
                        <w:rPr>
                          <w:sz w:val="20"/>
                        </w:rPr>
                      </w:pPr>
                    </w:p>
                    <w:p w14:paraId="31857F58" w14:textId="697327C9" w:rsidR="00FA6966" w:rsidRDefault="00FA6966" w:rsidP="00FA6966">
                      <w:pPr>
                        <w:pStyle w:val="SVAbodybullets"/>
                        <w:numPr>
                          <w:ilvl w:val="0"/>
                          <w:numId w:val="0"/>
                        </w:numPr>
                        <w:ind w:left="454" w:hanging="386"/>
                        <w:rPr>
                          <w:sz w:val="20"/>
                        </w:rPr>
                      </w:pPr>
                    </w:p>
                    <w:p w14:paraId="01CA3B8A" w14:textId="465AD7BA" w:rsidR="00FA6966" w:rsidRDefault="00FA6966" w:rsidP="00FA6966">
                      <w:pPr>
                        <w:pStyle w:val="SVAbodybullets"/>
                        <w:numPr>
                          <w:ilvl w:val="0"/>
                          <w:numId w:val="0"/>
                        </w:numPr>
                        <w:ind w:left="454" w:hanging="386"/>
                        <w:rPr>
                          <w:sz w:val="20"/>
                        </w:rPr>
                      </w:pPr>
                    </w:p>
                    <w:p w14:paraId="2612D610" w14:textId="3BAAE5FA" w:rsidR="00FA6966" w:rsidRDefault="00FA6966" w:rsidP="00FA6966">
                      <w:pPr>
                        <w:pStyle w:val="SVAbodybullets"/>
                        <w:numPr>
                          <w:ilvl w:val="0"/>
                          <w:numId w:val="0"/>
                        </w:numPr>
                        <w:ind w:left="454" w:hanging="386"/>
                        <w:rPr>
                          <w:sz w:val="20"/>
                        </w:rPr>
                      </w:pPr>
                    </w:p>
                    <w:p w14:paraId="26456A35" w14:textId="50084A8B" w:rsidR="00FA6966" w:rsidRDefault="00FA6966" w:rsidP="00FA6966">
                      <w:pPr>
                        <w:pStyle w:val="SVAbodybullets"/>
                        <w:numPr>
                          <w:ilvl w:val="0"/>
                          <w:numId w:val="0"/>
                        </w:numPr>
                        <w:ind w:left="454" w:hanging="386"/>
                        <w:rPr>
                          <w:sz w:val="20"/>
                        </w:rPr>
                      </w:pPr>
                    </w:p>
                    <w:p w14:paraId="6920A7C9" w14:textId="24D1BC70" w:rsidR="00FA6966" w:rsidRDefault="00FA6966" w:rsidP="00FA6966">
                      <w:pPr>
                        <w:pStyle w:val="SVAbodybullets"/>
                        <w:numPr>
                          <w:ilvl w:val="0"/>
                          <w:numId w:val="0"/>
                        </w:numPr>
                        <w:ind w:left="454" w:hanging="386"/>
                        <w:rPr>
                          <w:sz w:val="20"/>
                        </w:rPr>
                      </w:pPr>
                    </w:p>
                    <w:p w14:paraId="1D36D62D" w14:textId="77777777" w:rsidR="00FA6966" w:rsidRPr="00AF2091" w:rsidRDefault="00FA6966" w:rsidP="00FA6966">
                      <w:pPr>
                        <w:pStyle w:val="SVAbodybullets"/>
                        <w:numPr>
                          <w:ilvl w:val="0"/>
                          <w:numId w:val="0"/>
                        </w:numPr>
                        <w:ind w:left="454" w:hanging="386"/>
                        <w:rPr>
                          <w:sz w:val="20"/>
                        </w:rPr>
                      </w:pPr>
                    </w:p>
                  </w:txbxContent>
                </v:textbox>
                <w10:wrap anchorx="margin"/>
              </v:shape>
            </w:pict>
          </mc:Fallback>
        </mc:AlternateContent>
      </w:r>
    </w:p>
    <w:p w14:paraId="1223926B" w14:textId="38DCB658" w:rsidR="00014DDC" w:rsidRDefault="00537B61" w:rsidP="00AD6885">
      <w:pPr>
        <w:rPr>
          <w:b/>
          <w:color w:val="000051"/>
          <w:sz w:val="22"/>
          <w:szCs w:val="22"/>
        </w:rPr>
        <w:sectPr w:rsidR="00014DDC" w:rsidSect="007746D1">
          <w:headerReference w:type="default" r:id="rId12"/>
          <w:headerReference w:type="first" r:id="rId13"/>
          <w:footerReference w:type="first" r:id="rId14"/>
          <w:pgSz w:w="11901" w:h="16834" w:code="9"/>
          <w:pgMar w:top="142" w:right="702" w:bottom="1276" w:left="851" w:header="720" w:footer="720" w:gutter="0"/>
          <w:cols w:space="709"/>
          <w:titlePg/>
          <w:docGrid w:linePitch="326"/>
        </w:sectPr>
      </w:pPr>
      <w:r>
        <w:rPr>
          <w:noProof/>
          <w:lang w:eastAsia="en-AU"/>
        </w:rPr>
        <w:drawing>
          <wp:anchor distT="0" distB="0" distL="114300" distR="114300" simplePos="0" relativeHeight="251654150" behindDoc="0" locked="0" layoutInCell="1" allowOverlap="1" wp14:anchorId="3D334546" wp14:editId="6269A1A1">
            <wp:simplePos x="0" y="0"/>
            <wp:positionH relativeFrom="margin">
              <wp:posOffset>4345940</wp:posOffset>
            </wp:positionH>
            <wp:positionV relativeFrom="paragraph">
              <wp:posOffset>42545</wp:posOffset>
            </wp:positionV>
            <wp:extent cx="2051685" cy="790575"/>
            <wp:effectExtent l="0" t="0" r="5715" b="9525"/>
            <wp:wrapNone/>
            <wp:docPr id="8" name="Picture 8" title="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pmc.gov.au/sites/default/files/publications/annual_reports/2011-12/images/logo_stacked-str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168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10B7A" w:rsidRPr="00C520E2">
        <w:rPr>
          <w:i/>
          <w:noProof/>
          <w:sz w:val="20"/>
          <w:lang w:eastAsia="en-AU"/>
        </w:rPr>
        <mc:AlternateContent>
          <mc:Choice Requires="wps">
            <w:drawing>
              <wp:anchor distT="0" distB="0" distL="114300" distR="114300" simplePos="0" relativeHeight="251654147" behindDoc="0" locked="0" layoutInCell="1" allowOverlap="1" wp14:anchorId="3D33454C" wp14:editId="4ACBBC15">
                <wp:simplePos x="0" y="0"/>
                <wp:positionH relativeFrom="margin">
                  <wp:posOffset>4275455</wp:posOffset>
                </wp:positionH>
                <wp:positionV relativeFrom="paragraph">
                  <wp:posOffset>2254250</wp:posOffset>
                </wp:positionV>
                <wp:extent cx="2298065" cy="1386840"/>
                <wp:effectExtent l="0" t="0" r="6985" b="3810"/>
                <wp:wrapNone/>
                <wp:docPr id="307" name="Text Box 2" descr="“It (Umeewarra radio) validates your own stories… It makes you know you’re not alone and that makes you feel empowered.”&#10;&#10;-Traditional Owner and radio listener, Port Augusta&#10;" title="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1386840"/>
                        </a:xfrm>
                        <a:prstGeom prst="rect">
                          <a:avLst/>
                        </a:prstGeom>
                        <a:solidFill>
                          <a:srgbClr val="AFA778"/>
                        </a:solidFill>
                        <a:ln w="9525">
                          <a:noFill/>
                          <a:miter lim="800000"/>
                          <a:headEnd/>
                          <a:tailEnd/>
                        </a:ln>
                      </wps:spPr>
                      <wps:txbx>
                        <w:txbxContent>
                          <w:p w14:paraId="7A45FDF3" w14:textId="749D7713" w:rsidR="00BF4D4D" w:rsidRPr="00BF4D4D" w:rsidRDefault="00BF4D4D" w:rsidP="00BF4D4D">
                            <w:pPr>
                              <w:rPr>
                                <w:rFonts w:ascii="Arial" w:hAnsi="Arial" w:cs="Arial"/>
                                <w:i/>
                                <w:color w:val="FFFFFF" w:themeColor="background1"/>
                                <w:sz w:val="20"/>
                              </w:rPr>
                            </w:pPr>
                            <w:r>
                              <w:rPr>
                                <w:rFonts w:ascii="Arial" w:hAnsi="Arial" w:cs="Arial"/>
                                <w:i/>
                                <w:color w:val="FFFFFF" w:themeColor="background1"/>
                                <w:sz w:val="20"/>
                              </w:rPr>
                              <w:t>“</w:t>
                            </w:r>
                            <w:r w:rsidRPr="00BF4D4D">
                              <w:rPr>
                                <w:rFonts w:ascii="Arial" w:hAnsi="Arial" w:cs="Arial"/>
                                <w:i/>
                                <w:color w:val="FFFFFF" w:themeColor="background1"/>
                                <w:sz w:val="20"/>
                              </w:rPr>
                              <w:t xml:space="preserve">It </w:t>
                            </w:r>
                            <w:r>
                              <w:rPr>
                                <w:rFonts w:ascii="Arial" w:hAnsi="Arial" w:cs="Arial"/>
                                <w:i/>
                                <w:color w:val="FFFFFF" w:themeColor="background1"/>
                                <w:sz w:val="20"/>
                              </w:rPr>
                              <w:t>(</w:t>
                            </w:r>
                            <w:proofErr w:type="spellStart"/>
                            <w:r>
                              <w:rPr>
                                <w:rFonts w:ascii="Arial" w:hAnsi="Arial" w:cs="Arial"/>
                                <w:i/>
                                <w:color w:val="FFFFFF" w:themeColor="background1"/>
                                <w:sz w:val="20"/>
                              </w:rPr>
                              <w:t>Umeewarra</w:t>
                            </w:r>
                            <w:proofErr w:type="spellEnd"/>
                            <w:r>
                              <w:rPr>
                                <w:rFonts w:ascii="Arial" w:hAnsi="Arial" w:cs="Arial"/>
                                <w:i/>
                                <w:color w:val="FFFFFF" w:themeColor="background1"/>
                                <w:sz w:val="20"/>
                              </w:rPr>
                              <w:t xml:space="preserve"> radio) </w:t>
                            </w:r>
                            <w:r w:rsidRPr="00BF4D4D">
                              <w:rPr>
                                <w:rFonts w:ascii="Arial" w:hAnsi="Arial" w:cs="Arial"/>
                                <w:i/>
                                <w:color w:val="FFFFFF" w:themeColor="background1"/>
                                <w:sz w:val="20"/>
                              </w:rPr>
                              <w:t>validates your own stories… It makes you know you’re not alone and that makes you feel empowered.”</w:t>
                            </w:r>
                          </w:p>
                          <w:p w14:paraId="6DFCC0E5" w14:textId="7791B13D" w:rsidR="00A80288" w:rsidRPr="00BF4D4D" w:rsidRDefault="00BF4D4D" w:rsidP="00BF4D4D">
                            <w:pPr>
                              <w:jc w:val="right"/>
                              <w:rPr>
                                <w:rFonts w:ascii="Arial" w:hAnsi="Arial" w:cs="Arial"/>
                                <w:color w:val="FFFFFF" w:themeColor="background1"/>
                                <w:sz w:val="20"/>
                              </w:rPr>
                            </w:pPr>
                            <w:r>
                              <w:rPr>
                                <w:rFonts w:ascii="Arial" w:hAnsi="Arial" w:cs="Arial"/>
                                <w:i/>
                                <w:color w:val="FFFFFF" w:themeColor="background1"/>
                                <w:sz w:val="20"/>
                              </w:rPr>
                              <w:br/>
                            </w:r>
                            <w:r w:rsidRPr="00BF4D4D">
                              <w:rPr>
                                <w:rFonts w:ascii="Arial" w:hAnsi="Arial" w:cs="Arial"/>
                                <w:color w:val="FFFFFF" w:themeColor="background1"/>
                                <w:sz w:val="20"/>
                              </w:rPr>
                              <w:t>-Traditional Owner and radio listener, Port Augusta</w:t>
                            </w:r>
                          </w:p>
                        </w:txbxContent>
                      </wps:txbx>
                      <wps:bodyPr rot="0" vert="horz" wrap="square" lIns="72000" tIns="45720" rIns="720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33454C" id="_x0000_s1027" type="#_x0000_t202" alt="Title: text box - Description: “It (Umeewarra radio) validates your own stories… It makes you know you’re not alone and that makes you feel empowered.”&#10;&#10;-Traditional Owner and radio listener, Port Augusta&#10;" style="position:absolute;margin-left:336.65pt;margin-top:177.5pt;width:180.95pt;height:109.2pt;z-index:2516541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" fillcolor="#afa778" stroked="f">
                <v:textbox inset="2mm,,2mm">
                  <w:txbxContent>
                    <w:p w14:paraId="7A45FDF3" w14:textId="749D7713" w:rsidR="00BF4D4D" w:rsidRPr="00BF4D4D" w:rsidRDefault="00BF4D4D" w:rsidP="00BF4D4D">
                      <w:pPr>
                        <w:rPr>
                          <w:rFonts w:ascii="Arial" w:hAnsi="Arial" w:cs="Arial"/>
                          <w:i/>
                          <w:color w:val="FFFFFF" w:themeColor="background1"/>
                          <w:sz w:val="20"/>
                        </w:rPr>
                      </w:pPr>
                      <w:r>
                        <w:rPr>
                          <w:rFonts w:ascii="Arial" w:hAnsi="Arial" w:cs="Arial"/>
                          <w:i/>
                          <w:color w:val="FFFFFF" w:themeColor="background1"/>
                          <w:sz w:val="20"/>
                        </w:rPr>
                        <w:t>“</w:t>
                      </w:r>
                      <w:r w:rsidRPr="00BF4D4D">
                        <w:rPr>
                          <w:rFonts w:ascii="Arial" w:hAnsi="Arial" w:cs="Arial"/>
                          <w:i/>
                          <w:color w:val="FFFFFF" w:themeColor="background1"/>
                          <w:sz w:val="20"/>
                        </w:rPr>
                        <w:t xml:space="preserve">It </w:t>
                      </w:r>
                      <w:r>
                        <w:rPr>
                          <w:rFonts w:ascii="Arial" w:hAnsi="Arial" w:cs="Arial"/>
                          <w:i/>
                          <w:color w:val="FFFFFF" w:themeColor="background1"/>
                          <w:sz w:val="20"/>
                        </w:rPr>
                        <w:t>(</w:t>
                      </w:r>
                      <w:proofErr w:type="spellStart"/>
                      <w:r>
                        <w:rPr>
                          <w:rFonts w:ascii="Arial" w:hAnsi="Arial" w:cs="Arial"/>
                          <w:i/>
                          <w:color w:val="FFFFFF" w:themeColor="background1"/>
                          <w:sz w:val="20"/>
                        </w:rPr>
                        <w:t>Umeewarra</w:t>
                      </w:r>
                      <w:proofErr w:type="spellEnd"/>
                      <w:r>
                        <w:rPr>
                          <w:rFonts w:ascii="Arial" w:hAnsi="Arial" w:cs="Arial"/>
                          <w:i/>
                          <w:color w:val="FFFFFF" w:themeColor="background1"/>
                          <w:sz w:val="20"/>
                        </w:rPr>
                        <w:t xml:space="preserve"> radio) </w:t>
                      </w:r>
                      <w:r w:rsidRPr="00BF4D4D">
                        <w:rPr>
                          <w:rFonts w:ascii="Arial" w:hAnsi="Arial" w:cs="Arial"/>
                          <w:i/>
                          <w:color w:val="FFFFFF" w:themeColor="background1"/>
                          <w:sz w:val="20"/>
                        </w:rPr>
                        <w:t>validates your own stories… It makes you know you’re not alone and that makes you feel empowered.”</w:t>
                      </w:r>
                    </w:p>
                    <w:p w14:paraId="6DFCC0E5" w14:textId="7791B13D" w:rsidR="00A80288" w:rsidRPr="00BF4D4D" w:rsidRDefault="00BF4D4D" w:rsidP="00BF4D4D">
                      <w:pPr>
                        <w:jc w:val="right"/>
                        <w:rPr>
                          <w:rFonts w:ascii="Arial" w:hAnsi="Arial" w:cs="Arial"/>
                          <w:color w:val="FFFFFF" w:themeColor="background1"/>
                          <w:sz w:val="20"/>
                        </w:rPr>
                      </w:pPr>
                      <w:r>
                        <w:rPr>
                          <w:rFonts w:ascii="Arial" w:hAnsi="Arial" w:cs="Arial"/>
                          <w:i/>
                          <w:color w:val="FFFFFF" w:themeColor="background1"/>
                          <w:sz w:val="20"/>
                        </w:rPr>
                        <w:br/>
                      </w:r>
                      <w:r w:rsidRPr="00BF4D4D">
                        <w:rPr>
                          <w:rFonts w:ascii="Arial" w:hAnsi="Arial" w:cs="Arial"/>
                          <w:color w:val="FFFFFF" w:themeColor="background1"/>
                          <w:sz w:val="20"/>
                        </w:rPr>
                        <w:t>-Traditional Owner and radio listener, Port Augusta</w:t>
                      </w:r>
                    </w:p>
                  </w:txbxContent>
                </v:textbox>
                <w10:wrap anchorx="margin"/>
              </v:shape>
            </w:pict>
          </mc:Fallback>
        </mc:AlternateContent>
      </w:r>
      <w:r w:rsidR="00E10B7A">
        <w:rPr>
          <w:noProof/>
          <w:lang w:eastAsia="en-AU"/>
        </w:rPr>
        <w:drawing>
          <wp:anchor distT="0" distB="0" distL="114300" distR="114300" simplePos="0" relativeHeight="251654152" behindDoc="1" locked="0" layoutInCell="1" allowOverlap="1" wp14:anchorId="3B22B743" wp14:editId="1DF5ED83">
            <wp:simplePos x="0" y="0"/>
            <wp:positionH relativeFrom="column">
              <wp:posOffset>4632325</wp:posOffset>
            </wp:positionH>
            <wp:positionV relativeFrom="paragraph">
              <wp:posOffset>1086485</wp:posOffset>
            </wp:positionV>
            <wp:extent cx="1548130" cy="967740"/>
            <wp:effectExtent l="0" t="0" r="0" b="3810"/>
            <wp:wrapNone/>
            <wp:docPr id="16" name="Picture 16" title="Umweewarra Rad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ACLogo.jpg"/>
                    <pic:cNvPicPr/>
                  </pic:nvPicPr>
                  <pic:blipFill>
                    <a:blip r:embed="rId16"/>
                    <a:stretch>
                      <a:fillRect/>
                    </a:stretch>
                  </pic:blipFill>
                  <pic:spPr bwMode="auto">
                    <a:xfrm>
                      <a:off x="0" y="0"/>
                      <a:ext cx="1548130" cy="967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334528" w14:textId="0762A8CE" w:rsidR="001D55B5" w:rsidRPr="00AC3125" w:rsidRDefault="00B200C6" w:rsidP="00CB305B">
      <w:pPr>
        <w:pStyle w:val="SVAbody"/>
        <w:rPr>
          <w:rFonts w:cs="Times New Roman"/>
          <w:b/>
          <w:color w:val="000051"/>
          <w:sz w:val="22"/>
          <w:szCs w:val="22"/>
        </w:rPr>
      </w:pPr>
      <w:r w:rsidRPr="00931A3F">
        <w:rPr>
          <w:noProof/>
          <w:sz w:val="20"/>
          <w:szCs w:val="22"/>
          <w:lang w:val="en-AU" w:eastAsia="en-AU"/>
        </w:rPr>
        <w:lastRenderedPageBreak/>
        <mc:AlternateContent>
          <mc:Choice Requires="wps">
            <w:drawing>
              <wp:anchor distT="0" distB="0" distL="114300" distR="114300" simplePos="0" relativeHeight="251654144" behindDoc="1" locked="0" layoutInCell="1" allowOverlap="1" wp14:anchorId="08C88BAA" wp14:editId="0CBD86E3">
                <wp:simplePos x="0" y="0"/>
                <wp:positionH relativeFrom="column">
                  <wp:posOffset>4260215</wp:posOffset>
                </wp:positionH>
                <wp:positionV relativeFrom="page">
                  <wp:posOffset>428625</wp:posOffset>
                </wp:positionV>
                <wp:extent cx="2226945" cy="4181475"/>
                <wp:effectExtent l="0" t="0" r="1905" b="9525"/>
                <wp:wrapTight wrapText="bothSides">
                  <wp:wrapPolygon edited="0">
                    <wp:start x="0" y="0"/>
                    <wp:lineTo x="0" y="21551"/>
                    <wp:lineTo x="21434" y="21551"/>
                    <wp:lineTo x="21434" y="0"/>
                    <wp:lineTo x="0" y="0"/>
                  </wp:wrapPolygon>
                </wp:wrapTight>
                <wp:docPr id="3" name="Rectangle 3" descr="Port Augusta is a community of 6,500 people, 19% of whom identify as Aboriginal.  &#10;Traditionally a meeting place for Aboriginal people, Port Augusta is still home to over 35 language groups, including a great number from the Anangu Pitjantjatjara Yankunytjatjara lands.&#10;Umeewarra Media at a glance&#10;Broadcasting range:               150 km2 &#10;Total income (FY17):            $382,000&#10;IAS funding (FY17):              $323,000 &#10;Estimated audience size:          15,000&#10;Employees (FY17):          3 employees,    _                               and 25 volunteers&#10;&#10;" title="Text Box Port Augusts"/>
                <wp:cNvGraphicFramePr/>
                <a:graphic xmlns:a="http://schemas.openxmlformats.org/drawingml/2006/main">
                  <a:graphicData uri="http://schemas.microsoft.com/office/word/2010/wordprocessingShape">
                    <wps:wsp>
                      <wps:cNvSpPr/>
                      <wps:spPr>
                        <a:xfrm>
                          <a:off x="0" y="0"/>
                          <a:ext cx="2226945" cy="4181475"/>
                        </a:xfrm>
                        <a:prstGeom prst="rect">
                          <a:avLst/>
                        </a:prstGeom>
                        <a:solidFill>
                          <a:srgbClr val="F2F0E9"/>
                        </a:solidFill>
                        <a:ln w="9525">
                          <a:noFill/>
                          <a:miter lim="800000"/>
                          <a:headEnd/>
                          <a:tailEnd/>
                        </a:ln>
                      </wps:spPr>
                      <wps:txbx>
                        <w:txbxContent>
                          <w:p w14:paraId="7C4E18BC" w14:textId="77777777" w:rsidR="00931A3F" w:rsidRPr="00931A3F" w:rsidRDefault="00931A3F" w:rsidP="00931A3F">
                            <w:pPr>
                              <w:rPr>
                                <w:rFonts w:ascii="Arial" w:hAnsi="Arial" w:cs="Arial"/>
                                <w:b/>
                                <w:color w:val="1F497D" w:themeColor="text2"/>
                                <w:sz w:val="20"/>
                              </w:rPr>
                            </w:pPr>
                          </w:p>
                          <w:p w14:paraId="5B17D01E" w14:textId="77777777" w:rsidR="00931A3F" w:rsidRPr="00931A3F" w:rsidRDefault="00931A3F" w:rsidP="00931A3F">
                            <w:pPr>
                              <w:rPr>
                                <w:rFonts w:ascii="Arial" w:hAnsi="Arial" w:cs="Arial"/>
                                <w:b/>
                                <w:color w:val="1F497D" w:themeColor="text2"/>
                                <w:sz w:val="20"/>
                              </w:rPr>
                            </w:pPr>
                          </w:p>
                          <w:p w14:paraId="3B97F76D" w14:textId="77777777" w:rsidR="00931A3F" w:rsidRPr="00931A3F" w:rsidRDefault="00931A3F" w:rsidP="00931A3F">
                            <w:pPr>
                              <w:rPr>
                                <w:rFonts w:ascii="Arial" w:hAnsi="Arial" w:cs="Arial"/>
                                <w:b/>
                                <w:color w:val="1F497D" w:themeColor="text2"/>
                                <w:sz w:val="20"/>
                              </w:rPr>
                            </w:pPr>
                          </w:p>
                          <w:p w14:paraId="4FFBD2FC" w14:textId="77777777" w:rsidR="00931A3F" w:rsidRPr="00931A3F" w:rsidRDefault="00931A3F" w:rsidP="00931A3F">
                            <w:pPr>
                              <w:rPr>
                                <w:rFonts w:ascii="Arial" w:hAnsi="Arial" w:cs="Arial"/>
                                <w:b/>
                                <w:color w:val="1F497D" w:themeColor="text2"/>
                                <w:sz w:val="20"/>
                              </w:rPr>
                            </w:pPr>
                          </w:p>
                          <w:p w14:paraId="0AD9E4D8" w14:textId="77777777" w:rsidR="00931A3F" w:rsidRPr="00931A3F" w:rsidRDefault="00931A3F" w:rsidP="00931A3F">
                            <w:pPr>
                              <w:rPr>
                                <w:rFonts w:ascii="Arial" w:hAnsi="Arial" w:cs="Arial"/>
                                <w:b/>
                                <w:color w:val="1F497D" w:themeColor="text2"/>
                                <w:sz w:val="20"/>
                              </w:rPr>
                            </w:pPr>
                          </w:p>
                          <w:p w14:paraId="642CD708" w14:textId="0C38D1FD" w:rsidR="00931A3F" w:rsidRPr="00931A3F" w:rsidRDefault="00931A3F" w:rsidP="00931A3F">
                            <w:pPr>
                              <w:rPr>
                                <w:rFonts w:ascii="Arial" w:hAnsi="Arial" w:cs="Arial"/>
                                <w:b/>
                                <w:color w:val="1F497D" w:themeColor="text2"/>
                                <w:sz w:val="20"/>
                              </w:rPr>
                            </w:pPr>
                          </w:p>
                          <w:p w14:paraId="7ADC886F" w14:textId="796B0CFF" w:rsidR="00931A3F" w:rsidRPr="00931A3F" w:rsidRDefault="00931A3F" w:rsidP="00931A3F">
                            <w:pPr>
                              <w:rPr>
                                <w:rFonts w:ascii="Arial" w:hAnsi="Arial" w:cs="Arial"/>
                                <w:sz w:val="20"/>
                              </w:rPr>
                            </w:pPr>
                          </w:p>
                          <w:p w14:paraId="1ADE8A73" w14:textId="6734B4D0" w:rsidR="00931A3F" w:rsidRPr="00931A3F" w:rsidRDefault="00931A3F" w:rsidP="00931A3F">
                            <w:pPr>
                              <w:rPr>
                                <w:rFonts w:ascii="Arial" w:hAnsi="Arial" w:cs="Arial"/>
                                <w:sz w:val="20"/>
                              </w:rPr>
                            </w:pPr>
                          </w:p>
                          <w:p w14:paraId="682A71AE" w14:textId="77777777" w:rsidR="00931A3F" w:rsidRDefault="00931A3F" w:rsidP="00931A3F">
                            <w:pPr>
                              <w:rPr>
                                <w:rFonts w:ascii="Arial" w:hAnsi="Arial" w:cs="Arial"/>
                                <w:b/>
                                <w:color w:val="1F497D" w:themeColor="text2"/>
                                <w:sz w:val="20"/>
                              </w:rPr>
                            </w:pPr>
                          </w:p>
                          <w:p w14:paraId="317EC417" w14:textId="77777777" w:rsidR="00931A3F" w:rsidRDefault="00931A3F" w:rsidP="00931A3F">
                            <w:pPr>
                              <w:rPr>
                                <w:rFonts w:ascii="Arial" w:hAnsi="Arial" w:cs="Arial"/>
                                <w:b/>
                                <w:color w:val="1F497D" w:themeColor="text2"/>
                                <w:sz w:val="20"/>
                              </w:rPr>
                            </w:pPr>
                          </w:p>
                          <w:p w14:paraId="21698B27" w14:textId="77777777" w:rsidR="00537B61" w:rsidRDefault="00BF4D4D" w:rsidP="00273399">
                            <w:pPr>
                              <w:spacing w:after="200" w:line="257" w:lineRule="auto"/>
                              <w:rPr>
                                <w:rFonts w:ascii="Arial" w:hAnsi="Arial" w:cs="Arial"/>
                                <w:color w:val="000000" w:themeColor="text1"/>
                                <w:sz w:val="20"/>
                              </w:rPr>
                            </w:pPr>
                            <w:r>
                              <w:rPr>
                                <w:rFonts w:ascii="Arial" w:hAnsi="Arial" w:cs="Arial"/>
                                <w:b/>
                                <w:color w:val="1F497D" w:themeColor="text2"/>
                                <w:sz w:val="20"/>
                              </w:rPr>
                              <w:t>Port Augusta</w:t>
                            </w:r>
                            <w:r w:rsidR="00931A3F" w:rsidRPr="00931A3F">
                              <w:rPr>
                                <w:rFonts w:ascii="Arial" w:hAnsi="Arial" w:cs="Arial"/>
                                <w:color w:val="1F497D" w:themeColor="text2"/>
                                <w:sz w:val="20"/>
                              </w:rPr>
                              <w:t xml:space="preserve"> </w:t>
                            </w:r>
                            <w:r w:rsidR="00931A3F" w:rsidRPr="00931A3F">
                              <w:rPr>
                                <w:rFonts w:ascii="Arial" w:hAnsi="Arial" w:cs="Arial"/>
                                <w:color w:val="000000" w:themeColor="text1"/>
                                <w:sz w:val="20"/>
                              </w:rPr>
                              <w:t xml:space="preserve">is </w:t>
                            </w:r>
                            <w:r w:rsidRPr="00BF4D4D">
                              <w:rPr>
                                <w:rFonts w:ascii="Arial" w:hAnsi="Arial" w:cs="Arial"/>
                                <w:color w:val="000000" w:themeColor="text1"/>
                                <w:sz w:val="20"/>
                              </w:rPr>
                              <w:t xml:space="preserve">a community of 6,500 people, 19% of whom identify as Aboriginal. </w:t>
                            </w:r>
                            <w:r w:rsidR="00931A3F" w:rsidRPr="00931A3F">
                              <w:rPr>
                                <w:rFonts w:ascii="Arial" w:hAnsi="Arial" w:cs="Arial"/>
                                <w:color w:val="000000" w:themeColor="text1"/>
                                <w:sz w:val="20"/>
                              </w:rPr>
                              <w:t xml:space="preserve"> </w:t>
                            </w:r>
                          </w:p>
                          <w:p w14:paraId="20011884" w14:textId="51BDF87D" w:rsidR="00637881" w:rsidRPr="00537B61" w:rsidRDefault="00BF4D4D" w:rsidP="00273399">
                            <w:pPr>
                              <w:spacing w:after="200" w:line="257" w:lineRule="auto"/>
                              <w:rPr>
                                <w:rFonts w:ascii="Arial" w:hAnsi="Arial" w:cs="Arial"/>
                                <w:color w:val="000000" w:themeColor="text1"/>
                                <w:sz w:val="20"/>
                              </w:rPr>
                            </w:pPr>
                            <w:r w:rsidRPr="00BF4D4D">
                              <w:rPr>
                                <w:rFonts w:ascii="Arial" w:hAnsi="Arial" w:cs="Arial"/>
                                <w:color w:val="000000" w:themeColor="text1"/>
                                <w:sz w:val="20"/>
                              </w:rPr>
                              <w:t xml:space="preserve">Traditionally a meeting place for Aboriginal people, </w:t>
                            </w:r>
                            <w:r w:rsidR="00466FFC">
                              <w:rPr>
                                <w:rFonts w:ascii="Arial" w:hAnsi="Arial" w:cs="Arial"/>
                                <w:color w:val="000000" w:themeColor="text1"/>
                                <w:sz w:val="20"/>
                              </w:rPr>
                              <w:t>Port Augusta i</w:t>
                            </w:r>
                            <w:r w:rsidRPr="00BF4D4D">
                              <w:rPr>
                                <w:rFonts w:ascii="Arial" w:hAnsi="Arial" w:cs="Arial"/>
                                <w:color w:val="000000" w:themeColor="text1"/>
                                <w:sz w:val="20"/>
                              </w:rPr>
                              <w:t xml:space="preserve">s still home </w:t>
                            </w:r>
                            <w:r w:rsidR="00466FFC">
                              <w:rPr>
                                <w:rFonts w:ascii="Arial" w:hAnsi="Arial" w:cs="Arial"/>
                                <w:color w:val="000000" w:themeColor="text1"/>
                                <w:sz w:val="20"/>
                              </w:rPr>
                              <w:t>to</w:t>
                            </w:r>
                            <w:r w:rsidRPr="00BF4D4D">
                              <w:rPr>
                                <w:rFonts w:ascii="Arial" w:hAnsi="Arial" w:cs="Arial"/>
                                <w:color w:val="000000" w:themeColor="text1"/>
                                <w:sz w:val="20"/>
                              </w:rPr>
                              <w:t xml:space="preserve"> over 35 language groups, including a great number from the </w:t>
                            </w:r>
                            <w:proofErr w:type="spellStart"/>
                            <w:r w:rsidRPr="00BF4D4D">
                              <w:rPr>
                                <w:rFonts w:ascii="Arial" w:hAnsi="Arial" w:cs="Arial"/>
                                <w:color w:val="000000" w:themeColor="text1"/>
                                <w:sz w:val="20"/>
                              </w:rPr>
                              <w:t>Anangu</w:t>
                            </w:r>
                            <w:proofErr w:type="spellEnd"/>
                            <w:r w:rsidRPr="00BF4D4D">
                              <w:rPr>
                                <w:rFonts w:ascii="Arial" w:hAnsi="Arial" w:cs="Arial"/>
                                <w:color w:val="000000" w:themeColor="text1"/>
                                <w:sz w:val="20"/>
                              </w:rPr>
                              <w:t xml:space="preserve"> Pitjantjatjara Yankunytjatjara lands</w:t>
                            </w:r>
                            <w:r w:rsidR="00931A3F" w:rsidRPr="00931A3F">
                              <w:rPr>
                                <w:rFonts w:ascii="Arial" w:hAnsi="Arial" w:cs="Arial"/>
                                <w:color w:val="000000" w:themeColor="text1"/>
                                <w:sz w:val="20"/>
                              </w:rPr>
                              <w:t>.</w:t>
                            </w:r>
                          </w:p>
                          <w:p w14:paraId="2A159BAD" w14:textId="3E8BCDD3" w:rsidR="00C524E0" w:rsidRPr="00637881" w:rsidRDefault="00BF4D4D" w:rsidP="00C524E0">
                            <w:pPr>
                              <w:rPr>
                                <w:rFonts w:ascii="Arial" w:hAnsi="Arial" w:cs="Arial"/>
                                <w:b/>
                                <w:color w:val="1F497D" w:themeColor="text2"/>
                                <w:sz w:val="20"/>
                              </w:rPr>
                            </w:pPr>
                            <w:proofErr w:type="spellStart"/>
                            <w:r>
                              <w:rPr>
                                <w:rFonts w:ascii="Arial" w:hAnsi="Arial" w:cs="Arial"/>
                                <w:b/>
                                <w:color w:val="1F497D" w:themeColor="text2"/>
                                <w:sz w:val="20"/>
                              </w:rPr>
                              <w:t>Umeewarra</w:t>
                            </w:r>
                            <w:proofErr w:type="spellEnd"/>
                            <w:r w:rsidR="00637881" w:rsidRPr="00637881">
                              <w:rPr>
                                <w:rFonts w:ascii="Arial" w:hAnsi="Arial" w:cs="Arial"/>
                                <w:b/>
                                <w:color w:val="1F497D" w:themeColor="text2"/>
                                <w:sz w:val="20"/>
                              </w:rPr>
                              <w:t xml:space="preserve"> Media at a glance</w:t>
                            </w:r>
                          </w:p>
                          <w:p w14:paraId="3E7BC941" w14:textId="32603785" w:rsidR="00637881" w:rsidRPr="00FA6966" w:rsidRDefault="00637881" w:rsidP="00637881">
                            <w:pPr>
                              <w:rPr>
                                <w:rFonts w:ascii="Arial" w:hAnsi="Arial" w:cs="Arial"/>
                                <w:sz w:val="18"/>
                                <w:szCs w:val="19"/>
                              </w:rPr>
                            </w:pPr>
                            <w:r w:rsidRPr="00FA6966">
                              <w:rPr>
                                <w:rFonts w:ascii="Arial" w:hAnsi="Arial" w:cs="Arial"/>
                                <w:sz w:val="18"/>
                                <w:szCs w:val="19"/>
                              </w:rPr>
                              <w:t>Broadcasting range:</w:t>
                            </w:r>
                            <w:r>
                              <w:rPr>
                                <w:rFonts w:ascii="Arial" w:hAnsi="Arial" w:cs="Arial"/>
                                <w:sz w:val="18"/>
                                <w:szCs w:val="19"/>
                              </w:rPr>
                              <w:tab/>
                              <w:t xml:space="preserve">      </w:t>
                            </w:r>
                            <w:r w:rsidR="00BF4D4D">
                              <w:rPr>
                                <w:rFonts w:ascii="Arial" w:hAnsi="Arial" w:cs="Arial"/>
                                <w:sz w:val="18"/>
                                <w:szCs w:val="19"/>
                              </w:rPr>
                              <w:t xml:space="preserve">       </w:t>
                            </w:r>
                            <w:r>
                              <w:rPr>
                                <w:rFonts w:ascii="Arial" w:hAnsi="Arial" w:cs="Arial"/>
                                <w:sz w:val="18"/>
                                <w:szCs w:val="19"/>
                              </w:rPr>
                              <w:t xml:space="preserve"> </w:t>
                            </w:r>
                            <w:r w:rsidR="00BF4D4D">
                              <w:rPr>
                                <w:rFonts w:ascii="Arial" w:hAnsi="Arial" w:cs="Arial"/>
                                <w:sz w:val="18"/>
                                <w:szCs w:val="19"/>
                              </w:rPr>
                              <w:t>1</w:t>
                            </w:r>
                            <w:r>
                              <w:rPr>
                                <w:rFonts w:ascii="Arial" w:hAnsi="Arial" w:cs="Arial"/>
                                <w:sz w:val="18"/>
                                <w:szCs w:val="19"/>
                              </w:rPr>
                              <w:t>50 km</w:t>
                            </w:r>
                            <w:r w:rsidRPr="00931A3F">
                              <w:rPr>
                                <w:rFonts w:ascii="Arial" w:hAnsi="Arial" w:cs="Arial"/>
                                <w:sz w:val="18"/>
                                <w:szCs w:val="19"/>
                                <w:vertAlign w:val="superscript"/>
                              </w:rPr>
                              <w:t>2</w:t>
                            </w:r>
                            <w:r>
                              <w:rPr>
                                <w:rFonts w:ascii="Arial" w:hAnsi="Arial" w:cs="Arial"/>
                                <w:sz w:val="18"/>
                                <w:szCs w:val="19"/>
                              </w:rPr>
                              <w:t xml:space="preserve"> </w:t>
                            </w:r>
                          </w:p>
                          <w:p w14:paraId="2DE487D9" w14:textId="3259EEB3" w:rsidR="00637881" w:rsidRPr="00FA6966" w:rsidRDefault="00637881" w:rsidP="00BF4D4D">
                            <w:pPr>
                              <w:tabs>
                                <w:tab w:val="left" w:pos="2977"/>
                              </w:tabs>
                              <w:rPr>
                                <w:rFonts w:ascii="Arial" w:hAnsi="Arial" w:cs="Arial"/>
                                <w:sz w:val="18"/>
                                <w:szCs w:val="19"/>
                              </w:rPr>
                            </w:pPr>
                            <w:r w:rsidRPr="00FA6966">
                              <w:rPr>
                                <w:rFonts w:ascii="Arial" w:hAnsi="Arial" w:cs="Arial"/>
                                <w:sz w:val="18"/>
                                <w:szCs w:val="19"/>
                              </w:rPr>
                              <w:t>Total income (FY17):</w:t>
                            </w:r>
                            <w:r>
                              <w:rPr>
                                <w:rFonts w:ascii="Arial" w:hAnsi="Arial" w:cs="Arial"/>
                                <w:sz w:val="18"/>
                                <w:szCs w:val="19"/>
                              </w:rPr>
                              <w:t xml:space="preserve">     </w:t>
                            </w:r>
                            <w:r w:rsidR="00BF4D4D">
                              <w:rPr>
                                <w:rFonts w:ascii="Arial" w:hAnsi="Arial" w:cs="Arial"/>
                                <w:sz w:val="18"/>
                                <w:szCs w:val="19"/>
                              </w:rPr>
                              <w:t xml:space="preserve">       </w:t>
                            </w:r>
                            <w:r>
                              <w:rPr>
                                <w:rFonts w:ascii="Arial" w:hAnsi="Arial" w:cs="Arial"/>
                                <w:sz w:val="18"/>
                                <w:szCs w:val="19"/>
                              </w:rPr>
                              <w:t>$</w:t>
                            </w:r>
                            <w:r w:rsidR="00BF4D4D">
                              <w:rPr>
                                <w:rFonts w:ascii="Arial" w:hAnsi="Arial" w:cs="Arial"/>
                                <w:sz w:val="18"/>
                                <w:szCs w:val="19"/>
                              </w:rPr>
                              <w:t>382</w:t>
                            </w:r>
                            <w:r>
                              <w:rPr>
                                <w:rFonts w:ascii="Arial" w:hAnsi="Arial" w:cs="Arial"/>
                                <w:sz w:val="18"/>
                                <w:szCs w:val="19"/>
                              </w:rPr>
                              <w:t>,000</w:t>
                            </w:r>
                          </w:p>
                          <w:p w14:paraId="333C6361" w14:textId="3193A369" w:rsidR="00637881" w:rsidRDefault="00637881" w:rsidP="00637881">
                            <w:pPr>
                              <w:tabs>
                                <w:tab w:val="left" w:pos="2954"/>
                              </w:tabs>
                              <w:rPr>
                                <w:rFonts w:ascii="Arial" w:hAnsi="Arial" w:cs="Arial"/>
                                <w:sz w:val="18"/>
                                <w:szCs w:val="19"/>
                              </w:rPr>
                            </w:pPr>
                            <w:r w:rsidRPr="00FA6966">
                              <w:rPr>
                                <w:rFonts w:ascii="Arial" w:hAnsi="Arial" w:cs="Arial"/>
                                <w:sz w:val="18"/>
                                <w:szCs w:val="19"/>
                              </w:rPr>
                              <w:t>IAS funding (FY17):</w:t>
                            </w:r>
                            <w:r>
                              <w:rPr>
                                <w:rFonts w:ascii="Arial" w:hAnsi="Arial" w:cs="Arial"/>
                                <w:sz w:val="18"/>
                                <w:szCs w:val="19"/>
                              </w:rPr>
                              <w:t xml:space="preserve">              $</w:t>
                            </w:r>
                            <w:r w:rsidR="00BF4D4D">
                              <w:rPr>
                                <w:rFonts w:ascii="Arial" w:hAnsi="Arial" w:cs="Arial"/>
                                <w:sz w:val="18"/>
                                <w:szCs w:val="19"/>
                              </w:rPr>
                              <w:t>323</w:t>
                            </w:r>
                            <w:r>
                              <w:rPr>
                                <w:rFonts w:ascii="Arial" w:hAnsi="Arial" w:cs="Arial"/>
                                <w:sz w:val="18"/>
                                <w:szCs w:val="19"/>
                              </w:rPr>
                              <w:t xml:space="preserve">,000 </w:t>
                            </w:r>
                          </w:p>
                          <w:p w14:paraId="290F23D5" w14:textId="66709FA1" w:rsidR="00637881" w:rsidRDefault="00637881" w:rsidP="00637881">
                            <w:pPr>
                              <w:tabs>
                                <w:tab w:val="left" w:pos="2268"/>
                                <w:tab w:val="left" w:pos="2954"/>
                              </w:tabs>
                              <w:rPr>
                                <w:rFonts w:ascii="Arial" w:hAnsi="Arial" w:cs="Arial"/>
                                <w:sz w:val="18"/>
                                <w:szCs w:val="19"/>
                              </w:rPr>
                            </w:pPr>
                            <w:r>
                              <w:rPr>
                                <w:rFonts w:ascii="Arial" w:hAnsi="Arial" w:cs="Arial"/>
                                <w:sz w:val="18"/>
                                <w:szCs w:val="19"/>
                              </w:rPr>
                              <w:t>Esti</w:t>
                            </w:r>
                            <w:r w:rsidR="00BF4D4D">
                              <w:rPr>
                                <w:rFonts w:ascii="Arial" w:hAnsi="Arial" w:cs="Arial"/>
                                <w:sz w:val="18"/>
                                <w:szCs w:val="19"/>
                              </w:rPr>
                              <w:t>mated audience size:          15</w:t>
                            </w:r>
                            <w:r>
                              <w:rPr>
                                <w:rFonts w:ascii="Arial" w:hAnsi="Arial" w:cs="Arial"/>
                                <w:sz w:val="18"/>
                                <w:szCs w:val="19"/>
                              </w:rPr>
                              <w:t>,000</w:t>
                            </w:r>
                          </w:p>
                          <w:p w14:paraId="0A78C702" w14:textId="7CBA099A" w:rsidR="00637881" w:rsidRDefault="00BF4D4D" w:rsidP="00637881">
                            <w:pPr>
                              <w:tabs>
                                <w:tab w:val="left" w:pos="2268"/>
                                <w:tab w:val="left" w:pos="2954"/>
                              </w:tabs>
                              <w:rPr>
                                <w:rFonts w:ascii="Arial" w:hAnsi="Arial" w:cs="Arial"/>
                                <w:sz w:val="18"/>
                                <w:szCs w:val="19"/>
                              </w:rPr>
                            </w:pPr>
                            <w:r>
                              <w:rPr>
                                <w:rFonts w:ascii="Arial" w:hAnsi="Arial" w:cs="Arial"/>
                                <w:sz w:val="18"/>
                                <w:szCs w:val="19"/>
                              </w:rPr>
                              <w:t>E</w:t>
                            </w:r>
                            <w:r w:rsidR="00637881">
                              <w:rPr>
                                <w:rFonts w:ascii="Arial" w:hAnsi="Arial" w:cs="Arial"/>
                                <w:sz w:val="18"/>
                                <w:szCs w:val="19"/>
                              </w:rPr>
                              <w:t xml:space="preserve">mployees (FY17):        </w:t>
                            </w:r>
                            <w:r>
                              <w:rPr>
                                <w:rFonts w:ascii="Arial" w:hAnsi="Arial" w:cs="Arial"/>
                                <w:sz w:val="18"/>
                                <w:szCs w:val="19"/>
                              </w:rPr>
                              <w:t xml:space="preserve">  3 employees,    </w:t>
                            </w:r>
                            <w:r w:rsidRPr="00BF4D4D">
                              <w:rPr>
                                <w:rFonts w:ascii="Arial" w:hAnsi="Arial" w:cs="Arial"/>
                                <w:color w:val="EEECE1" w:themeColor="background2"/>
                                <w:sz w:val="18"/>
                                <w:szCs w:val="19"/>
                              </w:rPr>
                              <w:t>_</w:t>
                            </w:r>
                            <w:r>
                              <w:rPr>
                                <w:rFonts w:ascii="Arial" w:hAnsi="Arial" w:cs="Arial"/>
                                <w:sz w:val="18"/>
                                <w:szCs w:val="19"/>
                              </w:rPr>
                              <w:t xml:space="preserve">                               and 25 volunteers</w:t>
                            </w:r>
                          </w:p>
                          <w:p w14:paraId="2E60B52C" w14:textId="571979BB" w:rsidR="00C524E0" w:rsidRPr="00C524E0" w:rsidRDefault="00C524E0" w:rsidP="00C524E0">
                            <w:pPr>
                              <w:rPr>
                                <w:rFonts w:ascii="Arial" w:hAnsi="Arial" w:cs="Arial"/>
                                <w:b/>
                                <w:color w:val="1F497D" w:themeColor="text2"/>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88BAA" id="Rectangle 3" o:spid="_x0000_s1028" alt="Title: Text Box Port Augusts - Description: Port Augusta is a community of 6,500 people, 19% of whom identify as Aboriginal.  &#10;Traditionally a meeting place for Aboriginal people, Port Augusta is still home to over 35 language groups, including a great number from the Anangu Pitjantjatjara Yankunytjatjara lands.&#10;Umeewarra Media at a glance&#10;Broadcasting range:               150 km2 &#10;Total income (FY17):            $382,000&#10;IAS funding (FY17):              $323,000 &#10;Estimated audience size:          15,000&#10;Employees (FY17):          3 employees,    _                               and 25 volunteers&#10;&#10;" style="position:absolute;margin-left:335.45pt;margin-top:33.75pt;width:175.35pt;height:3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" fillcolor="#f2f0e9" stroked="f">
                <v:textbox>
                  <w:txbxContent>
                    <w:p w14:paraId="7C4E18BC" w14:textId="77777777" w:rsidR="00931A3F" w:rsidRPr="00931A3F" w:rsidRDefault="00931A3F" w:rsidP="00931A3F">
                      <w:pPr>
                        <w:rPr>
                          <w:rFonts w:ascii="Arial" w:hAnsi="Arial" w:cs="Arial"/>
                          <w:b/>
                          <w:color w:val="1F497D" w:themeColor="text2"/>
                          <w:sz w:val="20"/>
                        </w:rPr>
                      </w:pPr>
                    </w:p>
                    <w:p w14:paraId="5B17D01E" w14:textId="77777777" w:rsidR="00931A3F" w:rsidRPr="00931A3F" w:rsidRDefault="00931A3F" w:rsidP="00931A3F">
                      <w:pPr>
                        <w:rPr>
                          <w:rFonts w:ascii="Arial" w:hAnsi="Arial" w:cs="Arial"/>
                          <w:b/>
                          <w:color w:val="1F497D" w:themeColor="text2"/>
                          <w:sz w:val="20"/>
                        </w:rPr>
                      </w:pPr>
                    </w:p>
                    <w:p w14:paraId="3B97F76D" w14:textId="77777777" w:rsidR="00931A3F" w:rsidRPr="00931A3F" w:rsidRDefault="00931A3F" w:rsidP="00931A3F">
                      <w:pPr>
                        <w:rPr>
                          <w:rFonts w:ascii="Arial" w:hAnsi="Arial" w:cs="Arial"/>
                          <w:b/>
                          <w:color w:val="1F497D" w:themeColor="text2"/>
                          <w:sz w:val="20"/>
                        </w:rPr>
                      </w:pPr>
                    </w:p>
                    <w:p w14:paraId="4FFBD2FC" w14:textId="77777777" w:rsidR="00931A3F" w:rsidRPr="00931A3F" w:rsidRDefault="00931A3F" w:rsidP="00931A3F">
                      <w:pPr>
                        <w:rPr>
                          <w:rFonts w:ascii="Arial" w:hAnsi="Arial" w:cs="Arial"/>
                          <w:b/>
                          <w:color w:val="1F497D" w:themeColor="text2"/>
                          <w:sz w:val="20"/>
                        </w:rPr>
                      </w:pPr>
                    </w:p>
                    <w:p w14:paraId="0AD9E4D8" w14:textId="77777777" w:rsidR="00931A3F" w:rsidRPr="00931A3F" w:rsidRDefault="00931A3F" w:rsidP="00931A3F">
                      <w:pPr>
                        <w:rPr>
                          <w:rFonts w:ascii="Arial" w:hAnsi="Arial" w:cs="Arial"/>
                          <w:b/>
                          <w:color w:val="1F497D" w:themeColor="text2"/>
                          <w:sz w:val="20"/>
                        </w:rPr>
                      </w:pPr>
                    </w:p>
                    <w:p w14:paraId="642CD708" w14:textId="0C38D1FD" w:rsidR="00931A3F" w:rsidRPr="00931A3F" w:rsidRDefault="00931A3F" w:rsidP="00931A3F">
                      <w:pPr>
                        <w:rPr>
                          <w:rFonts w:ascii="Arial" w:hAnsi="Arial" w:cs="Arial"/>
                          <w:b/>
                          <w:color w:val="1F497D" w:themeColor="text2"/>
                          <w:sz w:val="20"/>
                        </w:rPr>
                      </w:pPr>
                    </w:p>
                    <w:p w14:paraId="7ADC886F" w14:textId="796B0CFF" w:rsidR="00931A3F" w:rsidRPr="00931A3F" w:rsidRDefault="00931A3F" w:rsidP="00931A3F">
                      <w:pPr>
                        <w:rPr>
                          <w:rFonts w:ascii="Arial" w:hAnsi="Arial" w:cs="Arial"/>
                          <w:sz w:val="20"/>
                        </w:rPr>
                      </w:pPr>
                    </w:p>
                    <w:p w14:paraId="1ADE8A73" w14:textId="6734B4D0" w:rsidR="00931A3F" w:rsidRPr="00931A3F" w:rsidRDefault="00931A3F" w:rsidP="00931A3F">
                      <w:pPr>
                        <w:rPr>
                          <w:rFonts w:ascii="Arial" w:hAnsi="Arial" w:cs="Arial"/>
                          <w:sz w:val="20"/>
                        </w:rPr>
                      </w:pPr>
                    </w:p>
                    <w:p w14:paraId="682A71AE" w14:textId="77777777" w:rsidR="00931A3F" w:rsidRDefault="00931A3F" w:rsidP="00931A3F">
                      <w:pPr>
                        <w:rPr>
                          <w:rFonts w:ascii="Arial" w:hAnsi="Arial" w:cs="Arial"/>
                          <w:b/>
                          <w:color w:val="1F497D" w:themeColor="text2"/>
                          <w:sz w:val="20"/>
                        </w:rPr>
                      </w:pPr>
                    </w:p>
                    <w:p w14:paraId="317EC417" w14:textId="77777777" w:rsidR="00931A3F" w:rsidRDefault="00931A3F" w:rsidP="00931A3F">
                      <w:pPr>
                        <w:rPr>
                          <w:rFonts w:ascii="Arial" w:hAnsi="Arial" w:cs="Arial"/>
                          <w:b/>
                          <w:color w:val="1F497D" w:themeColor="text2"/>
                          <w:sz w:val="20"/>
                        </w:rPr>
                      </w:pPr>
                    </w:p>
                    <w:p w14:paraId="21698B27" w14:textId="77777777" w:rsidR="00537B61" w:rsidRDefault="00BF4D4D" w:rsidP="00273399">
                      <w:pPr>
                        <w:spacing w:after="200" w:line="257" w:lineRule="auto"/>
                        <w:rPr>
                          <w:rFonts w:ascii="Arial" w:hAnsi="Arial" w:cs="Arial"/>
                          <w:color w:val="000000" w:themeColor="text1"/>
                          <w:sz w:val="20"/>
                        </w:rPr>
                      </w:pPr>
                      <w:r>
                        <w:rPr>
                          <w:rFonts w:ascii="Arial" w:hAnsi="Arial" w:cs="Arial"/>
                          <w:b/>
                          <w:color w:val="1F497D" w:themeColor="text2"/>
                          <w:sz w:val="20"/>
                        </w:rPr>
                        <w:t>Port Augusta</w:t>
                      </w:r>
                      <w:r w:rsidR="00931A3F" w:rsidRPr="00931A3F">
                        <w:rPr>
                          <w:rFonts w:ascii="Arial" w:hAnsi="Arial" w:cs="Arial"/>
                          <w:color w:val="1F497D" w:themeColor="text2"/>
                          <w:sz w:val="20"/>
                        </w:rPr>
                        <w:t xml:space="preserve"> </w:t>
                      </w:r>
                      <w:r w:rsidR="00931A3F" w:rsidRPr="00931A3F">
                        <w:rPr>
                          <w:rFonts w:ascii="Arial" w:hAnsi="Arial" w:cs="Arial"/>
                          <w:color w:val="000000" w:themeColor="text1"/>
                          <w:sz w:val="20"/>
                        </w:rPr>
                        <w:t xml:space="preserve">is </w:t>
                      </w:r>
                      <w:r w:rsidRPr="00BF4D4D">
                        <w:rPr>
                          <w:rFonts w:ascii="Arial" w:hAnsi="Arial" w:cs="Arial"/>
                          <w:color w:val="000000" w:themeColor="text1"/>
                          <w:sz w:val="20"/>
                        </w:rPr>
                        <w:t xml:space="preserve">a community of 6,500 people, 19% of whom identify as Aboriginal. </w:t>
                      </w:r>
                      <w:r w:rsidR="00931A3F" w:rsidRPr="00931A3F">
                        <w:rPr>
                          <w:rFonts w:ascii="Arial" w:hAnsi="Arial" w:cs="Arial"/>
                          <w:color w:val="000000" w:themeColor="text1"/>
                          <w:sz w:val="20"/>
                        </w:rPr>
                        <w:t xml:space="preserve"> </w:t>
                      </w:r>
                    </w:p>
                    <w:p w14:paraId="20011884" w14:textId="51BDF87D" w:rsidR="00637881" w:rsidRPr="00537B61" w:rsidRDefault="00BF4D4D" w:rsidP="00273399">
                      <w:pPr>
                        <w:spacing w:after="200" w:line="257" w:lineRule="auto"/>
                        <w:rPr>
                          <w:rFonts w:ascii="Arial" w:hAnsi="Arial" w:cs="Arial"/>
                          <w:color w:val="000000" w:themeColor="text1"/>
                          <w:sz w:val="20"/>
                        </w:rPr>
                      </w:pPr>
                      <w:r w:rsidRPr="00BF4D4D">
                        <w:rPr>
                          <w:rFonts w:ascii="Arial" w:hAnsi="Arial" w:cs="Arial"/>
                          <w:color w:val="000000" w:themeColor="text1"/>
                          <w:sz w:val="20"/>
                        </w:rPr>
                        <w:t xml:space="preserve">Traditionally a meeting place for Aboriginal people, </w:t>
                      </w:r>
                      <w:r w:rsidR="00466FFC">
                        <w:rPr>
                          <w:rFonts w:ascii="Arial" w:hAnsi="Arial" w:cs="Arial"/>
                          <w:color w:val="000000" w:themeColor="text1"/>
                          <w:sz w:val="20"/>
                        </w:rPr>
                        <w:t>Port Augusta i</w:t>
                      </w:r>
                      <w:r w:rsidRPr="00BF4D4D">
                        <w:rPr>
                          <w:rFonts w:ascii="Arial" w:hAnsi="Arial" w:cs="Arial"/>
                          <w:color w:val="000000" w:themeColor="text1"/>
                          <w:sz w:val="20"/>
                        </w:rPr>
                        <w:t xml:space="preserve">s still home </w:t>
                      </w:r>
                      <w:r w:rsidR="00466FFC">
                        <w:rPr>
                          <w:rFonts w:ascii="Arial" w:hAnsi="Arial" w:cs="Arial"/>
                          <w:color w:val="000000" w:themeColor="text1"/>
                          <w:sz w:val="20"/>
                        </w:rPr>
                        <w:t>to</w:t>
                      </w:r>
                      <w:r w:rsidRPr="00BF4D4D">
                        <w:rPr>
                          <w:rFonts w:ascii="Arial" w:hAnsi="Arial" w:cs="Arial"/>
                          <w:color w:val="000000" w:themeColor="text1"/>
                          <w:sz w:val="20"/>
                        </w:rPr>
                        <w:t xml:space="preserve"> over 35 language groups, including a great number from the </w:t>
                      </w:r>
                      <w:proofErr w:type="spellStart"/>
                      <w:r w:rsidRPr="00BF4D4D">
                        <w:rPr>
                          <w:rFonts w:ascii="Arial" w:hAnsi="Arial" w:cs="Arial"/>
                          <w:color w:val="000000" w:themeColor="text1"/>
                          <w:sz w:val="20"/>
                        </w:rPr>
                        <w:t>Anangu</w:t>
                      </w:r>
                      <w:proofErr w:type="spellEnd"/>
                      <w:r w:rsidRPr="00BF4D4D">
                        <w:rPr>
                          <w:rFonts w:ascii="Arial" w:hAnsi="Arial" w:cs="Arial"/>
                          <w:color w:val="000000" w:themeColor="text1"/>
                          <w:sz w:val="20"/>
                        </w:rPr>
                        <w:t xml:space="preserve"> Pitjantjatjara Yankunytjatjara lands</w:t>
                      </w:r>
                      <w:r w:rsidR="00931A3F" w:rsidRPr="00931A3F">
                        <w:rPr>
                          <w:rFonts w:ascii="Arial" w:hAnsi="Arial" w:cs="Arial"/>
                          <w:color w:val="000000" w:themeColor="text1"/>
                          <w:sz w:val="20"/>
                        </w:rPr>
                        <w:t>.</w:t>
                      </w:r>
                    </w:p>
                    <w:p w14:paraId="2A159BAD" w14:textId="3E8BCDD3" w:rsidR="00C524E0" w:rsidRPr="00637881" w:rsidRDefault="00BF4D4D" w:rsidP="00C524E0">
                      <w:pPr>
                        <w:rPr>
                          <w:rFonts w:ascii="Arial" w:hAnsi="Arial" w:cs="Arial"/>
                          <w:b/>
                          <w:color w:val="1F497D" w:themeColor="text2"/>
                          <w:sz w:val="20"/>
                        </w:rPr>
                      </w:pPr>
                      <w:proofErr w:type="spellStart"/>
                      <w:r>
                        <w:rPr>
                          <w:rFonts w:ascii="Arial" w:hAnsi="Arial" w:cs="Arial"/>
                          <w:b/>
                          <w:color w:val="1F497D" w:themeColor="text2"/>
                          <w:sz w:val="20"/>
                        </w:rPr>
                        <w:t>Umeewarra</w:t>
                      </w:r>
                      <w:proofErr w:type="spellEnd"/>
                      <w:r w:rsidR="00637881" w:rsidRPr="00637881">
                        <w:rPr>
                          <w:rFonts w:ascii="Arial" w:hAnsi="Arial" w:cs="Arial"/>
                          <w:b/>
                          <w:color w:val="1F497D" w:themeColor="text2"/>
                          <w:sz w:val="20"/>
                        </w:rPr>
                        <w:t xml:space="preserve"> Media at a glance</w:t>
                      </w:r>
                    </w:p>
                    <w:p w14:paraId="3E7BC941" w14:textId="32603785" w:rsidR="00637881" w:rsidRPr="00FA6966" w:rsidRDefault="00637881" w:rsidP="00637881">
                      <w:pPr>
                        <w:rPr>
                          <w:rFonts w:ascii="Arial" w:hAnsi="Arial" w:cs="Arial"/>
                          <w:sz w:val="18"/>
                          <w:szCs w:val="19"/>
                        </w:rPr>
                      </w:pPr>
                      <w:r w:rsidRPr="00FA6966">
                        <w:rPr>
                          <w:rFonts w:ascii="Arial" w:hAnsi="Arial" w:cs="Arial"/>
                          <w:sz w:val="18"/>
                          <w:szCs w:val="19"/>
                        </w:rPr>
                        <w:t>Broadcasting range:</w:t>
                      </w:r>
                      <w:r>
                        <w:rPr>
                          <w:rFonts w:ascii="Arial" w:hAnsi="Arial" w:cs="Arial"/>
                          <w:sz w:val="18"/>
                          <w:szCs w:val="19"/>
                        </w:rPr>
                        <w:tab/>
                        <w:t xml:space="preserve">      </w:t>
                      </w:r>
                      <w:r w:rsidR="00BF4D4D">
                        <w:rPr>
                          <w:rFonts w:ascii="Arial" w:hAnsi="Arial" w:cs="Arial"/>
                          <w:sz w:val="18"/>
                          <w:szCs w:val="19"/>
                        </w:rPr>
                        <w:t xml:space="preserve">       </w:t>
                      </w:r>
                      <w:r>
                        <w:rPr>
                          <w:rFonts w:ascii="Arial" w:hAnsi="Arial" w:cs="Arial"/>
                          <w:sz w:val="18"/>
                          <w:szCs w:val="19"/>
                        </w:rPr>
                        <w:t xml:space="preserve"> </w:t>
                      </w:r>
                      <w:r w:rsidR="00BF4D4D">
                        <w:rPr>
                          <w:rFonts w:ascii="Arial" w:hAnsi="Arial" w:cs="Arial"/>
                          <w:sz w:val="18"/>
                          <w:szCs w:val="19"/>
                        </w:rPr>
                        <w:t>1</w:t>
                      </w:r>
                      <w:r>
                        <w:rPr>
                          <w:rFonts w:ascii="Arial" w:hAnsi="Arial" w:cs="Arial"/>
                          <w:sz w:val="18"/>
                          <w:szCs w:val="19"/>
                        </w:rPr>
                        <w:t>50 km</w:t>
                      </w:r>
                      <w:r w:rsidRPr="00931A3F">
                        <w:rPr>
                          <w:rFonts w:ascii="Arial" w:hAnsi="Arial" w:cs="Arial"/>
                          <w:sz w:val="18"/>
                          <w:szCs w:val="19"/>
                          <w:vertAlign w:val="superscript"/>
                        </w:rPr>
                        <w:t>2</w:t>
                      </w:r>
                      <w:r>
                        <w:rPr>
                          <w:rFonts w:ascii="Arial" w:hAnsi="Arial" w:cs="Arial"/>
                          <w:sz w:val="18"/>
                          <w:szCs w:val="19"/>
                        </w:rPr>
                        <w:t xml:space="preserve"> </w:t>
                      </w:r>
                    </w:p>
                    <w:p w14:paraId="2DE487D9" w14:textId="3259EEB3" w:rsidR="00637881" w:rsidRPr="00FA6966" w:rsidRDefault="00637881" w:rsidP="00BF4D4D">
                      <w:pPr>
                        <w:tabs>
                          <w:tab w:val="left" w:pos="2977"/>
                        </w:tabs>
                        <w:rPr>
                          <w:rFonts w:ascii="Arial" w:hAnsi="Arial" w:cs="Arial"/>
                          <w:sz w:val="18"/>
                          <w:szCs w:val="19"/>
                        </w:rPr>
                      </w:pPr>
                      <w:r w:rsidRPr="00FA6966">
                        <w:rPr>
                          <w:rFonts w:ascii="Arial" w:hAnsi="Arial" w:cs="Arial"/>
                          <w:sz w:val="18"/>
                          <w:szCs w:val="19"/>
                        </w:rPr>
                        <w:t>Total income (FY17):</w:t>
                      </w:r>
                      <w:r>
                        <w:rPr>
                          <w:rFonts w:ascii="Arial" w:hAnsi="Arial" w:cs="Arial"/>
                          <w:sz w:val="18"/>
                          <w:szCs w:val="19"/>
                        </w:rPr>
                        <w:t xml:space="preserve">     </w:t>
                      </w:r>
                      <w:r w:rsidR="00BF4D4D">
                        <w:rPr>
                          <w:rFonts w:ascii="Arial" w:hAnsi="Arial" w:cs="Arial"/>
                          <w:sz w:val="18"/>
                          <w:szCs w:val="19"/>
                        </w:rPr>
                        <w:t xml:space="preserve">       </w:t>
                      </w:r>
                      <w:r>
                        <w:rPr>
                          <w:rFonts w:ascii="Arial" w:hAnsi="Arial" w:cs="Arial"/>
                          <w:sz w:val="18"/>
                          <w:szCs w:val="19"/>
                        </w:rPr>
                        <w:t>$</w:t>
                      </w:r>
                      <w:r w:rsidR="00BF4D4D">
                        <w:rPr>
                          <w:rFonts w:ascii="Arial" w:hAnsi="Arial" w:cs="Arial"/>
                          <w:sz w:val="18"/>
                          <w:szCs w:val="19"/>
                        </w:rPr>
                        <w:t>382</w:t>
                      </w:r>
                      <w:r>
                        <w:rPr>
                          <w:rFonts w:ascii="Arial" w:hAnsi="Arial" w:cs="Arial"/>
                          <w:sz w:val="18"/>
                          <w:szCs w:val="19"/>
                        </w:rPr>
                        <w:t>,000</w:t>
                      </w:r>
                    </w:p>
                    <w:p w14:paraId="333C6361" w14:textId="3193A369" w:rsidR="00637881" w:rsidRDefault="00637881" w:rsidP="00637881">
                      <w:pPr>
                        <w:tabs>
                          <w:tab w:val="left" w:pos="2954"/>
                        </w:tabs>
                        <w:rPr>
                          <w:rFonts w:ascii="Arial" w:hAnsi="Arial" w:cs="Arial"/>
                          <w:sz w:val="18"/>
                          <w:szCs w:val="19"/>
                        </w:rPr>
                      </w:pPr>
                      <w:r w:rsidRPr="00FA6966">
                        <w:rPr>
                          <w:rFonts w:ascii="Arial" w:hAnsi="Arial" w:cs="Arial"/>
                          <w:sz w:val="18"/>
                          <w:szCs w:val="19"/>
                        </w:rPr>
                        <w:t>IAS funding (FY17):</w:t>
                      </w:r>
                      <w:r>
                        <w:rPr>
                          <w:rFonts w:ascii="Arial" w:hAnsi="Arial" w:cs="Arial"/>
                          <w:sz w:val="18"/>
                          <w:szCs w:val="19"/>
                        </w:rPr>
                        <w:t xml:space="preserve">              $</w:t>
                      </w:r>
                      <w:r w:rsidR="00BF4D4D">
                        <w:rPr>
                          <w:rFonts w:ascii="Arial" w:hAnsi="Arial" w:cs="Arial"/>
                          <w:sz w:val="18"/>
                          <w:szCs w:val="19"/>
                        </w:rPr>
                        <w:t>323</w:t>
                      </w:r>
                      <w:r>
                        <w:rPr>
                          <w:rFonts w:ascii="Arial" w:hAnsi="Arial" w:cs="Arial"/>
                          <w:sz w:val="18"/>
                          <w:szCs w:val="19"/>
                        </w:rPr>
                        <w:t xml:space="preserve">,000 </w:t>
                      </w:r>
                    </w:p>
                    <w:p w14:paraId="290F23D5" w14:textId="66709FA1" w:rsidR="00637881" w:rsidRDefault="00637881" w:rsidP="00637881">
                      <w:pPr>
                        <w:tabs>
                          <w:tab w:val="left" w:pos="2268"/>
                          <w:tab w:val="left" w:pos="2954"/>
                        </w:tabs>
                        <w:rPr>
                          <w:rFonts w:ascii="Arial" w:hAnsi="Arial" w:cs="Arial"/>
                          <w:sz w:val="18"/>
                          <w:szCs w:val="19"/>
                        </w:rPr>
                      </w:pPr>
                      <w:r>
                        <w:rPr>
                          <w:rFonts w:ascii="Arial" w:hAnsi="Arial" w:cs="Arial"/>
                          <w:sz w:val="18"/>
                          <w:szCs w:val="19"/>
                        </w:rPr>
                        <w:t>Esti</w:t>
                      </w:r>
                      <w:r w:rsidR="00BF4D4D">
                        <w:rPr>
                          <w:rFonts w:ascii="Arial" w:hAnsi="Arial" w:cs="Arial"/>
                          <w:sz w:val="18"/>
                          <w:szCs w:val="19"/>
                        </w:rPr>
                        <w:t>mated audience size:          15</w:t>
                      </w:r>
                      <w:r>
                        <w:rPr>
                          <w:rFonts w:ascii="Arial" w:hAnsi="Arial" w:cs="Arial"/>
                          <w:sz w:val="18"/>
                          <w:szCs w:val="19"/>
                        </w:rPr>
                        <w:t>,000</w:t>
                      </w:r>
                    </w:p>
                    <w:p w14:paraId="0A78C702" w14:textId="7CBA099A" w:rsidR="00637881" w:rsidRDefault="00BF4D4D" w:rsidP="00637881">
                      <w:pPr>
                        <w:tabs>
                          <w:tab w:val="left" w:pos="2268"/>
                          <w:tab w:val="left" w:pos="2954"/>
                        </w:tabs>
                        <w:rPr>
                          <w:rFonts w:ascii="Arial" w:hAnsi="Arial" w:cs="Arial"/>
                          <w:sz w:val="18"/>
                          <w:szCs w:val="19"/>
                        </w:rPr>
                      </w:pPr>
                      <w:r>
                        <w:rPr>
                          <w:rFonts w:ascii="Arial" w:hAnsi="Arial" w:cs="Arial"/>
                          <w:sz w:val="18"/>
                          <w:szCs w:val="19"/>
                        </w:rPr>
                        <w:t>E</w:t>
                      </w:r>
                      <w:r w:rsidR="00637881">
                        <w:rPr>
                          <w:rFonts w:ascii="Arial" w:hAnsi="Arial" w:cs="Arial"/>
                          <w:sz w:val="18"/>
                          <w:szCs w:val="19"/>
                        </w:rPr>
                        <w:t xml:space="preserve">mployees (FY17):        </w:t>
                      </w:r>
                      <w:r>
                        <w:rPr>
                          <w:rFonts w:ascii="Arial" w:hAnsi="Arial" w:cs="Arial"/>
                          <w:sz w:val="18"/>
                          <w:szCs w:val="19"/>
                        </w:rPr>
                        <w:t xml:space="preserve">  3 employees,    </w:t>
                      </w:r>
                      <w:r w:rsidRPr="00BF4D4D">
                        <w:rPr>
                          <w:rFonts w:ascii="Arial" w:hAnsi="Arial" w:cs="Arial"/>
                          <w:color w:val="EEECE1" w:themeColor="background2"/>
                          <w:sz w:val="18"/>
                          <w:szCs w:val="19"/>
                        </w:rPr>
                        <w:t>_</w:t>
                      </w:r>
                      <w:r>
                        <w:rPr>
                          <w:rFonts w:ascii="Arial" w:hAnsi="Arial" w:cs="Arial"/>
                          <w:sz w:val="18"/>
                          <w:szCs w:val="19"/>
                        </w:rPr>
                        <w:t xml:space="preserve">                               and 25 volunteers</w:t>
                      </w:r>
                    </w:p>
                    <w:p w14:paraId="2E60B52C" w14:textId="571979BB" w:rsidR="00C524E0" w:rsidRPr="00C524E0" w:rsidRDefault="00C524E0" w:rsidP="00C524E0">
                      <w:pPr>
                        <w:rPr>
                          <w:rFonts w:ascii="Arial" w:hAnsi="Arial" w:cs="Arial"/>
                          <w:b/>
                          <w:color w:val="1F497D" w:themeColor="text2"/>
                          <w:sz w:val="20"/>
                        </w:rPr>
                      </w:pPr>
                    </w:p>
                  </w:txbxContent>
                </v:textbox>
                <w10:wrap type="tight" anchory="page"/>
              </v:rect>
            </w:pict>
          </mc:Fallback>
        </mc:AlternateContent>
      </w:r>
      <w:r>
        <w:rPr>
          <w:noProof/>
          <w:sz w:val="20"/>
          <w:szCs w:val="22"/>
          <w:lang w:val="en-AU" w:eastAsia="en-AU"/>
        </w:rPr>
        <mc:AlternateContent>
          <mc:Choice Requires="wpg">
            <w:drawing>
              <wp:anchor distT="0" distB="0" distL="114300" distR="114300" simplePos="0" relativeHeight="251667456" behindDoc="0" locked="0" layoutInCell="1" allowOverlap="1" wp14:anchorId="168E3B62" wp14:editId="0CB2C143">
                <wp:simplePos x="0" y="0"/>
                <wp:positionH relativeFrom="column">
                  <wp:posOffset>4595495</wp:posOffset>
                </wp:positionH>
                <wp:positionV relativeFrom="paragraph">
                  <wp:posOffset>-22860</wp:posOffset>
                </wp:positionV>
                <wp:extent cx="1508760" cy="1381760"/>
                <wp:effectExtent l="0" t="0" r="0" b="8890"/>
                <wp:wrapNone/>
                <wp:docPr id="6" name="Group 6" descr="Umeewarra Media (Umeewarra)"/>
                <wp:cNvGraphicFramePr/>
                <a:graphic xmlns:a="http://schemas.openxmlformats.org/drawingml/2006/main">
                  <a:graphicData uri="http://schemas.microsoft.com/office/word/2010/wordprocessingGroup">
                    <wpg:wgp>
                      <wpg:cNvGrpSpPr/>
                      <wpg:grpSpPr>
                        <a:xfrm>
                          <a:off x="0" y="0"/>
                          <a:ext cx="1508760" cy="1381760"/>
                          <a:chOff x="0" y="0"/>
                          <a:chExt cx="1508760" cy="1381760"/>
                        </a:xfrm>
                      </wpg:grpSpPr>
                      <pic:pic xmlns:pic="http://schemas.openxmlformats.org/drawingml/2006/picture">
                        <pic:nvPicPr>
                          <pic:cNvPr id="81" name="Picture 81" title="Australian map"/>
                          <pic:cNvPicPr>
                            <a:picLocks noChangeAspect="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508760" cy="1381760"/>
                          </a:xfrm>
                          <a:prstGeom prst="rect">
                            <a:avLst/>
                          </a:prstGeom>
                          <a:noFill/>
                          <a:ln>
                            <a:noFill/>
                          </a:ln>
                        </pic:spPr>
                      </pic:pic>
                      <wps:wsp>
                        <wps:cNvPr id="87" name="Oval 87"/>
                        <wps:cNvSpPr/>
                        <wps:spPr>
                          <a:xfrm>
                            <a:off x="815340" y="784860"/>
                            <a:ext cx="152400" cy="137160"/>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5B4BFA" w14:textId="77777777" w:rsidR="00F20ADC" w:rsidRPr="00BA59C8" w:rsidRDefault="00F20ADC" w:rsidP="00F20ADC">
                              <w:pPr>
                                <w:jc w:val="center"/>
                                <w:rPr>
                                  <w:b/>
                                  <w:color w:val="1F497D" w:themeColor="text2"/>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168E3B62" id="Group 6" o:spid="_x0000_s1029" alt="Umeewarra Media (Umeewarra)" style="position:absolute;margin-left:361.85pt;margin-top:-1.8pt;width:118.8pt;height:108.8pt;z-index:251667456" coordsize="15087,13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&#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30" type="#_x0000_t75" style="position:absolute;width:15087;height:1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">
                  <v:imagedata r:id="rId18" o:title=""/>
                  <v:path arrowok="t"/>
                </v:shape>
                <v:oval id="Oval 87" o:spid="_x0000_s1031" style="position:absolute;left:8153;top:7848;width:1524;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" fillcolor="#f79646 [3209]" stroked="f" strokeweight="2pt">
                  <v:textbox inset="0,0,0,0">
                    <w:txbxContent>
                      <w:p w14:paraId="755B4BFA" w14:textId="77777777" w:rsidR="00F20ADC" w:rsidRPr="00BA59C8" w:rsidRDefault="00F20ADC" w:rsidP="00F20ADC">
                        <w:pPr>
                          <w:jc w:val="center"/>
                          <w:rPr>
                            <w:b/>
                            <w:color w:val="1F497D" w:themeColor="text2"/>
                            <w:szCs w:val="16"/>
                          </w:rPr>
                        </w:pPr>
                      </w:p>
                    </w:txbxContent>
                  </v:textbox>
                </v:oval>
              </v:group>
            </w:pict>
          </mc:Fallback>
        </mc:AlternateContent>
      </w:r>
      <w:r w:rsidR="001D55B5" w:rsidRPr="00014DDC">
        <w:rPr>
          <w:rFonts w:cs="Times New Roman"/>
          <w:b/>
          <w:color w:val="1F497D" w:themeColor="text2"/>
          <w:sz w:val="22"/>
          <w:szCs w:val="22"/>
        </w:rPr>
        <w:t xml:space="preserve">About </w:t>
      </w:r>
      <w:proofErr w:type="spellStart"/>
      <w:r w:rsidR="00BF4D4D">
        <w:rPr>
          <w:rFonts w:cs="Times New Roman"/>
          <w:b/>
          <w:color w:val="1F497D" w:themeColor="text2"/>
          <w:sz w:val="22"/>
          <w:szCs w:val="22"/>
        </w:rPr>
        <w:t>Umeewarra</w:t>
      </w:r>
      <w:proofErr w:type="spellEnd"/>
      <w:r w:rsidR="00FA6966">
        <w:rPr>
          <w:rFonts w:cs="Times New Roman"/>
          <w:b/>
          <w:color w:val="1F497D" w:themeColor="text2"/>
          <w:sz w:val="22"/>
          <w:szCs w:val="22"/>
        </w:rPr>
        <w:t xml:space="preserve"> </w:t>
      </w:r>
    </w:p>
    <w:p w14:paraId="0EC30283" w14:textId="04355960" w:rsidR="00273399" w:rsidRDefault="00BF4D4D" w:rsidP="00537B61">
      <w:pPr>
        <w:spacing w:after="80" w:line="257" w:lineRule="auto"/>
        <w:rPr>
          <w:rFonts w:ascii="Arial" w:hAnsi="Arial"/>
          <w:noProof/>
          <w:color w:val="1D1B11"/>
          <w:spacing w:val="2"/>
          <w:sz w:val="20"/>
          <w:szCs w:val="22"/>
          <w:lang w:eastAsia="en-AU"/>
        </w:rPr>
      </w:pPr>
      <w:r w:rsidRPr="00BF4D4D">
        <w:rPr>
          <w:rFonts w:ascii="Arial" w:hAnsi="Arial"/>
          <w:noProof/>
          <w:color w:val="1D1B11"/>
          <w:spacing w:val="2"/>
          <w:sz w:val="20"/>
          <w:szCs w:val="22"/>
          <w:lang w:eastAsia="en-AU"/>
        </w:rPr>
        <w:t xml:space="preserve">Umeewarra </w:t>
      </w:r>
      <w:bookmarkStart w:id="1" w:name="_Hlk496269045"/>
      <w:r w:rsidRPr="00BF4D4D">
        <w:rPr>
          <w:rFonts w:ascii="Arial" w:hAnsi="Arial"/>
          <w:noProof/>
          <w:color w:val="1D1B11"/>
          <w:spacing w:val="2"/>
          <w:sz w:val="20"/>
          <w:szCs w:val="22"/>
          <w:lang w:eastAsia="en-AU"/>
        </w:rPr>
        <w:t>Aboriginal Media Association</w:t>
      </w:r>
      <w:bookmarkEnd w:id="1"/>
      <w:r w:rsidRPr="00BF4D4D">
        <w:rPr>
          <w:rFonts w:ascii="Arial" w:hAnsi="Arial"/>
          <w:noProof/>
          <w:color w:val="1D1B11"/>
          <w:spacing w:val="2"/>
          <w:sz w:val="20"/>
          <w:szCs w:val="22"/>
          <w:lang w:eastAsia="en-AU"/>
        </w:rPr>
        <w:t xml:space="preserve">, or Umeewarra Radio </w:t>
      </w:r>
      <w:r>
        <w:rPr>
          <w:rFonts w:ascii="Arial" w:hAnsi="Arial"/>
          <w:noProof/>
          <w:color w:val="1D1B11"/>
          <w:spacing w:val="2"/>
          <w:sz w:val="20"/>
          <w:szCs w:val="22"/>
          <w:lang w:eastAsia="en-AU"/>
        </w:rPr>
        <w:br/>
      </w:r>
      <w:r w:rsidRPr="00BF4D4D">
        <w:rPr>
          <w:rFonts w:ascii="Arial" w:hAnsi="Arial"/>
          <w:noProof/>
          <w:color w:val="1D1B11"/>
          <w:spacing w:val="2"/>
          <w:sz w:val="20"/>
          <w:szCs w:val="22"/>
          <w:lang w:eastAsia="en-AU"/>
        </w:rPr>
        <w:t>89.1 FM, is based in Port Augusta and was set</w:t>
      </w:r>
      <w:r w:rsidR="000F36F6">
        <w:rPr>
          <w:rFonts w:ascii="Arial" w:hAnsi="Arial"/>
          <w:noProof/>
          <w:color w:val="1D1B11"/>
          <w:spacing w:val="2"/>
          <w:sz w:val="20"/>
          <w:szCs w:val="22"/>
          <w:lang w:eastAsia="en-AU"/>
        </w:rPr>
        <w:t xml:space="preserve"> </w:t>
      </w:r>
      <w:r w:rsidRPr="00BF4D4D">
        <w:rPr>
          <w:rFonts w:ascii="Arial" w:hAnsi="Arial"/>
          <w:noProof/>
          <w:color w:val="1D1B11"/>
          <w:spacing w:val="2"/>
          <w:sz w:val="20"/>
          <w:szCs w:val="22"/>
          <w:lang w:eastAsia="en-AU"/>
        </w:rPr>
        <w:t>up in 1987. Umeewarra broadcast</w:t>
      </w:r>
      <w:r w:rsidR="00F20ADC">
        <w:rPr>
          <w:rFonts w:ascii="Arial" w:hAnsi="Arial"/>
          <w:noProof/>
          <w:color w:val="1D1B11"/>
          <w:spacing w:val="2"/>
          <w:sz w:val="20"/>
          <w:szCs w:val="22"/>
          <w:lang w:eastAsia="en-AU"/>
        </w:rPr>
        <w:t>s</w:t>
      </w:r>
      <w:r w:rsidRPr="00BF4D4D">
        <w:rPr>
          <w:rFonts w:ascii="Arial" w:hAnsi="Arial"/>
          <w:noProof/>
          <w:color w:val="1D1B11"/>
          <w:spacing w:val="2"/>
          <w:sz w:val="20"/>
          <w:szCs w:val="22"/>
          <w:lang w:eastAsia="en-AU"/>
        </w:rPr>
        <w:t xml:space="preserve"> </w:t>
      </w:r>
      <w:r w:rsidR="00F20ADC">
        <w:rPr>
          <w:rFonts w:ascii="Arial" w:hAnsi="Arial"/>
          <w:noProof/>
          <w:color w:val="1D1B11"/>
          <w:spacing w:val="2"/>
          <w:sz w:val="20"/>
          <w:szCs w:val="22"/>
          <w:lang w:eastAsia="en-AU"/>
        </w:rPr>
        <w:t xml:space="preserve">to the community of Port Augusta </w:t>
      </w:r>
      <w:r w:rsidRPr="00BF4D4D">
        <w:rPr>
          <w:rFonts w:ascii="Arial" w:hAnsi="Arial"/>
          <w:noProof/>
          <w:color w:val="1D1B11"/>
          <w:spacing w:val="2"/>
          <w:sz w:val="20"/>
          <w:szCs w:val="22"/>
          <w:lang w:eastAsia="en-AU"/>
        </w:rPr>
        <w:t xml:space="preserve">as well as </w:t>
      </w:r>
      <w:r w:rsidR="00F20ADC">
        <w:rPr>
          <w:rFonts w:ascii="Arial" w:hAnsi="Arial"/>
          <w:noProof/>
          <w:color w:val="1D1B11"/>
          <w:spacing w:val="2"/>
          <w:sz w:val="20"/>
          <w:szCs w:val="22"/>
          <w:lang w:eastAsia="en-AU"/>
        </w:rPr>
        <w:t xml:space="preserve">to </w:t>
      </w:r>
      <w:r w:rsidRPr="00BF4D4D">
        <w:rPr>
          <w:rFonts w:ascii="Arial" w:hAnsi="Arial"/>
          <w:noProof/>
          <w:color w:val="1D1B11"/>
          <w:spacing w:val="2"/>
          <w:sz w:val="20"/>
          <w:szCs w:val="22"/>
          <w:lang w:eastAsia="en-AU"/>
        </w:rPr>
        <w:t xml:space="preserve">the Aboriginal communities in </w:t>
      </w:r>
      <w:r w:rsidR="00F20ADC">
        <w:rPr>
          <w:rFonts w:ascii="Arial" w:hAnsi="Arial"/>
          <w:noProof/>
          <w:color w:val="1D1B11"/>
          <w:spacing w:val="2"/>
          <w:sz w:val="20"/>
          <w:szCs w:val="22"/>
          <w:lang w:eastAsia="en-AU"/>
        </w:rPr>
        <w:t xml:space="preserve">Davenport, </w:t>
      </w:r>
      <w:r w:rsidRPr="00BF4D4D">
        <w:rPr>
          <w:rFonts w:ascii="Arial" w:hAnsi="Arial"/>
          <w:noProof/>
          <w:color w:val="1D1B11"/>
          <w:spacing w:val="2"/>
          <w:sz w:val="20"/>
          <w:szCs w:val="22"/>
          <w:lang w:eastAsia="en-AU"/>
        </w:rPr>
        <w:t>Whyalla and Port Pirie</w:t>
      </w:r>
      <w:r w:rsidR="00F20ADC">
        <w:rPr>
          <w:rFonts w:ascii="Arial" w:hAnsi="Arial"/>
          <w:noProof/>
          <w:color w:val="1D1B11"/>
          <w:spacing w:val="2"/>
          <w:sz w:val="20"/>
          <w:szCs w:val="22"/>
          <w:lang w:eastAsia="en-AU"/>
        </w:rPr>
        <w:t xml:space="preserve">. </w:t>
      </w:r>
    </w:p>
    <w:p w14:paraId="29F97FAA" w14:textId="2DD5D868" w:rsidR="00BF4D4D" w:rsidRDefault="00C0499D" w:rsidP="00537B61">
      <w:pPr>
        <w:spacing w:after="80" w:line="257" w:lineRule="auto"/>
        <w:rPr>
          <w:rFonts w:ascii="Arial" w:hAnsi="Arial"/>
          <w:noProof/>
          <w:color w:val="1D1B11"/>
          <w:spacing w:val="2"/>
          <w:sz w:val="20"/>
          <w:szCs w:val="22"/>
          <w:lang w:eastAsia="en-AU"/>
        </w:rPr>
      </w:pPr>
      <w:r w:rsidRPr="00C0499D">
        <w:rPr>
          <w:rFonts w:ascii="Arial" w:hAnsi="Arial"/>
          <w:noProof/>
          <w:color w:val="1D1B11"/>
          <w:spacing w:val="2"/>
          <w:sz w:val="20"/>
          <w:szCs w:val="22"/>
          <w:lang w:eastAsia="en-AU"/>
        </w:rPr>
        <w:t>The Aboriginal and non-Aboriginal people of Port Augusta have endured a fractious relationship over the years</w:t>
      </w:r>
      <w:r>
        <w:rPr>
          <w:rFonts w:ascii="Arial" w:hAnsi="Arial"/>
          <w:noProof/>
          <w:color w:val="1D1B11"/>
          <w:spacing w:val="2"/>
          <w:sz w:val="20"/>
          <w:szCs w:val="22"/>
          <w:lang w:eastAsia="en-AU"/>
        </w:rPr>
        <w:t xml:space="preserve">, so Umeewarra plays an important role in bringing people together. </w:t>
      </w:r>
      <w:r w:rsidRPr="00C0499D">
        <w:rPr>
          <w:rFonts w:ascii="Arial" w:hAnsi="Arial"/>
          <w:noProof/>
          <w:color w:val="1D1B11"/>
          <w:spacing w:val="2"/>
          <w:sz w:val="20"/>
          <w:szCs w:val="22"/>
          <w:lang w:eastAsia="en-AU"/>
        </w:rPr>
        <w:t xml:space="preserve">Umeewarra is now one of only two Aboriginal community controlled organisations in Port Augusta, down </w:t>
      </w:r>
      <w:r w:rsidR="0027060D">
        <w:rPr>
          <w:rFonts w:ascii="Arial" w:hAnsi="Arial"/>
          <w:noProof/>
          <w:color w:val="1D1B11"/>
          <w:spacing w:val="2"/>
          <w:sz w:val="20"/>
          <w:szCs w:val="22"/>
          <w:lang w:eastAsia="en-AU"/>
        </w:rPr>
        <w:t xml:space="preserve">from at least 10 in the 1980s. </w:t>
      </w:r>
      <w:r w:rsidR="00F20ADC" w:rsidRPr="00BF4D4D">
        <w:rPr>
          <w:rFonts w:ascii="Arial" w:hAnsi="Arial"/>
          <w:noProof/>
          <w:color w:val="1D1B11"/>
          <w:spacing w:val="2"/>
          <w:sz w:val="20"/>
          <w:szCs w:val="22"/>
          <w:lang w:eastAsia="en-AU"/>
        </w:rPr>
        <w:t>Umeewarra produces radio and community education campaigns and provide a range of community services.</w:t>
      </w:r>
    </w:p>
    <w:p w14:paraId="3D33452C" w14:textId="7FDBE6B8" w:rsidR="001D55B5" w:rsidRPr="00AC3125" w:rsidRDefault="001D55B5" w:rsidP="00AD6885">
      <w:pPr>
        <w:pStyle w:val="SVAbodybullets"/>
        <w:widowControl w:val="0"/>
        <w:numPr>
          <w:ilvl w:val="0"/>
          <w:numId w:val="0"/>
        </w:numPr>
        <w:spacing w:after="80" w:line="240" w:lineRule="auto"/>
        <w:ind w:right="3827"/>
        <w:outlineLvl w:val="0"/>
        <w:rPr>
          <w:szCs w:val="20"/>
        </w:rPr>
      </w:pPr>
      <w:r w:rsidRPr="00014DDC">
        <w:rPr>
          <w:b/>
          <w:color w:val="1F497D" w:themeColor="text2"/>
          <w:sz w:val="22"/>
          <w:szCs w:val="22"/>
        </w:rPr>
        <w:t xml:space="preserve">Impact of </w:t>
      </w:r>
      <w:proofErr w:type="spellStart"/>
      <w:r w:rsidR="00F20ADC">
        <w:rPr>
          <w:b/>
          <w:color w:val="1F497D" w:themeColor="text2"/>
          <w:sz w:val="22"/>
          <w:szCs w:val="22"/>
        </w:rPr>
        <w:t>Umeewarra</w:t>
      </w:r>
      <w:proofErr w:type="spellEnd"/>
      <w:r w:rsidR="00F20ADC">
        <w:rPr>
          <w:b/>
          <w:color w:val="1F497D" w:themeColor="text2"/>
          <w:sz w:val="22"/>
          <w:szCs w:val="22"/>
        </w:rPr>
        <w:t xml:space="preserve"> </w:t>
      </w:r>
    </w:p>
    <w:p w14:paraId="1260791C" w14:textId="28E9A4BC" w:rsidR="00B26133" w:rsidRDefault="00A80288" w:rsidP="00537B61">
      <w:pPr>
        <w:spacing w:after="80" w:line="257" w:lineRule="auto"/>
        <w:rPr>
          <w:rFonts w:ascii="Arial" w:hAnsi="Arial"/>
          <w:noProof/>
          <w:color w:val="1D1B11"/>
          <w:spacing w:val="2"/>
          <w:sz w:val="20"/>
          <w:szCs w:val="22"/>
          <w:lang w:eastAsia="en-AU"/>
        </w:rPr>
      </w:pPr>
      <w:r>
        <w:rPr>
          <w:rFonts w:ascii="Arial" w:hAnsi="Arial"/>
          <w:noProof/>
          <w:color w:val="1D1B11"/>
          <w:spacing w:val="2"/>
          <w:sz w:val="20"/>
          <w:szCs w:val="22"/>
          <w:lang w:eastAsia="en-AU"/>
        </w:rPr>
        <w:t xml:space="preserve">In the </w:t>
      </w:r>
      <w:r w:rsidR="00E83520">
        <w:rPr>
          <w:rFonts w:ascii="Arial" w:hAnsi="Arial"/>
          <w:noProof/>
          <w:color w:val="1D1B11"/>
          <w:spacing w:val="2"/>
          <w:sz w:val="20"/>
          <w:szCs w:val="22"/>
          <w:lang w:eastAsia="en-AU"/>
        </w:rPr>
        <w:t xml:space="preserve">three </w:t>
      </w:r>
      <w:r>
        <w:rPr>
          <w:rFonts w:ascii="Arial" w:hAnsi="Arial"/>
          <w:noProof/>
          <w:color w:val="1D1B11"/>
          <w:spacing w:val="2"/>
          <w:sz w:val="20"/>
          <w:szCs w:val="22"/>
          <w:lang w:eastAsia="en-AU"/>
        </w:rPr>
        <w:t xml:space="preserve">year period covered by this SROI analysis, </w:t>
      </w:r>
      <w:r w:rsidR="00F20ADC">
        <w:rPr>
          <w:rFonts w:ascii="Arial" w:hAnsi="Arial"/>
          <w:noProof/>
          <w:color w:val="1D1B11"/>
          <w:spacing w:val="2"/>
          <w:sz w:val="20"/>
          <w:szCs w:val="22"/>
          <w:lang w:eastAsia="en-AU"/>
        </w:rPr>
        <w:t>Umeewarra</w:t>
      </w:r>
      <w:r>
        <w:rPr>
          <w:rFonts w:ascii="Arial" w:hAnsi="Arial"/>
          <w:noProof/>
          <w:color w:val="1D1B11"/>
          <w:spacing w:val="2"/>
          <w:sz w:val="20"/>
          <w:szCs w:val="22"/>
          <w:lang w:eastAsia="en-AU"/>
        </w:rPr>
        <w:t xml:space="preserve"> is projected to generate substantial </w:t>
      </w:r>
      <w:r w:rsidR="003555DD">
        <w:rPr>
          <w:rFonts w:ascii="Arial" w:hAnsi="Arial"/>
          <w:noProof/>
          <w:color w:val="1D1B11"/>
          <w:spacing w:val="2"/>
          <w:sz w:val="20"/>
          <w:szCs w:val="22"/>
          <w:lang w:eastAsia="en-AU"/>
        </w:rPr>
        <w:t xml:space="preserve">outcomes across four key areas: </w:t>
      </w:r>
      <w:r w:rsidR="002D7D7F">
        <w:rPr>
          <w:rFonts w:ascii="Arial" w:hAnsi="Arial"/>
          <w:noProof/>
          <w:color w:val="1D1B11"/>
          <w:spacing w:val="2"/>
          <w:sz w:val="20"/>
          <w:szCs w:val="22"/>
          <w:lang w:eastAsia="en-AU"/>
        </w:rPr>
        <w:t xml:space="preserve">providing a </w:t>
      </w:r>
      <w:r w:rsidR="003555DD">
        <w:rPr>
          <w:rFonts w:ascii="Arial" w:hAnsi="Arial"/>
          <w:noProof/>
          <w:color w:val="1D1B11"/>
          <w:spacing w:val="2"/>
          <w:sz w:val="20"/>
          <w:szCs w:val="22"/>
          <w:lang w:eastAsia="en-AU"/>
        </w:rPr>
        <w:t>communication</w:t>
      </w:r>
      <w:r w:rsidR="002D7D7F">
        <w:rPr>
          <w:rFonts w:ascii="Arial" w:hAnsi="Arial"/>
          <w:noProof/>
          <w:color w:val="1D1B11"/>
          <w:spacing w:val="2"/>
          <w:sz w:val="20"/>
          <w:szCs w:val="22"/>
          <w:lang w:eastAsia="en-AU"/>
        </w:rPr>
        <w:t xml:space="preserve"> </w:t>
      </w:r>
      <w:r w:rsidR="00C0499D">
        <w:rPr>
          <w:rFonts w:ascii="Arial" w:hAnsi="Arial"/>
          <w:noProof/>
          <w:color w:val="1D1B11"/>
          <w:spacing w:val="2"/>
          <w:sz w:val="20"/>
          <w:szCs w:val="22"/>
          <w:lang w:eastAsia="en-AU"/>
        </w:rPr>
        <w:t>medium</w:t>
      </w:r>
      <w:r w:rsidR="003555DD">
        <w:rPr>
          <w:rFonts w:ascii="Arial" w:hAnsi="Arial"/>
          <w:noProof/>
          <w:color w:val="1D1B11"/>
          <w:spacing w:val="2"/>
          <w:sz w:val="20"/>
          <w:szCs w:val="22"/>
          <w:lang w:eastAsia="en-AU"/>
        </w:rPr>
        <w:t xml:space="preserve">, </w:t>
      </w:r>
      <w:r w:rsidR="002D7D7F">
        <w:rPr>
          <w:rFonts w:ascii="Arial" w:hAnsi="Arial"/>
          <w:noProof/>
          <w:color w:val="1D1B11"/>
          <w:spacing w:val="2"/>
          <w:sz w:val="20"/>
          <w:szCs w:val="22"/>
          <w:lang w:eastAsia="en-AU"/>
        </w:rPr>
        <w:t>streng</w:t>
      </w:r>
      <w:r w:rsidR="009A4B44">
        <w:rPr>
          <w:rFonts w:ascii="Arial" w:hAnsi="Arial"/>
          <w:noProof/>
          <w:color w:val="1D1B11"/>
          <w:spacing w:val="2"/>
          <w:sz w:val="20"/>
          <w:szCs w:val="22"/>
          <w:lang w:eastAsia="en-AU"/>
        </w:rPr>
        <w:t>t</w:t>
      </w:r>
      <w:r w:rsidR="002D7D7F">
        <w:rPr>
          <w:rFonts w:ascii="Arial" w:hAnsi="Arial"/>
          <w:noProof/>
          <w:color w:val="1D1B11"/>
          <w:spacing w:val="2"/>
          <w:sz w:val="20"/>
          <w:szCs w:val="22"/>
          <w:lang w:eastAsia="en-AU"/>
        </w:rPr>
        <w:t>hening</w:t>
      </w:r>
      <w:r w:rsidR="003555DD">
        <w:rPr>
          <w:rFonts w:ascii="Arial" w:hAnsi="Arial"/>
          <w:noProof/>
          <w:color w:val="1D1B11"/>
          <w:spacing w:val="2"/>
          <w:sz w:val="20"/>
          <w:szCs w:val="22"/>
          <w:lang w:eastAsia="en-AU"/>
        </w:rPr>
        <w:t xml:space="preserve"> communit</w:t>
      </w:r>
      <w:r w:rsidR="0028462A">
        <w:rPr>
          <w:rFonts w:ascii="Arial" w:hAnsi="Arial"/>
          <w:noProof/>
          <w:color w:val="1D1B11"/>
          <w:spacing w:val="2"/>
          <w:sz w:val="20"/>
          <w:szCs w:val="22"/>
          <w:lang w:eastAsia="en-AU"/>
        </w:rPr>
        <w:t>y</w:t>
      </w:r>
      <w:r w:rsidR="003555DD">
        <w:rPr>
          <w:rFonts w:ascii="Arial" w:hAnsi="Arial"/>
          <w:noProof/>
          <w:color w:val="1D1B11"/>
          <w:spacing w:val="2"/>
          <w:sz w:val="20"/>
          <w:szCs w:val="22"/>
          <w:lang w:eastAsia="en-AU"/>
        </w:rPr>
        <w:t xml:space="preserve">, strengthening culture and </w:t>
      </w:r>
      <w:r w:rsidR="00C0499D">
        <w:rPr>
          <w:rFonts w:ascii="Arial" w:hAnsi="Arial"/>
          <w:noProof/>
          <w:color w:val="1D1B11"/>
          <w:spacing w:val="2"/>
          <w:sz w:val="20"/>
          <w:szCs w:val="22"/>
          <w:lang w:eastAsia="en-AU"/>
        </w:rPr>
        <w:t>facilitating</w:t>
      </w:r>
      <w:r w:rsidR="003555DD">
        <w:rPr>
          <w:rFonts w:ascii="Arial" w:hAnsi="Arial"/>
          <w:noProof/>
          <w:color w:val="1D1B11"/>
          <w:spacing w:val="2"/>
          <w:sz w:val="20"/>
          <w:szCs w:val="22"/>
          <w:lang w:eastAsia="en-AU"/>
        </w:rPr>
        <w:t xml:space="preserve"> meaningful employment and participation</w:t>
      </w:r>
      <w:r w:rsidR="00E83520">
        <w:rPr>
          <w:rFonts w:ascii="Arial" w:hAnsi="Arial"/>
          <w:noProof/>
          <w:color w:val="1D1B11"/>
          <w:spacing w:val="2"/>
          <w:sz w:val="20"/>
          <w:szCs w:val="22"/>
          <w:lang w:eastAsia="en-AU"/>
        </w:rPr>
        <w:t>.</w:t>
      </w:r>
      <w:r w:rsidR="003555DD">
        <w:rPr>
          <w:rFonts w:ascii="Arial" w:hAnsi="Arial"/>
          <w:noProof/>
          <w:color w:val="1D1B11"/>
          <w:spacing w:val="2"/>
          <w:sz w:val="20"/>
          <w:szCs w:val="22"/>
          <w:lang w:eastAsia="en-AU"/>
        </w:rPr>
        <w:t xml:space="preserve"> </w:t>
      </w:r>
      <w:r w:rsidR="00E83520">
        <w:rPr>
          <w:rFonts w:ascii="Arial" w:hAnsi="Arial"/>
          <w:noProof/>
          <w:color w:val="1D1B11"/>
          <w:spacing w:val="2"/>
          <w:sz w:val="20"/>
          <w:szCs w:val="22"/>
          <w:lang w:eastAsia="en-AU"/>
        </w:rPr>
        <w:t xml:space="preserve">These outcomes will be generated </w:t>
      </w:r>
      <w:r>
        <w:rPr>
          <w:rFonts w:ascii="Arial" w:hAnsi="Arial"/>
          <w:noProof/>
          <w:color w:val="1D1B11"/>
          <w:spacing w:val="2"/>
          <w:sz w:val="20"/>
          <w:szCs w:val="22"/>
          <w:lang w:eastAsia="en-AU"/>
        </w:rPr>
        <w:t xml:space="preserve">for listeners and community members, </w:t>
      </w:r>
      <w:r w:rsidR="00B26133">
        <w:rPr>
          <w:rFonts w:ascii="Arial" w:hAnsi="Arial"/>
          <w:noProof/>
          <w:color w:val="1D1B11"/>
          <w:spacing w:val="2"/>
          <w:sz w:val="20"/>
          <w:szCs w:val="22"/>
          <w:lang w:eastAsia="en-AU"/>
        </w:rPr>
        <w:t>employees</w:t>
      </w:r>
      <w:r w:rsidR="00F20ADC">
        <w:rPr>
          <w:rFonts w:ascii="Arial" w:hAnsi="Arial"/>
          <w:noProof/>
          <w:color w:val="1D1B11"/>
          <w:spacing w:val="2"/>
          <w:sz w:val="20"/>
          <w:szCs w:val="22"/>
          <w:lang w:eastAsia="en-AU"/>
        </w:rPr>
        <w:t xml:space="preserve"> and volunteers</w:t>
      </w:r>
      <w:r w:rsidR="00B26133">
        <w:rPr>
          <w:rFonts w:ascii="Arial" w:hAnsi="Arial"/>
          <w:noProof/>
          <w:color w:val="1D1B11"/>
          <w:spacing w:val="2"/>
          <w:sz w:val="20"/>
          <w:szCs w:val="22"/>
          <w:lang w:eastAsia="en-AU"/>
        </w:rPr>
        <w:t xml:space="preserve">, </w:t>
      </w:r>
      <w:r w:rsidR="00F20ADC">
        <w:rPr>
          <w:rFonts w:ascii="Arial" w:hAnsi="Arial"/>
          <w:noProof/>
          <w:color w:val="1D1B11"/>
          <w:spacing w:val="2"/>
          <w:sz w:val="20"/>
          <w:szCs w:val="22"/>
          <w:lang w:eastAsia="en-AU"/>
        </w:rPr>
        <w:t>Aboriginal people employed by other organisations in Port Augusta</w:t>
      </w:r>
      <w:r w:rsidR="00B26133">
        <w:rPr>
          <w:rFonts w:ascii="Arial" w:hAnsi="Arial"/>
          <w:noProof/>
          <w:color w:val="1D1B11"/>
          <w:spacing w:val="2"/>
          <w:sz w:val="20"/>
          <w:szCs w:val="22"/>
          <w:lang w:eastAsia="en-AU"/>
        </w:rPr>
        <w:t xml:space="preserve"> </w:t>
      </w:r>
      <w:r w:rsidR="00F20ADC">
        <w:rPr>
          <w:rFonts w:ascii="Arial" w:hAnsi="Arial"/>
          <w:noProof/>
          <w:color w:val="1D1B11"/>
          <w:spacing w:val="2"/>
          <w:sz w:val="20"/>
          <w:szCs w:val="22"/>
          <w:lang w:eastAsia="en-AU"/>
        </w:rPr>
        <w:t>and</w:t>
      </w:r>
      <w:r w:rsidR="0028462A">
        <w:rPr>
          <w:rFonts w:ascii="Arial" w:hAnsi="Arial"/>
          <w:noProof/>
          <w:color w:val="1D1B11"/>
          <w:spacing w:val="2"/>
          <w:sz w:val="20"/>
          <w:szCs w:val="22"/>
          <w:lang w:eastAsia="en-AU"/>
        </w:rPr>
        <w:t xml:space="preserve"> the</w:t>
      </w:r>
      <w:r w:rsidR="00F20ADC">
        <w:rPr>
          <w:rFonts w:ascii="Arial" w:hAnsi="Arial"/>
          <w:noProof/>
          <w:color w:val="1D1B11"/>
          <w:spacing w:val="2"/>
          <w:sz w:val="20"/>
          <w:szCs w:val="22"/>
          <w:lang w:eastAsia="en-AU"/>
        </w:rPr>
        <w:t xml:space="preserve"> </w:t>
      </w:r>
      <w:r w:rsidR="00B26133">
        <w:rPr>
          <w:rFonts w:ascii="Arial" w:hAnsi="Arial"/>
          <w:noProof/>
          <w:color w:val="1D1B11"/>
          <w:spacing w:val="2"/>
          <w:sz w:val="20"/>
          <w:szCs w:val="22"/>
          <w:lang w:eastAsia="en-AU"/>
        </w:rPr>
        <w:t xml:space="preserve">Government. </w:t>
      </w:r>
    </w:p>
    <w:p w14:paraId="54EB9269" w14:textId="53363B8B" w:rsidR="0027060D" w:rsidRPr="003A42C8" w:rsidRDefault="0036332C" w:rsidP="00537B61">
      <w:pPr>
        <w:spacing w:after="80" w:line="257" w:lineRule="auto"/>
        <w:rPr>
          <w:rFonts w:ascii="Arial" w:hAnsi="Arial"/>
          <w:noProof/>
          <w:color w:val="1D1B11"/>
          <w:spacing w:val="2"/>
          <w:sz w:val="20"/>
          <w:szCs w:val="22"/>
          <w:lang w:eastAsia="en-AU"/>
        </w:rPr>
      </w:pPr>
      <w:r w:rsidRPr="003A42C8">
        <w:rPr>
          <w:rFonts w:ascii="Arial" w:hAnsi="Arial"/>
          <w:noProof/>
          <w:color w:val="1D1B11"/>
          <w:spacing w:val="2"/>
          <w:sz w:val="20"/>
          <w:szCs w:val="22"/>
          <w:lang w:eastAsia="en-AU"/>
        </w:rPr>
        <w:t xml:space="preserve">The most significant outcomes for listeners and </w:t>
      </w:r>
      <w:r w:rsidR="00E76D60" w:rsidRPr="003A42C8">
        <w:rPr>
          <w:rFonts w:ascii="Arial" w:hAnsi="Arial"/>
          <w:noProof/>
          <w:color w:val="1D1B11"/>
          <w:spacing w:val="2"/>
          <w:sz w:val="20"/>
          <w:szCs w:val="22"/>
          <w:lang w:eastAsia="en-AU"/>
        </w:rPr>
        <w:t xml:space="preserve">the </w:t>
      </w:r>
      <w:r w:rsidRPr="003A42C8">
        <w:rPr>
          <w:rFonts w:ascii="Arial" w:hAnsi="Arial"/>
          <w:noProof/>
          <w:color w:val="1D1B11"/>
          <w:spacing w:val="2"/>
          <w:sz w:val="20"/>
          <w:szCs w:val="22"/>
          <w:lang w:eastAsia="en-AU"/>
        </w:rPr>
        <w:t xml:space="preserve">community are that </w:t>
      </w:r>
      <w:r w:rsidR="00EE05E1" w:rsidRPr="003A42C8">
        <w:rPr>
          <w:rFonts w:ascii="Arial" w:hAnsi="Arial"/>
          <w:noProof/>
          <w:color w:val="1D1B11"/>
          <w:spacing w:val="2"/>
          <w:sz w:val="20"/>
          <w:szCs w:val="22"/>
          <w:lang w:eastAsia="en-AU"/>
        </w:rPr>
        <w:t>the</w:t>
      </w:r>
      <w:r w:rsidR="002D100A" w:rsidRPr="003A42C8">
        <w:rPr>
          <w:rFonts w:ascii="Arial" w:hAnsi="Arial"/>
          <w:noProof/>
          <w:color w:val="1D1B11"/>
          <w:spacing w:val="2"/>
          <w:sz w:val="20"/>
          <w:szCs w:val="22"/>
          <w:lang w:eastAsia="en-AU"/>
        </w:rPr>
        <w:t>ir</w:t>
      </w:r>
      <w:r w:rsidR="00EE05E1" w:rsidRPr="003A42C8">
        <w:rPr>
          <w:rFonts w:ascii="Arial" w:hAnsi="Arial"/>
          <w:noProof/>
          <w:color w:val="1D1B11"/>
          <w:spacing w:val="2"/>
          <w:sz w:val="20"/>
          <w:szCs w:val="22"/>
          <w:lang w:eastAsia="en-AU"/>
        </w:rPr>
        <w:t xml:space="preserve"> community </w:t>
      </w:r>
      <w:r w:rsidR="0003659E" w:rsidRPr="003A42C8">
        <w:rPr>
          <w:rFonts w:ascii="Arial" w:hAnsi="Arial"/>
          <w:noProof/>
          <w:color w:val="1D1B11"/>
          <w:spacing w:val="2"/>
          <w:sz w:val="20"/>
          <w:szCs w:val="22"/>
          <w:lang w:eastAsia="en-AU"/>
        </w:rPr>
        <w:t>and cultures are streng</w:t>
      </w:r>
      <w:r w:rsidR="009A4B44">
        <w:rPr>
          <w:rFonts w:ascii="Arial" w:hAnsi="Arial"/>
          <w:noProof/>
          <w:color w:val="1D1B11"/>
          <w:spacing w:val="2"/>
          <w:sz w:val="20"/>
          <w:szCs w:val="22"/>
          <w:lang w:eastAsia="en-AU"/>
        </w:rPr>
        <w:t>t</w:t>
      </w:r>
      <w:r w:rsidR="0003659E" w:rsidRPr="003A42C8">
        <w:rPr>
          <w:rFonts w:ascii="Arial" w:hAnsi="Arial"/>
          <w:noProof/>
          <w:color w:val="1D1B11"/>
          <w:spacing w:val="2"/>
          <w:sz w:val="20"/>
          <w:szCs w:val="22"/>
          <w:lang w:eastAsia="en-AU"/>
        </w:rPr>
        <w:t xml:space="preserve">hened </w:t>
      </w:r>
      <w:r w:rsidR="00EE05E1" w:rsidRPr="003A42C8">
        <w:rPr>
          <w:rFonts w:ascii="Arial" w:hAnsi="Arial"/>
          <w:noProof/>
          <w:color w:val="1D1B11"/>
          <w:spacing w:val="2"/>
          <w:sz w:val="20"/>
          <w:szCs w:val="22"/>
          <w:lang w:eastAsia="en-AU"/>
        </w:rPr>
        <w:t xml:space="preserve">through </w:t>
      </w:r>
      <w:r w:rsidR="00F20ADC" w:rsidRPr="003A42C8">
        <w:rPr>
          <w:rFonts w:ascii="Arial" w:hAnsi="Arial"/>
          <w:noProof/>
          <w:color w:val="1D1B11"/>
          <w:spacing w:val="2"/>
          <w:sz w:val="20"/>
          <w:szCs w:val="22"/>
          <w:lang w:eastAsia="en-AU"/>
        </w:rPr>
        <w:t>Umeewarra</w:t>
      </w:r>
      <w:r w:rsidR="00EE05E1" w:rsidRPr="003A42C8">
        <w:rPr>
          <w:rFonts w:ascii="Arial" w:hAnsi="Arial"/>
          <w:noProof/>
          <w:color w:val="1D1B11"/>
          <w:spacing w:val="2"/>
          <w:sz w:val="20"/>
          <w:szCs w:val="22"/>
          <w:lang w:eastAsia="en-AU"/>
        </w:rPr>
        <w:t>’s activities</w:t>
      </w:r>
      <w:r w:rsidR="00E76D60" w:rsidRPr="003A42C8">
        <w:rPr>
          <w:rFonts w:ascii="Arial" w:hAnsi="Arial"/>
          <w:noProof/>
          <w:color w:val="1D1B11"/>
          <w:spacing w:val="2"/>
          <w:sz w:val="20"/>
          <w:szCs w:val="22"/>
          <w:lang w:eastAsia="en-AU"/>
        </w:rPr>
        <w:t>.</w:t>
      </w:r>
      <w:r w:rsidR="002D100A" w:rsidRPr="003A42C8">
        <w:rPr>
          <w:rFonts w:ascii="Arial" w:hAnsi="Arial"/>
          <w:noProof/>
          <w:color w:val="1D1B11"/>
          <w:spacing w:val="2"/>
          <w:sz w:val="20"/>
          <w:szCs w:val="22"/>
          <w:lang w:eastAsia="en-AU"/>
        </w:rPr>
        <w:t xml:space="preserve"> </w:t>
      </w:r>
      <w:r w:rsidR="00C0499D" w:rsidRPr="003A42C8">
        <w:rPr>
          <w:rFonts w:ascii="Arial" w:hAnsi="Arial"/>
          <w:noProof/>
          <w:color w:val="1D1B11"/>
          <w:spacing w:val="2"/>
          <w:sz w:val="20"/>
          <w:szCs w:val="22"/>
          <w:lang w:eastAsia="en-AU"/>
        </w:rPr>
        <w:t xml:space="preserve">Umeewarra does this in part by providing a </w:t>
      </w:r>
      <w:r w:rsidR="0027060D">
        <w:rPr>
          <w:rFonts w:ascii="Arial" w:hAnsi="Arial"/>
          <w:noProof/>
          <w:color w:val="1D1B11"/>
          <w:spacing w:val="2"/>
          <w:sz w:val="20"/>
          <w:szCs w:val="22"/>
          <w:lang w:eastAsia="en-AU"/>
        </w:rPr>
        <w:t xml:space="preserve">strong, </w:t>
      </w:r>
      <w:r w:rsidR="00C0499D" w:rsidRPr="003A42C8">
        <w:rPr>
          <w:rFonts w:ascii="Arial" w:hAnsi="Arial"/>
          <w:noProof/>
          <w:color w:val="1D1B11"/>
          <w:spacing w:val="2"/>
          <w:sz w:val="20"/>
          <w:szCs w:val="22"/>
          <w:lang w:eastAsia="en-AU"/>
        </w:rPr>
        <w:t xml:space="preserve">safe place where </w:t>
      </w:r>
      <w:r w:rsidR="003A42C8" w:rsidRPr="003A42C8">
        <w:rPr>
          <w:rFonts w:ascii="Arial" w:hAnsi="Arial"/>
          <w:noProof/>
          <w:color w:val="1D1B11"/>
          <w:spacing w:val="2"/>
          <w:sz w:val="20"/>
          <w:szCs w:val="22"/>
          <w:lang w:eastAsia="en-AU"/>
        </w:rPr>
        <w:t xml:space="preserve">Aboriginal </w:t>
      </w:r>
      <w:r w:rsidR="00C0499D" w:rsidRPr="003A42C8">
        <w:rPr>
          <w:rFonts w:ascii="Arial" w:hAnsi="Arial"/>
          <w:noProof/>
          <w:color w:val="1D1B11"/>
          <w:spacing w:val="2"/>
          <w:sz w:val="20"/>
          <w:szCs w:val="22"/>
          <w:lang w:eastAsia="en-AU"/>
        </w:rPr>
        <w:t xml:space="preserve">people feel they belong. </w:t>
      </w:r>
      <w:r w:rsidR="00EE05E1" w:rsidRPr="003A42C8">
        <w:rPr>
          <w:rFonts w:ascii="Arial" w:hAnsi="Arial"/>
          <w:noProof/>
          <w:color w:val="1D1B11"/>
          <w:spacing w:val="2"/>
          <w:sz w:val="20"/>
          <w:szCs w:val="22"/>
          <w:lang w:eastAsia="en-AU"/>
        </w:rPr>
        <w:t xml:space="preserve">Community is </w:t>
      </w:r>
      <w:r w:rsidR="00C0499D" w:rsidRPr="003A42C8">
        <w:rPr>
          <w:rFonts w:ascii="Arial" w:hAnsi="Arial"/>
          <w:noProof/>
          <w:color w:val="1D1B11"/>
          <w:spacing w:val="2"/>
          <w:sz w:val="20"/>
          <w:szCs w:val="22"/>
          <w:lang w:eastAsia="en-AU"/>
        </w:rPr>
        <w:t xml:space="preserve">also </w:t>
      </w:r>
      <w:r w:rsidR="00EE05E1" w:rsidRPr="003A42C8">
        <w:rPr>
          <w:rFonts w:ascii="Arial" w:hAnsi="Arial"/>
          <w:noProof/>
          <w:color w:val="1D1B11"/>
          <w:spacing w:val="2"/>
          <w:sz w:val="20"/>
          <w:szCs w:val="22"/>
          <w:lang w:eastAsia="en-AU"/>
        </w:rPr>
        <w:t>strengthened through being informed a</w:t>
      </w:r>
      <w:r w:rsidR="000F36F6">
        <w:rPr>
          <w:rFonts w:ascii="Arial" w:hAnsi="Arial"/>
          <w:noProof/>
          <w:color w:val="1D1B11"/>
          <w:spacing w:val="2"/>
          <w:sz w:val="20"/>
          <w:szCs w:val="22"/>
          <w:lang w:eastAsia="en-AU"/>
        </w:rPr>
        <w:t>bout issues that matter to them</w:t>
      </w:r>
      <w:r w:rsidR="00EE05E1" w:rsidRPr="003A42C8">
        <w:rPr>
          <w:rFonts w:ascii="Arial" w:hAnsi="Arial"/>
          <w:noProof/>
          <w:color w:val="1D1B11"/>
          <w:spacing w:val="2"/>
          <w:sz w:val="20"/>
          <w:szCs w:val="22"/>
          <w:lang w:eastAsia="en-AU"/>
        </w:rPr>
        <w:t xml:space="preserve"> and by being </w:t>
      </w:r>
      <w:r w:rsidR="003A42C8" w:rsidRPr="003A42C8">
        <w:rPr>
          <w:rFonts w:ascii="Arial" w:hAnsi="Arial"/>
          <w:noProof/>
          <w:color w:val="1D1B11"/>
          <w:spacing w:val="2"/>
          <w:sz w:val="20"/>
          <w:szCs w:val="22"/>
          <w:lang w:eastAsia="en-AU"/>
        </w:rPr>
        <w:t>able to tune in and hear positive stories</w:t>
      </w:r>
      <w:r w:rsidR="0027060D">
        <w:rPr>
          <w:rFonts w:ascii="Arial" w:hAnsi="Arial"/>
          <w:noProof/>
          <w:color w:val="1D1B11"/>
          <w:spacing w:val="2"/>
          <w:sz w:val="20"/>
          <w:szCs w:val="22"/>
          <w:lang w:eastAsia="en-AU"/>
        </w:rPr>
        <w:t xml:space="preserve"> and music</w:t>
      </w:r>
      <w:r w:rsidR="003A42C8" w:rsidRPr="003A42C8">
        <w:rPr>
          <w:rFonts w:ascii="Arial" w:hAnsi="Arial"/>
          <w:noProof/>
          <w:color w:val="1D1B11"/>
          <w:spacing w:val="2"/>
          <w:sz w:val="20"/>
          <w:szCs w:val="22"/>
          <w:lang w:eastAsia="en-AU"/>
        </w:rPr>
        <w:t xml:space="preserve"> about Aboriginal people. Non-Aboriginal community members also experience value in being </w:t>
      </w:r>
      <w:r w:rsidR="00EE05E1" w:rsidRPr="003A42C8">
        <w:rPr>
          <w:rFonts w:ascii="Arial" w:hAnsi="Arial"/>
          <w:noProof/>
          <w:color w:val="1D1B11"/>
          <w:spacing w:val="2"/>
          <w:sz w:val="20"/>
          <w:szCs w:val="22"/>
          <w:lang w:eastAsia="en-AU"/>
        </w:rPr>
        <w:t>brought together for events</w:t>
      </w:r>
      <w:r w:rsidR="002134A1">
        <w:rPr>
          <w:rFonts w:ascii="Arial" w:hAnsi="Arial"/>
          <w:noProof/>
          <w:color w:val="1D1B11"/>
          <w:spacing w:val="2"/>
          <w:sz w:val="20"/>
          <w:szCs w:val="22"/>
          <w:lang w:eastAsia="en-AU"/>
        </w:rPr>
        <w:t>, including during</w:t>
      </w:r>
      <w:r w:rsidR="003A42C8" w:rsidRPr="003A42C8">
        <w:rPr>
          <w:rFonts w:ascii="Arial" w:hAnsi="Arial"/>
          <w:noProof/>
          <w:color w:val="1D1B11"/>
          <w:spacing w:val="2"/>
          <w:sz w:val="20"/>
          <w:szCs w:val="22"/>
          <w:lang w:eastAsia="en-AU"/>
        </w:rPr>
        <w:t xml:space="preserve"> NAIDOC week, through which Umeewarra play</w:t>
      </w:r>
      <w:r w:rsidR="002134A1">
        <w:rPr>
          <w:rFonts w:ascii="Arial" w:hAnsi="Arial"/>
          <w:noProof/>
          <w:color w:val="1D1B11"/>
          <w:spacing w:val="2"/>
          <w:sz w:val="20"/>
          <w:szCs w:val="22"/>
          <w:lang w:eastAsia="en-AU"/>
        </w:rPr>
        <w:t>s</w:t>
      </w:r>
      <w:r w:rsidR="003A42C8" w:rsidRPr="003A42C8">
        <w:rPr>
          <w:rFonts w:ascii="Arial" w:hAnsi="Arial"/>
          <w:noProof/>
          <w:color w:val="1D1B11"/>
          <w:spacing w:val="2"/>
          <w:sz w:val="20"/>
          <w:szCs w:val="22"/>
          <w:lang w:eastAsia="en-AU"/>
        </w:rPr>
        <w:t xml:space="preserve"> an important role in the reconcil</w:t>
      </w:r>
      <w:r w:rsidR="000F36F6">
        <w:rPr>
          <w:rFonts w:ascii="Arial" w:hAnsi="Arial"/>
          <w:noProof/>
          <w:color w:val="1D1B11"/>
          <w:spacing w:val="2"/>
          <w:sz w:val="20"/>
          <w:szCs w:val="22"/>
          <w:lang w:eastAsia="en-AU"/>
        </w:rPr>
        <w:t>i</w:t>
      </w:r>
      <w:r w:rsidR="003A42C8" w:rsidRPr="003A42C8">
        <w:rPr>
          <w:rFonts w:ascii="Arial" w:hAnsi="Arial"/>
          <w:noProof/>
          <w:color w:val="1D1B11"/>
          <w:spacing w:val="2"/>
          <w:sz w:val="20"/>
          <w:szCs w:val="22"/>
          <w:lang w:eastAsia="en-AU"/>
        </w:rPr>
        <w:t xml:space="preserve">ation of </w:t>
      </w:r>
      <w:r w:rsidR="0027060D">
        <w:rPr>
          <w:rFonts w:ascii="Arial" w:hAnsi="Arial"/>
          <w:noProof/>
          <w:color w:val="1D1B11"/>
          <w:spacing w:val="2"/>
          <w:sz w:val="20"/>
          <w:szCs w:val="22"/>
          <w:lang w:eastAsia="en-AU"/>
        </w:rPr>
        <w:t xml:space="preserve">a fractured </w:t>
      </w:r>
      <w:r w:rsidR="003A42C8" w:rsidRPr="003A42C8">
        <w:rPr>
          <w:rFonts w:ascii="Arial" w:hAnsi="Arial"/>
          <w:noProof/>
          <w:color w:val="1D1B11"/>
          <w:spacing w:val="2"/>
          <w:sz w:val="20"/>
          <w:szCs w:val="22"/>
          <w:lang w:eastAsia="en-AU"/>
        </w:rPr>
        <w:t xml:space="preserve">community. </w:t>
      </w:r>
      <w:r w:rsidR="0027060D">
        <w:rPr>
          <w:rFonts w:ascii="Arial" w:hAnsi="Arial"/>
          <w:noProof/>
          <w:color w:val="1D1B11"/>
          <w:spacing w:val="2"/>
          <w:sz w:val="20"/>
          <w:szCs w:val="22"/>
          <w:lang w:eastAsia="en-AU"/>
        </w:rPr>
        <w:t xml:space="preserve">Government </w:t>
      </w:r>
      <w:r w:rsidR="00B200C6">
        <w:rPr>
          <w:rFonts w:ascii="Arial" w:hAnsi="Arial"/>
          <w:noProof/>
          <w:color w:val="1D1B11"/>
          <w:spacing w:val="2"/>
          <w:sz w:val="20"/>
          <w:szCs w:val="22"/>
          <w:lang w:eastAsia="en-AU"/>
        </w:rPr>
        <w:t xml:space="preserve">benefits </w:t>
      </w:r>
      <w:r w:rsidR="0027060D">
        <w:rPr>
          <w:rFonts w:ascii="Arial" w:hAnsi="Arial"/>
          <w:noProof/>
          <w:color w:val="1D1B11"/>
          <w:spacing w:val="2"/>
          <w:sz w:val="20"/>
          <w:szCs w:val="22"/>
          <w:lang w:eastAsia="en-AU"/>
        </w:rPr>
        <w:t xml:space="preserve">from the resultant </w:t>
      </w:r>
      <w:r w:rsidR="00B200C6">
        <w:rPr>
          <w:rFonts w:ascii="Arial" w:hAnsi="Arial"/>
          <w:noProof/>
          <w:color w:val="1D1B11"/>
          <w:spacing w:val="2"/>
          <w:sz w:val="20"/>
          <w:szCs w:val="22"/>
          <w:lang w:eastAsia="en-AU"/>
        </w:rPr>
        <w:t xml:space="preserve">strengthened </w:t>
      </w:r>
      <w:r w:rsidR="0027060D">
        <w:rPr>
          <w:rFonts w:ascii="Arial" w:hAnsi="Arial"/>
          <w:noProof/>
          <w:color w:val="1D1B11"/>
          <w:spacing w:val="2"/>
          <w:sz w:val="20"/>
          <w:szCs w:val="22"/>
          <w:lang w:eastAsia="en-AU"/>
        </w:rPr>
        <w:t>community</w:t>
      </w:r>
      <w:r w:rsidR="00B200C6">
        <w:rPr>
          <w:rFonts w:ascii="Arial" w:hAnsi="Arial"/>
          <w:noProof/>
          <w:color w:val="1D1B11"/>
          <w:spacing w:val="2"/>
          <w:sz w:val="20"/>
          <w:szCs w:val="22"/>
          <w:lang w:eastAsia="en-AU"/>
        </w:rPr>
        <w:t xml:space="preserve"> cohesion, and </w:t>
      </w:r>
      <w:r w:rsidR="0027060D">
        <w:rPr>
          <w:rFonts w:ascii="Arial" w:hAnsi="Arial"/>
          <w:noProof/>
          <w:color w:val="1D1B11"/>
          <w:spacing w:val="2"/>
          <w:sz w:val="20"/>
          <w:szCs w:val="22"/>
          <w:lang w:eastAsia="en-AU"/>
        </w:rPr>
        <w:t>from the community having an increased awareness of public health and safety messages through Umeewarra’s effective communication of these messages</w:t>
      </w:r>
      <w:r w:rsidR="00B200C6">
        <w:rPr>
          <w:rFonts w:ascii="Arial" w:hAnsi="Arial"/>
          <w:noProof/>
          <w:color w:val="1D1B11"/>
          <w:spacing w:val="2"/>
          <w:sz w:val="20"/>
          <w:szCs w:val="22"/>
          <w:lang w:eastAsia="en-AU"/>
        </w:rPr>
        <w:t>.</w:t>
      </w:r>
    </w:p>
    <w:p w14:paraId="1140E846" w14:textId="0604A930" w:rsidR="00E76D60" w:rsidRDefault="00E76D60" w:rsidP="00537B61">
      <w:pPr>
        <w:spacing w:after="80" w:line="257" w:lineRule="auto"/>
        <w:rPr>
          <w:rFonts w:ascii="Arial" w:hAnsi="Arial"/>
          <w:noProof/>
          <w:color w:val="1D1B11"/>
          <w:spacing w:val="2"/>
          <w:sz w:val="20"/>
          <w:szCs w:val="22"/>
          <w:lang w:eastAsia="en-AU"/>
        </w:rPr>
      </w:pPr>
      <w:r w:rsidRPr="0027060D">
        <w:rPr>
          <w:rFonts w:ascii="Arial" w:hAnsi="Arial"/>
          <w:noProof/>
          <w:color w:val="1D1B11"/>
          <w:spacing w:val="2"/>
          <w:sz w:val="20"/>
          <w:szCs w:val="22"/>
          <w:lang w:eastAsia="en-AU"/>
        </w:rPr>
        <w:t>For employees</w:t>
      </w:r>
      <w:r w:rsidR="0028462A" w:rsidRPr="0027060D">
        <w:rPr>
          <w:rFonts w:ascii="Arial" w:hAnsi="Arial"/>
          <w:noProof/>
          <w:color w:val="1D1B11"/>
          <w:spacing w:val="2"/>
          <w:sz w:val="20"/>
          <w:szCs w:val="22"/>
          <w:lang w:eastAsia="en-AU"/>
        </w:rPr>
        <w:t xml:space="preserve"> and volunteers</w:t>
      </w:r>
      <w:r w:rsidRPr="0027060D">
        <w:rPr>
          <w:rFonts w:ascii="Arial" w:hAnsi="Arial"/>
          <w:noProof/>
          <w:color w:val="1D1B11"/>
          <w:spacing w:val="2"/>
          <w:sz w:val="20"/>
          <w:szCs w:val="22"/>
          <w:lang w:eastAsia="en-AU"/>
        </w:rPr>
        <w:t xml:space="preserve">, </w:t>
      </w:r>
      <w:r w:rsidR="0028462A" w:rsidRPr="0027060D">
        <w:rPr>
          <w:rFonts w:ascii="Arial" w:hAnsi="Arial"/>
          <w:noProof/>
          <w:color w:val="1D1B11"/>
          <w:spacing w:val="2"/>
          <w:sz w:val="20"/>
          <w:szCs w:val="22"/>
          <w:lang w:eastAsia="en-AU"/>
        </w:rPr>
        <w:t>Umeewarra</w:t>
      </w:r>
      <w:r w:rsidR="003470BB">
        <w:rPr>
          <w:rFonts w:ascii="Arial" w:hAnsi="Arial"/>
          <w:noProof/>
          <w:color w:val="1D1B11"/>
          <w:spacing w:val="2"/>
          <w:sz w:val="20"/>
          <w:szCs w:val="22"/>
          <w:lang w:eastAsia="en-AU"/>
        </w:rPr>
        <w:t xml:space="preserve"> creates </w:t>
      </w:r>
      <w:r w:rsidR="00C35EAC">
        <w:rPr>
          <w:rFonts w:ascii="Arial" w:hAnsi="Arial"/>
          <w:noProof/>
          <w:color w:val="1D1B11"/>
          <w:spacing w:val="2"/>
          <w:sz w:val="20"/>
          <w:szCs w:val="22"/>
          <w:lang w:eastAsia="en-AU"/>
        </w:rPr>
        <w:t xml:space="preserve">employment and volunteer opportunities which are </w:t>
      </w:r>
      <w:r w:rsidR="00C35EAC" w:rsidRPr="0027060D">
        <w:rPr>
          <w:rFonts w:ascii="Arial" w:hAnsi="Arial"/>
          <w:noProof/>
          <w:color w:val="1D1B11"/>
          <w:spacing w:val="2"/>
          <w:sz w:val="20"/>
          <w:szCs w:val="22"/>
          <w:lang w:eastAsia="en-AU"/>
        </w:rPr>
        <w:t>aligned with the</w:t>
      </w:r>
      <w:r w:rsidR="00C35EAC">
        <w:rPr>
          <w:rFonts w:ascii="Arial" w:hAnsi="Arial"/>
          <w:noProof/>
          <w:color w:val="1D1B11"/>
          <w:spacing w:val="2"/>
          <w:sz w:val="20"/>
          <w:szCs w:val="22"/>
          <w:lang w:eastAsia="en-AU"/>
        </w:rPr>
        <w:t>ir</w:t>
      </w:r>
      <w:r w:rsidR="00C35EAC" w:rsidRPr="0027060D">
        <w:rPr>
          <w:rFonts w:ascii="Arial" w:hAnsi="Arial"/>
          <w:noProof/>
          <w:color w:val="1D1B11"/>
          <w:spacing w:val="2"/>
          <w:sz w:val="20"/>
          <w:szCs w:val="22"/>
          <w:lang w:eastAsia="en-AU"/>
        </w:rPr>
        <w:t xml:space="preserve"> interests</w:t>
      </w:r>
      <w:r w:rsidR="00C35EAC">
        <w:rPr>
          <w:rFonts w:ascii="Arial" w:hAnsi="Arial"/>
          <w:noProof/>
          <w:color w:val="1D1B11"/>
          <w:spacing w:val="2"/>
          <w:sz w:val="20"/>
          <w:szCs w:val="22"/>
          <w:lang w:eastAsia="en-AU"/>
        </w:rPr>
        <w:t xml:space="preserve"> and </w:t>
      </w:r>
      <w:r w:rsidR="003470BB">
        <w:rPr>
          <w:rFonts w:ascii="Arial" w:hAnsi="Arial"/>
          <w:noProof/>
          <w:color w:val="1D1B11"/>
          <w:spacing w:val="2"/>
          <w:sz w:val="20"/>
          <w:szCs w:val="22"/>
          <w:lang w:eastAsia="en-AU"/>
        </w:rPr>
        <w:t xml:space="preserve">supports </w:t>
      </w:r>
      <w:r w:rsidR="002D100A" w:rsidRPr="0027060D">
        <w:rPr>
          <w:rFonts w:ascii="Arial" w:hAnsi="Arial"/>
          <w:noProof/>
          <w:color w:val="1D1B11"/>
          <w:spacing w:val="2"/>
          <w:sz w:val="20"/>
          <w:szCs w:val="22"/>
          <w:lang w:eastAsia="en-AU"/>
        </w:rPr>
        <w:t xml:space="preserve">people </w:t>
      </w:r>
      <w:r w:rsidR="00C35EAC">
        <w:rPr>
          <w:rFonts w:ascii="Arial" w:hAnsi="Arial"/>
          <w:noProof/>
          <w:color w:val="1D1B11"/>
          <w:spacing w:val="2"/>
          <w:sz w:val="20"/>
          <w:szCs w:val="22"/>
          <w:lang w:eastAsia="en-AU"/>
        </w:rPr>
        <w:t xml:space="preserve">in those roles with </w:t>
      </w:r>
      <w:r w:rsidR="002D100A" w:rsidRPr="0027060D">
        <w:rPr>
          <w:rFonts w:ascii="Arial" w:hAnsi="Arial"/>
          <w:noProof/>
          <w:color w:val="1D1B11"/>
          <w:spacing w:val="2"/>
          <w:sz w:val="20"/>
          <w:szCs w:val="22"/>
          <w:lang w:eastAsia="en-AU"/>
        </w:rPr>
        <w:t xml:space="preserve">training. </w:t>
      </w:r>
      <w:r w:rsidR="0027060D" w:rsidRPr="0027060D">
        <w:rPr>
          <w:rFonts w:ascii="Arial" w:hAnsi="Arial"/>
          <w:noProof/>
          <w:color w:val="1D1B11"/>
          <w:spacing w:val="2"/>
          <w:sz w:val="20"/>
          <w:szCs w:val="22"/>
          <w:lang w:eastAsia="en-AU"/>
        </w:rPr>
        <w:t xml:space="preserve">Umeewarra also helps connect Aboriginal people to employment </w:t>
      </w:r>
      <w:r w:rsidR="003470BB">
        <w:rPr>
          <w:rFonts w:ascii="Arial" w:hAnsi="Arial"/>
          <w:noProof/>
          <w:color w:val="1D1B11"/>
          <w:spacing w:val="2"/>
          <w:sz w:val="20"/>
          <w:szCs w:val="22"/>
          <w:lang w:eastAsia="en-AU"/>
        </w:rPr>
        <w:t xml:space="preserve">with other organisations </w:t>
      </w:r>
      <w:r w:rsidR="0027060D" w:rsidRPr="0027060D">
        <w:rPr>
          <w:rFonts w:ascii="Arial" w:hAnsi="Arial"/>
          <w:noProof/>
          <w:color w:val="1D1B11"/>
          <w:spacing w:val="2"/>
          <w:sz w:val="20"/>
          <w:szCs w:val="22"/>
          <w:lang w:eastAsia="en-AU"/>
        </w:rPr>
        <w:t>through their Job Watch radio segment.</w:t>
      </w:r>
      <w:r w:rsidR="0027060D">
        <w:rPr>
          <w:rFonts w:ascii="Arial" w:hAnsi="Arial"/>
          <w:noProof/>
          <w:color w:val="1D1B11"/>
          <w:spacing w:val="2"/>
          <w:sz w:val="20"/>
          <w:szCs w:val="22"/>
          <w:lang w:eastAsia="en-AU"/>
        </w:rPr>
        <w:t xml:space="preserve"> </w:t>
      </w:r>
    </w:p>
    <w:p w14:paraId="0EED5940" w14:textId="146AD794" w:rsidR="0022434B" w:rsidRDefault="0036332C" w:rsidP="00537B61">
      <w:pPr>
        <w:spacing w:after="80" w:line="257" w:lineRule="auto"/>
        <w:rPr>
          <w:rFonts w:ascii="Arial" w:hAnsi="Arial"/>
          <w:noProof/>
          <w:color w:val="1D1B11"/>
          <w:spacing w:val="2"/>
          <w:sz w:val="20"/>
          <w:szCs w:val="22"/>
          <w:lang w:eastAsia="en-AU"/>
        </w:rPr>
      </w:pPr>
      <w:r>
        <w:rPr>
          <w:rFonts w:ascii="Arial" w:hAnsi="Arial"/>
          <w:noProof/>
          <w:color w:val="1D1B11"/>
          <w:spacing w:val="2"/>
          <w:sz w:val="20"/>
          <w:szCs w:val="22"/>
          <w:lang w:eastAsia="en-AU"/>
        </w:rPr>
        <w:t>Financial proxies have been used to approximate the value of these outcomes. The social, economic and cultural value associated with the outcomes is forecast to be $</w:t>
      </w:r>
      <w:r w:rsidR="00F20ADC">
        <w:rPr>
          <w:rFonts w:ascii="Arial" w:hAnsi="Arial"/>
          <w:noProof/>
          <w:color w:val="1D1B11"/>
          <w:spacing w:val="2"/>
          <w:sz w:val="20"/>
          <w:szCs w:val="22"/>
          <w:lang w:eastAsia="en-AU"/>
        </w:rPr>
        <w:t>5</w:t>
      </w:r>
      <w:r>
        <w:rPr>
          <w:rFonts w:ascii="Arial" w:hAnsi="Arial"/>
          <w:noProof/>
          <w:color w:val="1D1B11"/>
          <w:spacing w:val="2"/>
          <w:sz w:val="20"/>
          <w:szCs w:val="22"/>
          <w:lang w:eastAsia="en-AU"/>
        </w:rPr>
        <w:t>m for FY18-20. During this period, $</w:t>
      </w:r>
      <w:r w:rsidR="00F20ADC">
        <w:rPr>
          <w:rFonts w:ascii="Arial" w:hAnsi="Arial"/>
          <w:noProof/>
          <w:color w:val="1D1B11"/>
          <w:spacing w:val="2"/>
          <w:sz w:val="20"/>
          <w:szCs w:val="22"/>
          <w:lang w:eastAsia="en-AU"/>
        </w:rPr>
        <w:t>1.2</w:t>
      </w:r>
      <w:r>
        <w:rPr>
          <w:rFonts w:ascii="Arial" w:hAnsi="Arial"/>
          <w:noProof/>
          <w:color w:val="1D1B11"/>
          <w:spacing w:val="2"/>
          <w:sz w:val="20"/>
          <w:szCs w:val="22"/>
          <w:lang w:eastAsia="en-AU"/>
        </w:rPr>
        <w:t xml:space="preserve">m is forecast to be invested in </w:t>
      </w:r>
      <w:r w:rsidR="00F20ADC">
        <w:rPr>
          <w:rFonts w:ascii="Arial" w:hAnsi="Arial"/>
          <w:noProof/>
          <w:color w:val="1D1B11"/>
          <w:spacing w:val="2"/>
          <w:sz w:val="20"/>
          <w:szCs w:val="22"/>
          <w:lang w:eastAsia="en-AU"/>
        </w:rPr>
        <w:t>Umeewarra</w:t>
      </w:r>
      <w:r>
        <w:rPr>
          <w:rFonts w:ascii="Arial" w:hAnsi="Arial"/>
          <w:noProof/>
          <w:color w:val="1D1B11"/>
          <w:spacing w:val="2"/>
          <w:sz w:val="20"/>
          <w:szCs w:val="22"/>
          <w:lang w:eastAsia="en-AU"/>
        </w:rPr>
        <w:t>, with most (</w:t>
      </w:r>
      <w:r w:rsidR="00F20ADC">
        <w:rPr>
          <w:rFonts w:ascii="Arial" w:hAnsi="Arial"/>
          <w:noProof/>
          <w:color w:val="1D1B11"/>
          <w:spacing w:val="2"/>
          <w:sz w:val="20"/>
          <w:szCs w:val="22"/>
          <w:lang w:eastAsia="en-AU"/>
        </w:rPr>
        <w:t>78</w:t>
      </w:r>
      <w:r>
        <w:rPr>
          <w:rFonts w:ascii="Arial" w:hAnsi="Arial"/>
          <w:noProof/>
          <w:color w:val="1D1B11"/>
          <w:spacing w:val="2"/>
          <w:sz w:val="20"/>
          <w:szCs w:val="22"/>
          <w:lang w:eastAsia="en-AU"/>
        </w:rPr>
        <w:t xml:space="preserve"> per cent) coming from </w:t>
      </w:r>
      <w:r w:rsidR="009A4B44">
        <w:rPr>
          <w:rFonts w:ascii="Arial" w:hAnsi="Arial"/>
          <w:noProof/>
          <w:color w:val="1D1B11"/>
          <w:spacing w:val="2"/>
          <w:sz w:val="20"/>
          <w:szCs w:val="22"/>
          <w:lang w:eastAsia="en-AU"/>
        </w:rPr>
        <w:t>t</w:t>
      </w:r>
      <w:r w:rsidR="0003659E">
        <w:rPr>
          <w:rFonts w:ascii="Arial" w:hAnsi="Arial"/>
          <w:noProof/>
          <w:color w:val="1D1B11"/>
          <w:spacing w:val="2"/>
          <w:sz w:val="20"/>
          <w:szCs w:val="22"/>
          <w:lang w:eastAsia="en-AU"/>
        </w:rPr>
        <w:t>he Department of the Prime Minister Cabinet</w:t>
      </w:r>
      <w:r w:rsidR="009A4B44">
        <w:rPr>
          <w:rFonts w:ascii="Arial" w:hAnsi="Arial"/>
          <w:noProof/>
          <w:color w:val="1D1B11"/>
          <w:spacing w:val="2"/>
          <w:sz w:val="20"/>
          <w:szCs w:val="22"/>
          <w:lang w:eastAsia="en-AU"/>
        </w:rPr>
        <w:t xml:space="preserve"> (PM&amp;C)</w:t>
      </w:r>
      <w:r w:rsidR="0003659E">
        <w:rPr>
          <w:rFonts w:ascii="Arial" w:hAnsi="Arial"/>
          <w:noProof/>
          <w:color w:val="1D1B11"/>
          <w:spacing w:val="2"/>
          <w:sz w:val="20"/>
          <w:szCs w:val="22"/>
          <w:lang w:eastAsia="en-AU"/>
        </w:rPr>
        <w:t xml:space="preserve"> through the Indigenous Advancement Strategy</w:t>
      </w:r>
      <w:r>
        <w:rPr>
          <w:rFonts w:ascii="Arial" w:hAnsi="Arial"/>
          <w:noProof/>
          <w:color w:val="1D1B11"/>
          <w:spacing w:val="2"/>
          <w:sz w:val="20"/>
          <w:szCs w:val="22"/>
          <w:lang w:eastAsia="en-AU"/>
        </w:rPr>
        <w:t>.</w:t>
      </w:r>
      <w:r w:rsidR="00785F45" w:rsidRPr="00785F45">
        <w:rPr>
          <w:b/>
          <w:noProof/>
          <w:sz w:val="20"/>
          <w:szCs w:val="22"/>
          <w:lang w:val="en-US"/>
        </w:rPr>
        <w:t xml:space="preserve"> </w:t>
      </w:r>
    </w:p>
    <w:p w14:paraId="7CE768E5" w14:textId="250AE370" w:rsidR="00785F45" w:rsidRDefault="000951A3" w:rsidP="00FA6966">
      <w:pPr>
        <w:spacing w:after="120" w:line="276" w:lineRule="auto"/>
        <w:rPr>
          <w:rFonts w:ascii="Arial" w:hAnsi="Arial"/>
          <w:noProof/>
          <w:color w:val="1D1B11"/>
          <w:spacing w:val="2"/>
          <w:sz w:val="20"/>
          <w:szCs w:val="22"/>
          <w:lang w:eastAsia="en-AU"/>
        </w:rPr>
      </w:pPr>
      <w:r>
        <w:rPr>
          <w:b/>
          <w:noProof/>
          <w:sz w:val="20"/>
          <w:szCs w:val="22"/>
          <w:lang w:eastAsia="en-AU"/>
        </w:rPr>
        <mc:AlternateContent>
          <mc:Choice Requires="wps">
            <w:drawing>
              <wp:anchor distT="0" distB="0" distL="114300" distR="114300" simplePos="0" relativeHeight="251650048" behindDoc="0" locked="0" layoutInCell="1" allowOverlap="1" wp14:anchorId="23653D64" wp14:editId="22358D19">
                <wp:simplePos x="0" y="0"/>
                <wp:positionH relativeFrom="column">
                  <wp:posOffset>-144145</wp:posOffset>
                </wp:positionH>
                <wp:positionV relativeFrom="paragraph">
                  <wp:posOffset>1270</wp:posOffset>
                </wp:positionV>
                <wp:extent cx="5471786" cy="283845"/>
                <wp:effectExtent l="0" t="0" r="15240" b="20955"/>
                <wp:wrapNone/>
                <wp:docPr id="11" name="Rectangle 11" descr="Pie chart " title="Forecast value of Umeewarra outcomes generated by stakeholder group, FY18-20"/>
                <wp:cNvGraphicFramePr/>
                <a:graphic xmlns:a="http://schemas.openxmlformats.org/drawingml/2006/main">
                  <a:graphicData uri="http://schemas.microsoft.com/office/word/2010/wordprocessingShape">
                    <wps:wsp>
                      <wps:cNvSpPr/>
                      <wps:spPr>
                        <a:xfrm>
                          <a:off x="0" y="0"/>
                          <a:ext cx="5471786" cy="2838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AEF72D" w14:textId="7FF2B124" w:rsidR="00785F45" w:rsidRPr="00575ECC" w:rsidRDefault="00785F45" w:rsidP="00F66591">
                            <w:pPr>
                              <w:pStyle w:val="SVAbodybullets"/>
                              <w:numPr>
                                <w:ilvl w:val="0"/>
                                <w:numId w:val="0"/>
                              </w:numPr>
                              <w:spacing w:after="0" w:line="240" w:lineRule="auto"/>
                              <w:ind w:right="510"/>
                              <w:jc w:val="center"/>
                              <w:rPr>
                                <w:b/>
                                <w:noProof/>
                                <w:szCs w:val="22"/>
                                <w:lang w:val="en-AU" w:eastAsia="en-AU"/>
                              </w:rPr>
                            </w:pPr>
                            <w:r w:rsidRPr="00575ECC">
                              <w:rPr>
                                <w:b/>
                                <w:noProof/>
                                <w:szCs w:val="22"/>
                                <w:lang w:val="en-AU" w:eastAsia="en-AU"/>
                              </w:rPr>
                              <w:t xml:space="preserve">Forecast value of </w:t>
                            </w:r>
                            <w:r w:rsidR="000951A3">
                              <w:rPr>
                                <w:b/>
                                <w:noProof/>
                                <w:szCs w:val="22"/>
                                <w:lang w:val="en-AU" w:eastAsia="en-AU"/>
                              </w:rPr>
                              <w:t xml:space="preserve">Umeewarra </w:t>
                            </w:r>
                            <w:r w:rsidRPr="00575ECC">
                              <w:rPr>
                                <w:b/>
                                <w:noProof/>
                                <w:szCs w:val="22"/>
                                <w:lang w:val="en-AU" w:eastAsia="en-AU"/>
                              </w:rPr>
                              <w:t>outcomes generated by stakeholder group, FY18-20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53D64" id="Rectangle 11" o:spid="_x0000_s1032" alt="Title: Forecast value of Umeewarra outcomes generated by stakeholder group, FY18-20 - Description: Pie chart " style="position:absolute;margin-left:-11.35pt;margin-top:.1pt;width:430.85pt;height:22.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" fillcolor="white [3212]" strokecolor="white [3212]" strokeweight="2pt">
                <v:textbox>
                  <w:txbxContent>
                    <w:p w14:paraId="19AEF72D" w14:textId="7FF2B124" w:rsidR="00785F45" w:rsidRPr="00575ECC" w:rsidRDefault="00785F45" w:rsidP="00F66591">
                      <w:pPr>
                        <w:pStyle w:val="SVAbodybullets"/>
                        <w:numPr>
                          <w:ilvl w:val="0"/>
                          <w:numId w:val="0"/>
                        </w:numPr>
                        <w:spacing w:after="0" w:line="240" w:lineRule="auto"/>
                        <w:ind w:right="510"/>
                        <w:jc w:val="center"/>
                        <w:rPr>
                          <w:b/>
                          <w:noProof/>
                          <w:szCs w:val="22"/>
                          <w:lang w:val="en-AU" w:eastAsia="en-AU"/>
                        </w:rPr>
                      </w:pPr>
                      <w:r w:rsidRPr="00575ECC">
                        <w:rPr>
                          <w:b/>
                          <w:noProof/>
                          <w:szCs w:val="22"/>
                          <w:lang w:val="en-AU" w:eastAsia="en-AU"/>
                        </w:rPr>
                        <w:t xml:space="preserve">Forecast value of </w:t>
                      </w:r>
                      <w:r w:rsidR="000951A3">
                        <w:rPr>
                          <w:b/>
                          <w:noProof/>
                          <w:szCs w:val="22"/>
                          <w:lang w:val="en-AU" w:eastAsia="en-AU"/>
                        </w:rPr>
                        <w:t xml:space="preserve">Umeewarra </w:t>
                      </w:r>
                      <w:r w:rsidRPr="00575ECC">
                        <w:rPr>
                          <w:b/>
                          <w:noProof/>
                          <w:szCs w:val="22"/>
                          <w:lang w:val="en-AU" w:eastAsia="en-AU"/>
                        </w:rPr>
                        <w:t>outcomes generated by stakeholder group, FY18-20</w:t>
                      </w:r>
                    </w:p>
                  </w:txbxContent>
                </v:textbox>
              </v:rect>
            </w:pict>
          </mc:Fallback>
        </mc:AlternateContent>
      </w:r>
    </w:p>
    <w:p w14:paraId="031B85D2" w14:textId="4CFBD205" w:rsidR="00785F45" w:rsidRDefault="00537B61">
      <w:pPr>
        <w:rPr>
          <w:rFonts w:ascii="Arial" w:hAnsi="Arial"/>
          <w:noProof/>
          <w:color w:val="1D1B11"/>
          <w:spacing w:val="2"/>
          <w:sz w:val="20"/>
          <w:szCs w:val="22"/>
          <w:lang w:eastAsia="en-AU"/>
        </w:rPr>
      </w:pPr>
      <w:r>
        <w:rPr>
          <w:b/>
          <w:noProof/>
          <w:color w:val="000051"/>
          <w:szCs w:val="22"/>
          <w:lang w:eastAsia="en-AU"/>
        </w:rPr>
        <mc:AlternateContent>
          <mc:Choice Requires="wps">
            <w:drawing>
              <wp:anchor distT="0" distB="0" distL="114300" distR="114300" simplePos="0" relativeHeight="251665408" behindDoc="0" locked="0" layoutInCell="1" allowOverlap="1" wp14:anchorId="1A86FDB6" wp14:editId="778D5C4B">
                <wp:simplePos x="0" y="0"/>
                <wp:positionH relativeFrom="margin">
                  <wp:posOffset>4740275</wp:posOffset>
                </wp:positionH>
                <wp:positionV relativeFrom="paragraph">
                  <wp:posOffset>802005</wp:posOffset>
                </wp:positionV>
                <wp:extent cx="1737360" cy="1965960"/>
                <wp:effectExtent l="0" t="0" r="0" b="0"/>
                <wp:wrapNone/>
                <wp:docPr id="18" name="Rectangle 18" descr="Umeewarra is forecast to deliver an SROI ratio of 4.3:1 from July 2017 to June 2020.&#10;That is, for every $1 invested, approximately $4.30 of social, economic and cultural value will be created for stakeholders.&#10;" title="Text Box  SROI outcomes"/>
                <wp:cNvGraphicFramePr/>
                <a:graphic xmlns:a="http://schemas.openxmlformats.org/drawingml/2006/main">
                  <a:graphicData uri="http://schemas.microsoft.com/office/word/2010/wordprocessingShape">
                    <wps:wsp>
                      <wps:cNvSpPr/>
                      <wps:spPr>
                        <a:xfrm>
                          <a:off x="0" y="0"/>
                          <a:ext cx="1737360" cy="196596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33DC61" w14:textId="648AA822" w:rsidR="00785F45" w:rsidRPr="00392EA9" w:rsidRDefault="000D0A4E" w:rsidP="00785F45">
                            <w:pPr>
                              <w:spacing w:after="200" w:line="276" w:lineRule="auto"/>
                              <w:jc w:val="center"/>
                              <w:rPr>
                                <w:rFonts w:ascii="Arial" w:eastAsia="Calibri" w:hAnsi="Arial" w:cs="Arial"/>
                                <w:b/>
                                <w:color w:val="000000" w:themeColor="text1"/>
                                <w:sz w:val="20"/>
                                <w:szCs w:val="22"/>
                              </w:rPr>
                            </w:pPr>
                            <w:proofErr w:type="spellStart"/>
                            <w:r>
                              <w:rPr>
                                <w:rFonts w:ascii="Arial" w:eastAsia="Calibri" w:hAnsi="Arial" w:cs="Arial"/>
                                <w:b/>
                                <w:color w:val="000000" w:themeColor="text1"/>
                                <w:sz w:val="20"/>
                                <w:szCs w:val="22"/>
                              </w:rPr>
                              <w:t>Umeewarra</w:t>
                            </w:r>
                            <w:proofErr w:type="spellEnd"/>
                            <w:r w:rsidR="00785F45" w:rsidRPr="00392EA9">
                              <w:rPr>
                                <w:rFonts w:ascii="Arial" w:eastAsia="Calibri" w:hAnsi="Arial" w:cs="Arial"/>
                                <w:b/>
                                <w:color w:val="000000" w:themeColor="text1"/>
                                <w:sz w:val="20"/>
                                <w:szCs w:val="22"/>
                              </w:rPr>
                              <w:t xml:space="preserve"> is forecast to deliver an SROI ratio of </w:t>
                            </w:r>
                            <w:r>
                              <w:rPr>
                                <w:rFonts w:ascii="Arial" w:eastAsia="Calibri" w:hAnsi="Arial" w:cs="Arial"/>
                                <w:b/>
                                <w:color w:val="000000" w:themeColor="text1"/>
                                <w:sz w:val="20"/>
                                <w:szCs w:val="22"/>
                              </w:rPr>
                              <w:t>4</w:t>
                            </w:r>
                            <w:r w:rsidR="00785F45" w:rsidRPr="00392EA9">
                              <w:rPr>
                                <w:rFonts w:ascii="Arial" w:eastAsia="Calibri" w:hAnsi="Arial" w:cs="Arial"/>
                                <w:b/>
                                <w:color w:val="000000" w:themeColor="text1"/>
                                <w:sz w:val="20"/>
                                <w:szCs w:val="22"/>
                              </w:rPr>
                              <w:t>.</w:t>
                            </w:r>
                            <w:r>
                              <w:rPr>
                                <w:rFonts w:ascii="Arial" w:eastAsia="Calibri" w:hAnsi="Arial" w:cs="Arial"/>
                                <w:b/>
                                <w:color w:val="000000" w:themeColor="text1"/>
                                <w:sz w:val="20"/>
                                <w:szCs w:val="22"/>
                              </w:rPr>
                              <w:t>3</w:t>
                            </w:r>
                            <w:r w:rsidR="00785F45" w:rsidRPr="00392EA9">
                              <w:rPr>
                                <w:rFonts w:ascii="Arial" w:eastAsia="Calibri" w:hAnsi="Arial" w:cs="Arial"/>
                                <w:b/>
                                <w:color w:val="000000" w:themeColor="text1"/>
                                <w:sz w:val="20"/>
                                <w:szCs w:val="22"/>
                              </w:rPr>
                              <w:t>:1 from July 2017 to June 2020.</w:t>
                            </w:r>
                          </w:p>
                          <w:p w14:paraId="7D9A5F7C" w14:textId="7DAB5163" w:rsidR="00785F45" w:rsidRPr="00392EA9" w:rsidRDefault="00785F45" w:rsidP="00785F45">
                            <w:pPr>
                              <w:spacing w:after="200" w:line="276" w:lineRule="auto"/>
                              <w:jc w:val="center"/>
                              <w:rPr>
                                <w:rFonts w:ascii="Arial" w:eastAsia="Calibri" w:hAnsi="Arial" w:cs="Arial"/>
                                <w:color w:val="000000" w:themeColor="text1"/>
                                <w:sz w:val="20"/>
                                <w:szCs w:val="22"/>
                              </w:rPr>
                            </w:pPr>
                            <w:r w:rsidRPr="00392EA9">
                              <w:rPr>
                                <w:rFonts w:ascii="Arial" w:eastAsia="Calibri" w:hAnsi="Arial" w:cs="Arial"/>
                                <w:b/>
                                <w:color w:val="000000" w:themeColor="text1"/>
                                <w:sz w:val="20"/>
                                <w:szCs w:val="22"/>
                              </w:rPr>
                              <w:t>That is, for every $1 invested, approximately $</w:t>
                            </w:r>
                            <w:r w:rsidR="000D0A4E">
                              <w:rPr>
                                <w:rFonts w:ascii="Arial" w:eastAsia="Calibri" w:hAnsi="Arial" w:cs="Arial"/>
                                <w:b/>
                                <w:color w:val="000000" w:themeColor="text1"/>
                                <w:sz w:val="20"/>
                                <w:szCs w:val="22"/>
                              </w:rPr>
                              <w:t>4.30</w:t>
                            </w:r>
                            <w:r w:rsidRPr="00392EA9">
                              <w:rPr>
                                <w:rFonts w:ascii="Arial" w:eastAsia="Calibri" w:hAnsi="Arial" w:cs="Arial"/>
                                <w:b/>
                                <w:color w:val="000000" w:themeColor="text1"/>
                                <w:sz w:val="20"/>
                                <w:szCs w:val="22"/>
                              </w:rPr>
                              <w:t xml:space="preserve"> of social, economic and cultural value will be created for stakeholders.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6FDB6" id="Rectangle 18" o:spid="_x0000_s1033" alt="Title: Text Box  SROI outcomes - Description: Umeewarra is forecast to deliver an SROI ratio of 4.3:1 from July 2017 to June 2020.&#10;That is, for every $1 invested, approximately $4.30 of social, economic and cultural value will be created for stakeholders.&#10;" style="position:absolute;margin-left:373.25pt;margin-top:63.15pt;width:136.8pt;height:154.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" fillcolor="#c6d9f1 [671]" stroked="f" strokeweight="2pt">
                <v:textbox>
                  <w:txbxContent>
                    <w:p w14:paraId="4133DC61" w14:textId="648AA822" w:rsidR="00785F45" w:rsidRPr="00392EA9" w:rsidRDefault="000D0A4E" w:rsidP="00785F45">
                      <w:pPr>
                        <w:spacing w:after="200" w:line="276" w:lineRule="auto"/>
                        <w:jc w:val="center"/>
                        <w:rPr>
                          <w:rFonts w:ascii="Arial" w:eastAsia="Calibri" w:hAnsi="Arial" w:cs="Arial"/>
                          <w:b/>
                          <w:color w:val="000000" w:themeColor="text1"/>
                          <w:sz w:val="20"/>
                          <w:szCs w:val="22"/>
                        </w:rPr>
                      </w:pPr>
                      <w:proofErr w:type="spellStart"/>
                      <w:r>
                        <w:rPr>
                          <w:rFonts w:ascii="Arial" w:eastAsia="Calibri" w:hAnsi="Arial" w:cs="Arial"/>
                          <w:b/>
                          <w:color w:val="000000" w:themeColor="text1"/>
                          <w:sz w:val="20"/>
                          <w:szCs w:val="22"/>
                        </w:rPr>
                        <w:t>Umeewarra</w:t>
                      </w:r>
                      <w:proofErr w:type="spellEnd"/>
                      <w:r w:rsidR="00785F45" w:rsidRPr="00392EA9">
                        <w:rPr>
                          <w:rFonts w:ascii="Arial" w:eastAsia="Calibri" w:hAnsi="Arial" w:cs="Arial"/>
                          <w:b/>
                          <w:color w:val="000000" w:themeColor="text1"/>
                          <w:sz w:val="20"/>
                          <w:szCs w:val="22"/>
                        </w:rPr>
                        <w:t xml:space="preserve"> is forecast to deliver an SROI ratio of </w:t>
                      </w:r>
                      <w:r>
                        <w:rPr>
                          <w:rFonts w:ascii="Arial" w:eastAsia="Calibri" w:hAnsi="Arial" w:cs="Arial"/>
                          <w:b/>
                          <w:color w:val="000000" w:themeColor="text1"/>
                          <w:sz w:val="20"/>
                          <w:szCs w:val="22"/>
                        </w:rPr>
                        <w:t>4</w:t>
                      </w:r>
                      <w:r w:rsidR="00785F45" w:rsidRPr="00392EA9">
                        <w:rPr>
                          <w:rFonts w:ascii="Arial" w:eastAsia="Calibri" w:hAnsi="Arial" w:cs="Arial"/>
                          <w:b/>
                          <w:color w:val="000000" w:themeColor="text1"/>
                          <w:sz w:val="20"/>
                          <w:szCs w:val="22"/>
                        </w:rPr>
                        <w:t>.</w:t>
                      </w:r>
                      <w:r>
                        <w:rPr>
                          <w:rFonts w:ascii="Arial" w:eastAsia="Calibri" w:hAnsi="Arial" w:cs="Arial"/>
                          <w:b/>
                          <w:color w:val="000000" w:themeColor="text1"/>
                          <w:sz w:val="20"/>
                          <w:szCs w:val="22"/>
                        </w:rPr>
                        <w:t>3</w:t>
                      </w:r>
                      <w:r w:rsidR="00785F45" w:rsidRPr="00392EA9">
                        <w:rPr>
                          <w:rFonts w:ascii="Arial" w:eastAsia="Calibri" w:hAnsi="Arial" w:cs="Arial"/>
                          <w:b/>
                          <w:color w:val="000000" w:themeColor="text1"/>
                          <w:sz w:val="20"/>
                          <w:szCs w:val="22"/>
                        </w:rPr>
                        <w:t>:1 from July 2017 to June 2020.</w:t>
                      </w:r>
                    </w:p>
                    <w:p w14:paraId="7D9A5F7C" w14:textId="7DAB5163" w:rsidR="00785F45" w:rsidRPr="00392EA9" w:rsidRDefault="00785F45" w:rsidP="00785F45">
                      <w:pPr>
                        <w:spacing w:after="200" w:line="276" w:lineRule="auto"/>
                        <w:jc w:val="center"/>
                        <w:rPr>
                          <w:rFonts w:ascii="Arial" w:eastAsia="Calibri" w:hAnsi="Arial" w:cs="Arial"/>
                          <w:color w:val="000000" w:themeColor="text1"/>
                          <w:sz w:val="20"/>
                          <w:szCs w:val="22"/>
                        </w:rPr>
                      </w:pPr>
                      <w:r w:rsidRPr="00392EA9">
                        <w:rPr>
                          <w:rFonts w:ascii="Arial" w:eastAsia="Calibri" w:hAnsi="Arial" w:cs="Arial"/>
                          <w:b/>
                          <w:color w:val="000000" w:themeColor="text1"/>
                          <w:sz w:val="20"/>
                          <w:szCs w:val="22"/>
                        </w:rPr>
                        <w:t>That is, for every $1 invested, approximately $</w:t>
                      </w:r>
                      <w:r w:rsidR="000D0A4E">
                        <w:rPr>
                          <w:rFonts w:ascii="Arial" w:eastAsia="Calibri" w:hAnsi="Arial" w:cs="Arial"/>
                          <w:b/>
                          <w:color w:val="000000" w:themeColor="text1"/>
                          <w:sz w:val="20"/>
                          <w:szCs w:val="22"/>
                        </w:rPr>
                        <w:t>4.30</w:t>
                      </w:r>
                      <w:r w:rsidRPr="00392EA9">
                        <w:rPr>
                          <w:rFonts w:ascii="Arial" w:eastAsia="Calibri" w:hAnsi="Arial" w:cs="Arial"/>
                          <w:b/>
                          <w:color w:val="000000" w:themeColor="text1"/>
                          <w:sz w:val="20"/>
                          <w:szCs w:val="22"/>
                        </w:rPr>
                        <w:t xml:space="preserve"> of social, economic and cultural value will be created for stakeholders.</w:t>
                      </w:r>
                    </w:p>
                  </w:txbxContent>
                </v:textbox>
                <w10:wrap anchorx="margin"/>
              </v:rect>
            </w:pict>
          </mc:Fallback>
        </mc:AlternateContent>
      </w:r>
      <w:r w:rsidRPr="007D383E">
        <w:rPr>
          <w:rFonts w:cs="Arial"/>
          <w:b/>
          <w:noProof/>
          <w:lang w:eastAsia="en-AU"/>
        </w:rPr>
        <w:drawing>
          <wp:anchor distT="0" distB="0" distL="114300" distR="114300" simplePos="0" relativeHeight="251662336" behindDoc="0" locked="0" layoutInCell="1" allowOverlap="1" wp14:anchorId="6E957E0D" wp14:editId="73B4EAFF">
            <wp:simplePos x="0" y="0"/>
            <wp:positionH relativeFrom="column">
              <wp:posOffset>-167005</wp:posOffset>
            </wp:positionH>
            <wp:positionV relativeFrom="page">
              <wp:posOffset>7197090</wp:posOffset>
            </wp:positionV>
            <wp:extent cx="5077460" cy="3126740"/>
            <wp:effectExtent l="0" t="0" r="8890" b="0"/>
            <wp:wrapThrough wrapText="bothSides">
              <wp:wrapPolygon edited="0">
                <wp:start x="0" y="0"/>
                <wp:lineTo x="0" y="21451"/>
                <wp:lineTo x="21557" y="21451"/>
                <wp:lineTo x="21557" y="0"/>
                <wp:lineTo x="0" y="0"/>
              </wp:wrapPolygon>
            </wp:wrapThrough>
            <wp:docPr id="198" name="Picture 6">
              <a:extLst xmlns:a="http://schemas.openxmlformats.org/drawingml/2006/main">
                <a:ext uri="{FF2B5EF4-FFF2-40B4-BE49-F238E27FC236}">
                  <a16:creationId xmlns:a16="http://schemas.microsoft.com/office/drawing/2014/main" id="{A40C35DA-6AE9-4D6D-91A4-D0AFCD0F1F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40C35DA-6AE9-4D6D-91A4-D0AFCD0F1F42}"/>
                        </a:ext>
                      </a:extLst>
                    </pic:cNvPr>
                    <pic:cNvPicPr>
                      <a:picLocks noChangeAspect="1"/>
                    </pic:cNvPicPr>
                  </pic:nvPicPr>
                  <pic:blipFill rotWithShape="1">
                    <a:blip r:embed="rId19"/>
                    <a:srcRect l="2526" t="8727"/>
                    <a:stretch/>
                  </pic:blipFill>
                  <pic:spPr bwMode="auto">
                    <a:xfrm>
                      <a:off x="0" y="0"/>
                      <a:ext cx="5077460" cy="3126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273B">
        <w:rPr>
          <w:b/>
          <w:noProof/>
          <w:color w:val="000051"/>
          <w:szCs w:val="22"/>
          <w:lang w:val="en-US"/>
        </w:rPr>
        <w:t xml:space="preserve"> </w:t>
      </w:r>
      <w:r w:rsidR="00785F45">
        <w:rPr>
          <w:rFonts w:ascii="Arial" w:hAnsi="Arial"/>
          <w:noProof/>
          <w:color w:val="1D1B11"/>
          <w:spacing w:val="2"/>
          <w:sz w:val="20"/>
          <w:szCs w:val="22"/>
          <w:lang w:eastAsia="en-AU"/>
        </w:rPr>
        <w:br w:type="page"/>
      </w:r>
    </w:p>
    <w:p w14:paraId="245B8926" w14:textId="01BF058C" w:rsidR="0022434B" w:rsidRPr="00FA6966" w:rsidRDefault="00785F45" w:rsidP="00FA6966">
      <w:pPr>
        <w:spacing w:after="120" w:line="276" w:lineRule="auto"/>
        <w:rPr>
          <w:rFonts w:ascii="Arial" w:hAnsi="Arial"/>
          <w:noProof/>
          <w:color w:val="1D1B11"/>
          <w:spacing w:val="2"/>
          <w:sz w:val="20"/>
          <w:szCs w:val="22"/>
          <w:lang w:eastAsia="en-AU"/>
        </w:rPr>
      </w:pPr>
      <w:r w:rsidRPr="00445068">
        <w:rPr>
          <w:b/>
          <w:noProof/>
          <w:sz w:val="19"/>
          <w:szCs w:val="19"/>
          <w:lang w:eastAsia="en-AU"/>
        </w:rPr>
        <w:lastRenderedPageBreak/>
        <mc:AlternateContent>
          <mc:Choice Requires="wps">
            <w:drawing>
              <wp:anchor distT="0" distB="0" distL="114300" distR="114300" simplePos="0" relativeHeight="251659264" behindDoc="0" locked="0" layoutInCell="1" allowOverlap="1" wp14:anchorId="5D4A6E89" wp14:editId="36D35378">
                <wp:simplePos x="0" y="0"/>
                <wp:positionH relativeFrom="margin">
                  <wp:align>left</wp:align>
                </wp:positionH>
                <wp:positionV relativeFrom="paragraph">
                  <wp:posOffset>-188595</wp:posOffset>
                </wp:positionV>
                <wp:extent cx="6054090" cy="6972300"/>
                <wp:effectExtent l="0" t="0" r="3810" b="0"/>
                <wp:wrapNone/>
                <wp:docPr id="7" name="Text Box 7" descr="&#10;PM&amp;C commissioned Social Ventures Australia Consulting to understand, estimate and value the changes expected to be achieved through the investment in Umeewarra’s activities from FY18-20. This analysis is part of a broader project that considers three Indigenous Broadcasting Services across Australia including PAW in the Northern Territory and Gadigal Information Services (Koori Radio) in New South Wales. The SROI methodology was used to complete each of these analyses.&#10;This analysis involved 21 consultations with stakeholders of Umeewarra (this included employees and volunteers, listeners and community members) and community service organisations. Interviews were conducted in May 2017. &#10;The broader project involved 79 stakeholder consultations and an Indigenous broadcasting sector survey. Further detail in relation to the methodology applied and the findings of the analysis are set out in the full report, More than radio – a community asset: Social Return on Investment analyses of Indigenous Broadcasting Services, and corresponding methodological attachment.&#10;&#10;For more information about Umeewarra, or for a copy of the full report, contact:&#10;Vincent Coulthard, CEO&#10;Umeewarra Aboriginal Media Association&#10;E: vince@umeewarramedia.com&#10;&#10;For more information on the Government’s funding of Indigenous Broadcasting Services, contact:&#10;Culture and Capability Programme&#10;T: 02 6271 6000 (request to speak with the Broadcasting, Interpreting and Telecommunications team)&#10;E: CultureandCapabilityProgramme@pmc.gov.au&#10;" title="About this project"/>
                <wp:cNvGraphicFramePr/>
                <a:graphic xmlns:a="http://schemas.openxmlformats.org/drawingml/2006/main">
                  <a:graphicData uri="http://schemas.microsoft.com/office/word/2010/wordprocessingShape">
                    <wps:wsp>
                      <wps:cNvSpPr txBox="1"/>
                      <wps:spPr>
                        <a:xfrm>
                          <a:off x="0" y="0"/>
                          <a:ext cx="6054090" cy="6972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FF7816" w14:textId="77777777" w:rsidR="00785F45" w:rsidRDefault="00785F45" w:rsidP="00A36564">
                            <w:pPr>
                              <w:pStyle w:val="SVAbody"/>
                              <w:spacing w:line="240" w:lineRule="auto"/>
                              <w:jc w:val="both"/>
                              <w:rPr>
                                <w:rFonts w:cs="Times New Roman"/>
                                <w:b/>
                                <w:color w:val="1F497D" w:themeColor="text2"/>
                                <w:sz w:val="22"/>
                                <w:szCs w:val="22"/>
                              </w:rPr>
                            </w:pPr>
                          </w:p>
                          <w:p w14:paraId="560AB627" w14:textId="4EFBC69E" w:rsidR="00A36564" w:rsidRPr="00AF2F82" w:rsidRDefault="00A36564" w:rsidP="00A36564">
                            <w:pPr>
                              <w:pStyle w:val="SVAbody"/>
                              <w:spacing w:line="240" w:lineRule="auto"/>
                              <w:jc w:val="both"/>
                              <w:rPr>
                                <w:rFonts w:cs="Times New Roman"/>
                                <w:b/>
                                <w:color w:val="1F497D" w:themeColor="text2"/>
                                <w:sz w:val="22"/>
                                <w:szCs w:val="22"/>
                              </w:rPr>
                            </w:pPr>
                            <w:r w:rsidRPr="00AF2F82">
                              <w:rPr>
                                <w:rFonts w:cs="Times New Roman"/>
                                <w:b/>
                                <w:color w:val="1F497D" w:themeColor="text2"/>
                                <w:sz w:val="22"/>
                                <w:szCs w:val="22"/>
                              </w:rPr>
                              <w:t>About this project</w:t>
                            </w:r>
                          </w:p>
                          <w:p w14:paraId="73FAD45A" w14:textId="34160AF3" w:rsidR="00A36564" w:rsidRPr="00AC3125" w:rsidRDefault="009A4B44" w:rsidP="003470BB">
                            <w:pPr>
                              <w:pStyle w:val="SVAbody"/>
                              <w:spacing w:after="80" w:line="257" w:lineRule="auto"/>
                              <w:rPr>
                                <w:rFonts w:cs="Times New Roman"/>
                                <w:color w:val="auto"/>
                                <w:sz w:val="20"/>
                                <w:szCs w:val="20"/>
                              </w:rPr>
                            </w:pPr>
                            <w:r>
                              <w:rPr>
                                <w:rFonts w:cs="Times New Roman"/>
                                <w:color w:val="auto"/>
                                <w:sz w:val="20"/>
                                <w:szCs w:val="20"/>
                              </w:rPr>
                              <w:t>PM&amp;C</w:t>
                            </w:r>
                            <w:r w:rsidR="003470BB" w:rsidRPr="00AC3125">
                              <w:rPr>
                                <w:rFonts w:cs="Times New Roman"/>
                                <w:color w:val="auto"/>
                                <w:sz w:val="20"/>
                                <w:szCs w:val="20"/>
                              </w:rPr>
                              <w:t xml:space="preserve"> commissioned Social Ventures Australia Consulting to understand, estimate and value the changes </w:t>
                            </w:r>
                            <w:r w:rsidR="008436D6">
                              <w:rPr>
                                <w:rFonts w:cs="Times New Roman"/>
                                <w:color w:val="auto"/>
                                <w:sz w:val="20"/>
                                <w:szCs w:val="20"/>
                              </w:rPr>
                              <w:t xml:space="preserve">expected to be achieved through </w:t>
                            </w:r>
                            <w:r w:rsidR="003470BB" w:rsidRPr="00AC3125">
                              <w:rPr>
                                <w:rFonts w:cs="Times New Roman"/>
                                <w:color w:val="auto"/>
                                <w:sz w:val="20"/>
                                <w:szCs w:val="20"/>
                              </w:rPr>
                              <w:t xml:space="preserve">the investment in </w:t>
                            </w:r>
                            <w:proofErr w:type="spellStart"/>
                            <w:r w:rsidR="00680648">
                              <w:rPr>
                                <w:rFonts w:cs="Times New Roman"/>
                                <w:color w:val="auto"/>
                                <w:sz w:val="20"/>
                                <w:szCs w:val="20"/>
                              </w:rPr>
                              <w:t>Umeewarra’s</w:t>
                            </w:r>
                            <w:proofErr w:type="spellEnd"/>
                            <w:r w:rsidR="003470BB">
                              <w:rPr>
                                <w:rFonts w:cs="Times New Roman"/>
                                <w:color w:val="auto"/>
                                <w:sz w:val="20"/>
                                <w:szCs w:val="20"/>
                              </w:rPr>
                              <w:t xml:space="preserve"> activities</w:t>
                            </w:r>
                            <w:r w:rsidR="000D657C">
                              <w:rPr>
                                <w:rFonts w:cs="Times New Roman"/>
                                <w:color w:val="auto"/>
                                <w:sz w:val="20"/>
                                <w:szCs w:val="20"/>
                              </w:rPr>
                              <w:t xml:space="preserve"> from FY18-20</w:t>
                            </w:r>
                            <w:r w:rsidR="003470BB" w:rsidRPr="00AC3125">
                              <w:rPr>
                                <w:rFonts w:cs="Times New Roman"/>
                                <w:color w:val="auto"/>
                                <w:sz w:val="20"/>
                                <w:szCs w:val="20"/>
                              </w:rPr>
                              <w:t xml:space="preserve">. This analysis is part of a broader project that considers </w:t>
                            </w:r>
                            <w:r w:rsidR="003470BB">
                              <w:rPr>
                                <w:rFonts w:cs="Times New Roman"/>
                                <w:color w:val="auto"/>
                                <w:sz w:val="20"/>
                                <w:szCs w:val="20"/>
                              </w:rPr>
                              <w:t xml:space="preserve">three Indigenous Broadcasting Services </w:t>
                            </w:r>
                            <w:r w:rsidR="003470BB" w:rsidRPr="00AC3125">
                              <w:rPr>
                                <w:rFonts w:cs="Times New Roman"/>
                                <w:color w:val="auto"/>
                                <w:sz w:val="20"/>
                                <w:szCs w:val="20"/>
                              </w:rPr>
                              <w:t xml:space="preserve">across Australia including </w:t>
                            </w:r>
                            <w:r w:rsidR="00F20ADC">
                              <w:rPr>
                                <w:rFonts w:cs="Times New Roman"/>
                                <w:color w:val="auto"/>
                                <w:sz w:val="20"/>
                                <w:szCs w:val="20"/>
                              </w:rPr>
                              <w:t xml:space="preserve">PAW </w:t>
                            </w:r>
                            <w:r w:rsidR="00A36564">
                              <w:rPr>
                                <w:rFonts w:cs="Times New Roman"/>
                                <w:color w:val="auto"/>
                                <w:sz w:val="20"/>
                                <w:szCs w:val="20"/>
                              </w:rPr>
                              <w:t xml:space="preserve">in </w:t>
                            </w:r>
                            <w:r w:rsidR="00F20ADC">
                              <w:rPr>
                                <w:rFonts w:cs="Times New Roman"/>
                                <w:color w:val="auto"/>
                                <w:sz w:val="20"/>
                                <w:szCs w:val="20"/>
                              </w:rPr>
                              <w:t xml:space="preserve">the Northern Territory </w:t>
                            </w:r>
                            <w:r w:rsidR="00A36564">
                              <w:rPr>
                                <w:rFonts w:cs="Times New Roman"/>
                                <w:color w:val="auto"/>
                                <w:sz w:val="20"/>
                                <w:szCs w:val="20"/>
                              </w:rPr>
                              <w:t xml:space="preserve">and </w:t>
                            </w:r>
                            <w:proofErr w:type="spellStart"/>
                            <w:r w:rsidR="00A36564">
                              <w:rPr>
                                <w:rFonts w:cs="Times New Roman"/>
                                <w:color w:val="auto"/>
                                <w:sz w:val="20"/>
                                <w:szCs w:val="20"/>
                              </w:rPr>
                              <w:t>Gadi</w:t>
                            </w:r>
                            <w:r w:rsidR="001A457C">
                              <w:rPr>
                                <w:rFonts w:cs="Times New Roman"/>
                                <w:color w:val="auto"/>
                                <w:sz w:val="20"/>
                                <w:szCs w:val="20"/>
                              </w:rPr>
                              <w:t>g</w:t>
                            </w:r>
                            <w:r w:rsidR="00A36564">
                              <w:rPr>
                                <w:rFonts w:cs="Times New Roman"/>
                                <w:color w:val="auto"/>
                                <w:sz w:val="20"/>
                                <w:szCs w:val="20"/>
                              </w:rPr>
                              <w:t>al</w:t>
                            </w:r>
                            <w:proofErr w:type="spellEnd"/>
                            <w:r w:rsidR="00A36564">
                              <w:rPr>
                                <w:rFonts w:cs="Times New Roman"/>
                                <w:color w:val="auto"/>
                                <w:sz w:val="20"/>
                                <w:szCs w:val="20"/>
                              </w:rPr>
                              <w:t xml:space="preserve"> Information Services (Koori Radio) in New South Wales. </w:t>
                            </w:r>
                            <w:r w:rsidR="00A36564" w:rsidRPr="008D2255">
                              <w:rPr>
                                <w:rFonts w:cs="Times New Roman"/>
                                <w:color w:val="auto"/>
                                <w:sz w:val="20"/>
                                <w:szCs w:val="20"/>
                              </w:rPr>
                              <w:t>The SROI methodology</w:t>
                            </w:r>
                            <w:r w:rsidR="00A36564" w:rsidRPr="00AC3125">
                              <w:rPr>
                                <w:rFonts w:cs="Times New Roman"/>
                                <w:color w:val="auto"/>
                                <w:sz w:val="20"/>
                                <w:szCs w:val="20"/>
                              </w:rPr>
                              <w:t xml:space="preserve"> was used to complete each of these analyses.</w:t>
                            </w:r>
                          </w:p>
                          <w:p w14:paraId="78B166E5" w14:textId="633F0163" w:rsidR="00A36564" w:rsidRDefault="00A36564" w:rsidP="003470BB">
                            <w:pPr>
                              <w:spacing w:after="80" w:line="257" w:lineRule="auto"/>
                              <w:rPr>
                                <w:rFonts w:ascii="Arial" w:hAnsi="Arial"/>
                                <w:spacing w:val="2"/>
                                <w:sz w:val="20"/>
                                <w:lang w:val="en-GB"/>
                              </w:rPr>
                            </w:pPr>
                            <w:r>
                              <w:rPr>
                                <w:rFonts w:ascii="Arial" w:hAnsi="Arial"/>
                                <w:spacing w:val="2"/>
                                <w:sz w:val="20"/>
                                <w:lang w:val="en-GB"/>
                              </w:rPr>
                              <w:t>This</w:t>
                            </w:r>
                            <w:r w:rsidRPr="00AC3125">
                              <w:rPr>
                                <w:rFonts w:ascii="Arial" w:hAnsi="Arial"/>
                                <w:spacing w:val="2"/>
                                <w:sz w:val="20"/>
                                <w:lang w:val="en-GB"/>
                              </w:rPr>
                              <w:t xml:space="preserve"> analysis involved </w:t>
                            </w:r>
                            <w:r>
                              <w:rPr>
                                <w:rFonts w:ascii="Arial" w:hAnsi="Arial"/>
                                <w:spacing w:val="2"/>
                                <w:sz w:val="20"/>
                                <w:lang w:val="en-GB"/>
                              </w:rPr>
                              <w:t>2</w:t>
                            </w:r>
                            <w:r w:rsidR="00466FFC">
                              <w:rPr>
                                <w:rFonts w:ascii="Arial" w:hAnsi="Arial"/>
                                <w:spacing w:val="2"/>
                                <w:sz w:val="20"/>
                                <w:lang w:val="en-GB"/>
                              </w:rPr>
                              <w:t>1</w:t>
                            </w:r>
                            <w:r w:rsidRPr="00AC3125">
                              <w:rPr>
                                <w:rFonts w:ascii="Arial" w:hAnsi="Arial"/>
                                <w:spacing w:val="2"/>
                                <w:sz w:val="20"/>
                                <w:lang w:val="en-GB"/>
                              </w:rPr>
                              <w:t xml:space="preserve"> consultations with stakeholders of </w:t>
                            </w:r>
                            <w:proofErr w:type="spellStart"/>
                            <w:r w:rsidR="00466FFC">
                              <w:rPr>
                                <w:rFonts w:ascii="Arial" w:hAnsi="Arial"/>
                                <w:spacing w:val="2"/>
                                <w:sz w:val="20"/>
                                <w:lang w:val="en-GB"/>
                              </w:rPr>
                              <w:t>Umeewarra</w:t>
                            </w:r>
                            <w:proofErr w:type="spellEnd"/>
                            <w:r>
                              <w:rPr>
                                <w:rFonts w:ascii="Arial" w:hAnsi="Arial"/>
                                <w:spacing w:val="2"/>
                                <w:sz w:val="20"/>
                                <w:lang w:val="en-GB"/>
                              </w:rPr>
                              <w:t xml:space="preserve"> </w:t>
                            </w:r>
                            <w:r w:rsidR="006F5977">
                              <w:rPr>
                                <w:rFonts w:ascii="Arial" w:hAnsi="Arial"/>
                                <w:spacing w:val="2"/>
                                <w:sz w:val="20"/>
                                <w:lang w:val="en-GB"/>
                              </w:rPr>
                              <w:t xml:space="preserve">(this </w:t>
                            </w:r>
                            <w:r>
                              <w:rPr>
                                <w:rFonts w:ascii="Arial" w:hAnsi="Arial"/>
                                <w:spacing w:val="2"/>
                                <w:sz w:val="20"/>
                                <w:lang w:val="en-GB"/>
                              </w:rPr>
                              <w:t>includ</w:t>
                            </w:r>
                            <w:r w:rsidR="006F5977">
                              <w:rPr>
                                <w:rFonts w:ascii="Arial" w:hAnsi="Arial"/>
                                <w:spacing w:val="2"/>
                                <w:sz w:val="20"/>
                                <w:lang w:val="en-GB"/>
                              </w:rPr>
                              <w:t>ed</w:t>
                            </w:r>
                            <w:r>
                              <w:rPr>
                                <w:rFonts w:ascii="Arial" w:hAnsi="Arial"/>
                                <w:spacing w:val="2"/>
                                <w:sz w:val="20"/>
                                <w:lang w:val="en-GB"/>
                              </w:rPr>
                              <w:t xml:space="preserve"> employees</w:t>
                            </w:r>
                            <w:r w:rsidR="00466FFC">
                              <w:rPr>
                                <w:rFonts w:ascii="Arial" w:hAnsi="Arial"/>
                                <w:spacing w:val="2"/>
                                <w:sz w:val="20"/>
                                <w:lang w:val="en-GB"/>
                              </w:rPr>
                              <w:t xml:space="preserve"> and volunteers</w:t>
                            </w:r>
                            <w:r>
                              <w:rPr>
                                <w:rFonts w:ascii="Arial" w:hAnsi="Arial"/>
                                <w:spacing w:val="2"/>
                                <w:sz w:val="20"/>
                                <w:lang w:val="en-GB"/>
                              </w:rPr>
                              <w:t>, listeners and community members</w:t>
                            </w:r>
                            <w:r w:rsidR="006F5977">
                              <w:rPr>
                                <w:rFonts w:ascii="Arial" w:hAnsi="Arial"/>
                                <w:spacing w:val="2"/>
                                <w:sz w:val="20"/>
                                <w:lang w:val="en-GB"/>
                              </w:rPr>
                              <w:t>)</w:t>
                            </w:r>
                            <w:r>
                              <w:rPr>
                                <w:rFonts w:ascii="Arial" w:hAnsi="Arial"/>
                                <w:spacing w:val="2"/>
                                <w:sz w:val="20"/>
                                <w:lang w:val="en-GB"/>
                              </w:rPr>
                              <w:t xml:space="preserve"> and community service organisations</w:t>
                            </w:r>
                            <w:r w:rsidRPr="00AC3125">
                              <w:rPr>
                                <w:rFonts w:ascii="Arial" w:hAnsi="Arial"/>
                                <w:spacing w:val="2"/>
                                <w:sz w:val="20"/>
                                <w:lang w:val="en-GB"/>
                              </w:rPr>
                              <w:t>.</w:t>
                            </w:r>
                            <w:r>
                              <w:rPr>
                                <w:rFonts w:ascii="Arial" w:hAnsi="Arial"/>
                                <w:spacing w:val="2"/>
                                <w:sz w:val="20"/>
                                <w:lang w:val="en-GB"/>
                              </w:rPr>
                              <w:t xml:space="preserve"> Interviews were conducted in May 2017. </w:t>
                            </w:r>
                          </w:p>
                          <w:p w14:paraId="0872D790" w14:textId="5F1075D6" w:rsidR="003470BB" w:rsidRDefault="003470BB" w:rsidP="003470BB">
                            <w:pPr>
                              <w:spacing w:after="80" w:line="257" w:lineRule="auto"/>
                              <w:rPr>
                                <w:rFonts w:ascii="Arial" w:hAnsi="Arial"/>
                                <w:spacing w:val="2"/>
                                <w:sz w:val="20"/>
                                <w:lang w:val="en-GB"/>
                              </w:rPr>
                            </w:pPr>
                            <w:bookmarkStart w:id="2" w:name="_Hlk496270176"/>
                            <w:r>
                              <w:rPr>
                                <w:rFonts w:ascii="Arial" w:hAnsi="Arial"/>
                                <w:spacing w:val="2"/>
                                <w:sz w:val="20"/>
                                <w:lang w:val="en-GB"/>
                              </w:rPr>
                              <w:t>The broader project involved 7</w:t>
                            </w:r>
                            <w:r w:rsidR="002D432A">
                              <w:rPr>
                                <w:rFonts w:ascii="Arial" w:hAnsi="Arial"/>
                                <w:spacing w:val="2"/>
                                <w:sz w:val="20"/>
                                <w:lang w:val="en-GB"/>
                              </w:rPr>
                              <w:t>9</w:t>
                            </w:r>
                            <w:r>
                              <w:rPr>
                                <w:rFonts w:ascii="Arial" w:hAnsi="Arial"/>
                                <w:spacing w:val="2"/>
                                <w:sz w:val="20"/>
                                <w:lang w:val="en-GB"/>
                              </w:rPr>
                              <w:t xml:space="preserve"> stakeholder consultations and an Indigenous broadcasting sector survey. Further detail in relation to the methodology applied and the findings of the analysis are set out in the full report</w:t>
                            </w:r>
                            <w:r w:rsidR="002D432A">
                              <w:rPr>
                                <w:rFonts w:ascii="Arial" w:hAnsi="Arial"/>
                                <w:spacing w:val="2"/>
                                <w:sz w:val="20"/>
                                <w:lang w:val="en-GB"/>
                              </w:rPr>
                              <w:t xml:space="preserve">, </w:t>
                            </w:r>
                            <w:proofErr w:type="gramStart"/>
                            <w:r w:rsidR="002D432A" w:rsidRPr="002D432A">
                              <w:rPr>
                                <w:rFonts w:ascii="Arial" w:hAnsi="Arial"/>
                                <w:i/>
                                <w:spacing w:val="2"/>
                                <w:sz w:val="20"/>
                                <w:lang w:val="en-GB"/>
                              </w:rPr>
                              <w:t>More</w:t>
                            </w:r>
                            <w:proofErr w:type="gramEnd"/>
                            <w:r w:rsidR="002D432A" w:rsidRPr="002D432A">
                              <w:rPr>
                                <w:rFonts w:ascii="Arial" w:hAnsi="Arial"/>
                                <w:i/>
                                <w:spacing w:val="2"/>
                                <w:sz w:val="20"/>
                                <w:lang w:val="en-GB"/>
                              </w:rPr>
                              <w:t xml:space="preserve"> than radio – a community asset: Social Return on Investment analyses of Indigenous Broadcasting Services</w:t>
                            </w:r>
                            <w:r w:rsidR="002D432A">
                              <w:rPr>
                                <w:rFonts w:ascii="Arial" w:hAnsi="Arial"/>
                                <w:spacing w:val="2"/>
                                <w:sz w:val="20"/>
                                <w:lang w:val="en-GB"/>
                              </w:rPr>
                              <w:t>,</w:t>
                            </w:r>
                            <w:r>
                              <w:rPr>
                                <w:rFonts w:ascii="Arial" w:hAnsi="Arial"/>
                                <w:spacing w:val="2"/>
                                <w:sz w:val="20"/>
                                <w:lang w:val="en-GB"/>
                              </w:rPr>
                              <w:t xml:space="preserve"> and corresponding methodological attachment.</w:t>
                            </w:r>
                          </w:p>
                          <w:p w14:paraId="38C46F01" w14:textId="77777777" w:rsidR="003470BB" w:rsidRDefault="003470BB" w:rsidP="003470BB">
                            <w:pPr>
                              <w:pStyle w:val="SVAH2"/>
                              <w:spacing w:after="0" w:line="276" w:lineRule="auto"/>
                              <w:rPr>
                                <w:color w:val="000000" w:themeColor="text1"/>
                                <w:sz w:val="20"/>
                                <w:szCs w:val="20"/>
                              </w:rPr>
                            </w:pPr>
                          </w:p>
                          <w:p w14:paraId="62E33BF9" w14:textId="03252CA7" w:rsidR="003470BB" w:rsidRPr="007C3A3D" w:rsidRDefault="003470BB" w:rsidP="003470BB">
                            <w:pPr>
                              <w:pStyle w:val="SVAH2"/>
                              <w:spacing w:after="0" w:line="257" w:lineRule="auto"/>
                              <w:rPr>
                                <w:color w:val="000000" w:themeColor="text1"/>
                                <w:sz w:val="20"/>
                                <w:szCs w:val="20"/>
                              </w:rPr>
                            </w:pPr>
                            <w:r>
                              <w:rPr>
                                <w:color w:val="000000" w:themeColor="text1"/>
                                <w:sz w:val="20"/>
                                <w:szCs w:val="20"/>
                              </w:rPr>
                              <w:t>F</w:t>
                            </w:r>
                            <w:r w:rsidRPr="007C3A3D">
                              <w:rPr>
                                <w:color w:val="000000" w:themeColor="text1"/>
                                <w:sz w:val="20"/>
                                <w:szCs w:val="20"/>
                              </w:rPr>
                              <w:t xml:space="preserve">or more information about </w:t>
                            </w:r>
                            <w:proofErr w:type="spellStart"/>
                            <w:r>
                              <w:rPr>
                                <w:color w:val="000000" w:themeColor="text1"/>
                                <w:sz w:val="20"/>
                                <w:szCs w:val="20"/>
                              </w:rPr>
                              <w:t>Umeewarra</w:t>
                            </w:r>
                            <w:proofErr w:type="spellEnd"/>
                            <w:r>
                              <w:rPr>
                                <w:color w:val="000000" w:themeColor="text1"/>
                                <w:sz w:val="20"/>
                                <w:szCs w:val="20"/>
                              </w:rPr>
                              <w:t>, or for a copy of the full report, contact:</w:t>
                            </w:r>
                          </w:p>
                          <w:p w14:paraId="4280ABA7" w14:textId="49BD159D" w:rsidR="003470BB" w:rsidRDefault="00A42C0B" w:rsidP="003470BB">
                            <w:pPr>
                              <w:pStyle w:val="SVAH2"/>
                              <w:spacing w:after="0" w:line="257" w:lineRule="auto"/>
                              <w:rPr>
                                <w:b w:val="0"/>
                                <w:color w:val="auto"/>
                                <w:sz w:val="20"/>
                                <w:szCs w:val="20"/>
                              </w:rPr>
                            </w:pPr>
                            <w:r>
                              <w:rPr>
                                <w:b w:val="0"/>
                                <w:color w:val="auto"/>
                                <w:sz w:val="20"/>
                                <w:szCs w:val="20"/>
                              </w:rPr>
                              <w:t xml:space="preserve">Vincent </w:t>
                            </w:r>
                            <w:proofErr w:type="spellStart"/>
                            <w:r>
                              <w:rPr>
                                <w:b w:val="0"/>
                                <w:color w:val="auto"/>
                                <w:sz w:val="20"/>
                                <w:szCs w:val="20"/>
                              </w:rPr>
                              <w:t>Coulthard</w:t>
                            </w:r>
                            <w:proofErr w:type="spellEnd"/>
                            <w:r w:rsidR="003470BB">
                              <w:rPr>
                                <w:b w:val="0"/>
                                <w:color w:val="auto"/>
                                <w:sz w:val="20"/>
                                <w:szCs w:val="20"/>
                              </w:rPr>
                              <w:t>, CEO</w:t>
                            </w:r>
                          </w:p>
                          <w:p w14:paraId="5D460A98" w14:textId="4171A267" w:rsidR="003470BB" w:rsidRDefault="00A42C0B" w:rsidP="003470BB">
                            <w:pPr>
                              <w:pStyle w:val="SVAH2"/>
                              <w:spacing w:after="0" w:line="257" w:lineRule="auto"/>
                              <w:rPr>
                                <w:b w:val="0"/>
                                <w:color w:val="auto"/>
                                <w:sz w:val="20"/>
                                <w:szCs w:val="20"/>
                              </w:rPr>
                            </w:pPr>
                            <w:proofErr w:type="spellStart"/>
                            <w:r>
                              <w:rPr>
                                <w:b w:val="0"/>
                                <w:color w:val="auto"/>
                                <w:sz w:val="20"/>
                                <w:szCs w:val="20"/>
                              </w:rPr>
                              <w:t>Umeewarra</w:t>
                            </w:r>
                            <w:proofErr w:type="spellEnd"/>
                            <w:r>
                              <w:rPr>
                                <w:b w:val="0"/>
                                <w:color w:val="auto"/>
                                <w:sz w:val="20"/>
                                <w:szCs w:val="20"/>
                              </w:rPr>
                              <w:t xml:space="preserve"> </w:t>
                            </w:r>
                            <w:r w:rsidRPr="00A42C0B">
                              <w:rPr>
                                <w:b w:val="0"/>
                                <w:color w:val="auto"/>
                                <w:sz w:val="20"/>
                                <w:szCs w:val="20"/>
                              </w:rPr>
                              <w:t>Aboriginal Media Association</w:t>
                            </w:r>
                          </w:p>
                          <w:p w14:paraId="2C205BC4" w14:textId="084B3F5D" w:rsidR="003470BB" w:rsidRDefault="003470BB" w:rsidP="003470BB">
                            <w:pPr>
                              <w:pStyle w:val="SVAH2"/>
                              <w:spacing w:after="0" w:line="257" w:lineRule="auto"/>
                              <w:rPr>
                                <w:b w:val="0"/>
                                <w:color w:val="auto"/>
                                <w:sz w:val="20"/>
                                <w:szCs w:val="20"/>
                              </w:rPr>
                            </w:pPr>
                            <w:r w:rsidRPr="00941999">
                              <w:rPr>
                                <w:b w:val="0"/>
                                <w:color w:val="auto"/>
                                <w:sz w:val="20"/>
                                <w:szCs w:val="20"/>
                              </w:rPr>
                              <w:t>E</w:t>
                            </w:r>
                            <w:r>
                              <w:rPr>
                                <w:b w:val="0"/>
                                <w:color w:val="auto"/>
                                <w:sz w:val="20"/>
                                <w:szCs w:val="20"/>
                              </w:rPr>
                              <w:t>:</w:t>
                            </w:r>
                            <w:r w:rsidRPr="00941999">
                              <w:rPr>
                                <w:b w:val="0"/>
                                <w:color w:val="auto"/>
                                <w:sz w:val="20"/>
                                <w:szCs w:val="20"/>
                              </w:rPr>
                              <w:t xml:space="preserve"> </w:t>
                            </w:r>
                            <w:r w:rsidR="00A42C0B" w:rsidRPr="00A42C0B">
                              <w:rPr>
                                <w:b w:val="0"/>
                                <w:color w:val="auto"/>
                                <w:sz w:val="20"/>
                                <w:szCs w:val="20"/>
                              </w:rPr>
                              <w:t>vince@umeewarramedia.com</w:t>
                            </w:r>
                          </w:p>
                          <w:p w14:paraId="706D2725" w14:textId="77777777" w:rsidR="003470BB" w:rsidRDefault="003470BB" w:rsidP="003470BB">
                            <w:pPr>
                              <w:pStyle w:val="SVAH2"/>
                              <w:spacing w:after="0" w:line="257" w:lineRule="auto"/>
                              <w:rPr>
                                <w:color w:val="000000" w:themeColor="text1"/>
                                <w:sz w:val="20"/>
                                <w:szCs w:val="20"/>
                              </w:rPr>
                            </w:pPr>
                          </w:p>
                          <w:p w14:paraId="2683B872" w14:textId="442EB58B" w:rsidR="003470BB" w:rsidRPr="007C3A3D" w:rsidRDefault="003470BB" w:rsidP="003470BB">
                            <w:pPr>
                              <w:pStyle w:val="SVAH2"/>
                              <w:spacing w:after="0" w:line="257" w:lineRule="auto"/>
                              <w:rPr>
                                <w:color w:val="000000" w:themeColor="text1"/>
                                <w:sz w:val="20"/>
                                <w:szCs w:val="20"/>
                              </w:rPr>
                            </w:pPr>
                            <w:r>
                              <w:rPr>
                                <w:color w:val="000000" w:themeColor="text1"/>
                                <w:sz w:val="20"/>
                                <w:szCs w:val="20"/>
                              </w:rPr>
                              <w:t>F</w:t>
                            </w:r>
                            <w:r w:rsidRPr="007C3A3D">
                              <w:rPr>
                                <w:color w:val="000000" w:themeColor="text1"/>
                                <w:sz w:val="20"/>
                                <w:szCs w:val="20"/>
                              </w:rPr>
                              <w:t xml:space="preserve">or more information </w:t>
                            </w:r>
                            <w:r>
                              <w:rPr>
                                <w:color w:val="000000" w:themeColor="text1"/>
                                <w:sz w:val="20"/>
                                <w:szCs w:val="20"/>
                              </w:rPr>
                              <w:t>on the Government’s funding of Indigenous Broadcasting Services, contact:</w:t>
                            </w:r>
                          </w:p>
                          <w:p w14:paraId="2647A696" w14:textId="77777777" w:rsidR="003470BB" w:rsidRPr="00941999" w:rsidRDefault="003470BB" w:rsidP="003470BB">
                            <w:pPr>
                              <w:pStyle w:val="SVAH2"/>
                              <w:spacing w:after="0" w:line="257" w:lineRule="auto"/>
                              <w:rPr>
                                <w:b w:val="0"/>
                                <w:color w:val="auto"/>
                                <w:sz w:val="20"/>
                                <w:szCs w:val="20"/>
                                <w:lang w:val="es-ES"/>
                              </w:rPr>
                            </w:pPr>
                            <w:r w:rsidRPr="00941999">
                              <w:rPr>
                                <w:b w:val="0"/>
                                <w:color w:val="auto"/>
                                <w:sz w:val="20"/>
                                <w:szCs w:val="20"/>
                                <w:lang w:val="es-ES"/>
                              </w:rPr>
                              <w:t xml:space="preserve">Culture and </w:t>
                            </w:r>
                            <w:proofErr w:type="spellStart"/>
                            <w:r w:rsidRPr="00941999">
                              <w:rPr>
                                <w:b w:val="0"/>
                                <w:color w:val="auto"/>
                                <w:sz w:val="20"/>
                                <w:szCs w:val="20"/>
                                <w:lang w:val="es-ES"/>
                              </w:rPr>
                              <w:t>Capability</w:t>
                            </w:r>
                            <w:proofErr w:type="spellEnd"/>
                            <w:r w:rsidRPr="00941999">
                              <w:rPr>
                                <w:b w:val="0"/>
                                <w:color w:val="auto"/>
                                <w:sz w:val="20"/>
                                <w:szCs w:val="20"/>
                                <w:lang w:val="es-ES"/>
                              </w:rPr>
                              <w:t xml:space="preserve"> </w:t>
                            </w:r>
                            <w:proofErr w:type="spellStart"/>
                            <w:r w:rsidRPr="00941999">
                              <w:rPr>
                                <w:b w:val="0"/>
                                <w:color w:val="auto"/>
                                <w:sz w:val="20"/>
                                <w:szCs w:val="20"/>
                                <w:lang w:val="es-ES"/>
                              </w:rPr>
                              <w:t>Programme</w:t>
                            </w:r>
                            <w:proofErr w:type="spellEnd"/>
                          </w:p>
                          <w:p w14:paraId="25CE92AC" w14:textId="1ACC12ED" w:rsidR="003470BB" w:rsidRPr="00941999" w:rsidRDefault="003470BB" w:rsidP="003470BB">
                            <w:pPr>
                              <w:pStyle w:val="SVAH2"/>
                              <w:spacing w:after="0" w:line="257" w:lineRule="auto"/>
                              <w:rPr>
                                <w:b w:val="0"/>
                                <w:color w:val="auto"/>
                                <w:sz w:val="20"/>
                                <w:szCs w:val="20"/>
                                <w:lang w:val="es-ES"/>
                              </w:rPr>
                            </w:pPr>
                            <w:r w:rsidRPr="00941999">
                              <w:rPr>
                                <w:b w:val="0"/>
                                <w:color w:val="auto"/>
                                <w:sz w:val="20"/>
                                <w:szCs w:val="20"/>
                                <w:lang w:val="es-ES"/>
                              </w:rPr>
                              <w:t>T: 02 6271 6000</w:t>
                            </w:r>
                            <w:r>
                              <w:rPr>
                                <w:b w:val="0"/>
                                <w:color w:val="auto"/>
                                <w:sz w:val="20"/>
                                <w:szCs w:val="20"/>
                                <w:lang w:val="es-ES"/>
                              </w:rPr>
                              <w:t xml:space="preserve"> (</w:t>
                            </w:r>
                            <w:proofErr w:type="spellStart"/>
                            <w:r>
                              <w:rPr>
                                <w:b w:val="0"/>
                                <w:color w:val="auto"/>
                                <w:sz w:val="20"/>
                                <w:szCs w:val="20"/>
                                <w:lang w:val="es-ES"/>
                              </w:rPr>
                              <w:t>request</w:t>
                            </w:r>
                            <w:proofErr w:type="spellEnd"/>
                            <w:r>
                              <w:rPr>
                                <w:b w:val="0"/>
                                <w:color w:val="auto"/>
                                <w:sz w:val="20"/>
                                <w:szCs w:val="20"/>
                                <w:lang w:val="es-ES"/>
                              </w:rPr>
                              <w:t xml:space="preserve"> to </w:t>
                            </w:r>
                            <w:proofErr w:type="spellStart"/>
                            <w:r>
                              <w:rPr>
                                <w:b w:val="0"/>
                                <w:color w:val="auto"/>
                                <w:sz w:val="20"/>
                                <w:szCs w:val="20"/>
                                <w:lang w:val="es-ES"/>
                              </w:rPr>
                              <w:t>speak</w:t>
                            </w:r>
                            <w:proofErr w:type="spellEnd"/>
                            <w:r>
                              <w:rPr>
                                <w:b w:val="0"/>
                                <w:color w:val="auto"/>
                                <w:sz w:val="20"/>
                                <w:szCs w:val="20"/>
                                <w:lang w:val="es-ES"/>
                              </w:rPr>
                              <w:t xml:space="preserve"> </w:t>
                            </w:r>
                            <w:proofErr w:type="spellStart"/>
                            <w:r>
                              <w:rPr>
                                <w:b w:val="0"/>
                                <w:color w:val="auto"/>
                                <w:sz w:val="20"/>
                                <w:szCs w:val="20"/>
                                <w:lang w:val="es-ES"/>
                              </w:rPr>
                              <w:t>with</w:t>
                            </w:r>
                            <w:proofErr w:type="spellEnd"/>
                            <w:r>
                              <w:rPr>
                                <w:b w:val="0"/>
                                <w:color w:val="auto"/>
                                <w:sz w:val="20"/>
                                <w:szCs w:val="20"/>
                                <w:lang w:val="es-ES"/>
                              </w:rPr>
                              <w:t xml:space="preserve"> </w:t>
                            </w:r>
                            <w:proofErr w:type="spellStart"/>
                            <w:r w:rsidR="00DD030B">
                              <w:rPr>
                                <w:b w:val="0"/>
                                <w:color w:val="auto"/>
                                <w:sz w:val="20"/>
                                <w:szCs w:val="20"/>
                                <w:lang w:val="es-ES"/>
                              </w:rPr>
                              <w:t>the</w:t>
                            </w:r>
                            <w:proofErr w:type="spellEnd"/>
                            <w:r w:rsidR="00DD030B">
                              <w:rPr>
                                <w:b w:val="0"/>
                                <w:color w:val="auto"/>
                                <w:sz w:val="20"/>
                                <w:szCs w:val="20"/>
                                <w:lang w:val="es-ES"/>
                              </w:rPr>
                              <w:t xml:space="preserve"> </w:t>
                            </w:r>
                            <w:proofErr w:type="spellStart"/>
                            <w:r w:rsidRPr="00941999">
                              <w:rPr>
                                <w:b w:val="0"/>
                                <w:color w:val="auto"/>
                                <w:sz w:val="20"/>
                                <w:szCs w:val="20"/>
                                <w:lang w:val="es-ES"/>
                              </w:rPr>
                              <w:t>Broadcasting</w:t>
                            </w:r>
                            <w:proofErr w:type="spellEnd"/>
                            <w:r w:rsidRPr="00941999">
                              <w:rPr>
                                <w:b w:val="0"/>
                                <w:color w:val="auto"/>
                                <w:sz w:val="20"/>
                                <w:szCs w:val="20"/>
                                <w:lang w:val="es-ES"/>
                              </w:rPr>
                              <w:t xml:space="preserve">, </w:t>
                            </w:r>
                            <w:proofErr w:type="spellStart"/>
                            <w:r w:rsidRPr="00941999">
                              <w:rPr>
                                <w:b w:val="0"/>
                                <w:color w:val="auto"/>
                                <w:sz w:val="20"/>
                                <w:szCs w:val="20"/>
                                <w:lang w:val="es-ES"/>
                              </w:rPr>
                              <w:t>Interpreting</w:t>
                            </w:r>
                            <w:proofErr w:type="spellEnd"/>
                            <w:r w:rsidRPr="00941999">
                              <w:rPr>
                                <w:b w:val="0"/>
                                <w:color w:val="auto"/>
                                <w:sz w:val="20"/>
                                <w:szCs w:val="20"/>
                                <w:lang w:val="es-ES"/>
                              </w:rPr>
                              <w:t xml:space="preserve"> and </w:t>
                            </w:r>
                            <w:proofErr w:type="spellStart"/>
                            <w:r w:rsidRPr="00941999">
                              <w:rPr>
                                <w:b w:val="0"/>
                                <w:color w:val="auto"/>
                                <w:sz w:val="20"/>
                                <w:szCs w:val="20"/>
                                <w:lang w:val="es-ES"/>
                              </w:rPr>
                              <w:t>Telecommunications</w:t>
                            </w:r>
                            <w:proofErr w:type="spellEnd"/>
                            <w:r>
                              <w:rPr>
                                <w:b w:val="0"/>
                                <w:color w:val="auto"/>
                                <w:sz w:val="20"/>
                                <w:szCs w:val="20"/>
                                <w:lang w:val="es-ES"/>
                              </w:rPr>
                              <w:t xml:space="preserve"> </w:t>
                            </w:r>
                            <w:proofErr w:type="spellStart"/>
                            <w:r>
                              <w:rPr>
                                <w:b w:val="0"/>
                                <w:color w:val="auto"/>
                                <w:sz w:val="20"/>
                                <w:szCs w:val="20"/>
                                <w:lang w:val="es-ES"/>
                              </w:rPr>
                              <w:t>team</w:t>
                            </w:r>
                            <w:proofErr w:type="spellEnd"/>
                            <w:r>
                              <w:rPr>
                                <w:b w:val="0"/>
                                <w:color w:val="auto"/>
                                <w:sz w:val="20"/>
                                <w:szCs w:val="20"/>
                                <w:lang w:val="es-ES"/>
                              </w:rPr>
                              <w:t>)</w:t>
                            </w:r>
                          </w:p>
                          <w:p w14:paraId="00DDA396" w14:textId="77777777" w:rsidR="003470BB" w:rsidRPr="00695317" w:rsidRDefault="003470BB" w:rsidP="003470BB">
                            <w:pPr>
                              <w:pStyle w:val="SVAH2"/>
                              <w:spacing w:after="0" w:line="257" w:lineRule="auto"/>
                              <w:rPr>
                                <w:b w:val="0"/>
                                <w:color w:val="auto"/>
                                <w:sz w:val="20"/>
                                <w:szCs w:val="20"/>
                              </w:rPr>
                            </w:pPr>
                            <w:r w:rsidRPr="00941999">
                              <w:rPr>
                                <w:b w:val="0"/>
                                <w:color w:val="auto"/>
                                <w:sz w:val="20"/>
                                <w:szCs w:val="20"/>
                                <w:lang w:val="es-ES"/>
                              </w:rPr>
                              <w:t>E: CultureandCapabilityProgramme@pmc.gov.au</w:t>
                            </w:r>
                          </w:p>
                          <w:bookmarkEnd w:id="2"/>
                          <w:p w14:paraId="0B84FEC0" w14:textId="0DFEBB31" w:rsidR="00A36564" w:rsidRPr="00AC3125" w:rsidRDefault="00A36564" w:rsidP="00A36564">
                            <w:pPr>
                              <w:rPr>
                                <w:sz w:val="2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A6E89" id="Text Box 7" o:spid="_x0000_s1034" type="#_x0000_t202" alt="Title: About this project - Description: &#10;PM&amp;C commissioned Social Ventures Australia Consulting to understand, estimate and value the changes expected to be achieved through the investment in Umeewarra’s activities from FY18-20. This analysis is part of a broader project that considers three Indigenous Broadcasting Services across Australia including PAW in the Northern Territory and Gadigal Information Services (Koori Radio) in New South Wales. The SROI methodology was used to complete each of these analyses.&#10;This analysis involved 21 consultations with stakeholders of Umeewarra (this included employees and volunteers, listeners and community members) and community service organisations. Interviews were conducted in May 2017. &#10;The broader project involved 79 stakeholder consultations and an Indigenous broadcasting sector survey. Further detail in relation to the methodology applied and the findings of the analysis are set out in the full report, More than radio – a community asset: Social Return on Investment analyses of Indigenous Broadcasting Services, and corresponding methodological attachment.&#10;&#10;For more information about Umeewarra, or for a copy of the full report, contact:&#10;Vincent Coulthard, CEO&#10;Umeewarra Aboriginal Media Association&#10;E: vince@umeewarramedia.com&#10;&#10;For more information on the Government’s funding of Indigenous Broadcasting Services, contact:&#10;Culture and Capability Programme&#10;T: 02 6271 6000 (request to speak with the Broadcasting, Interpreting and Telecommunications team)&#10;E: CultureandCapabilityProgramme@pmc.gov.au&#10;" style="position:absolute;margin-left:0;margin-top:-14.85pt;width:476.7pt;height:549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" fillcolor="white [3201]" stroked="f" strokeweight=".5pt">
                <v:textbox>
                  <w:txbxContent>
                    <w:p w14:paraId="2BFF7816" w14:textId="77777777" w:rsidR="00785F45" w:rsidRDefault="00785F45" w:rsidP="00A36564">
                      <w:pPr>
                        <w:pStyle w:val="SVAbody"/>
                        <w:spacing w:line="240" w:lineRule="auto"/>
                        <w:jc w:val="both"/>
                        <w:rPr>
                          <w:rFonts w:cs="Times New Roman"/>
                          <w:b/>
                          <w:color w:val="1F497D" w:themeColor="text2"/>
                          <w:sz w:val="22"/>
                          <w:szCs w:val="22"/>
                        </w:rPr>
                      </w:pPr>
                    </w:p>
                    <w:p w14:paraId="560AB627" w14:textId="4EFBC69E" w:rsidR="00A36564" w:rsidRPr="00AF2F82" w:rsidRDefault="00A36564" w:rsidP="00A36564">
                      <w:pPr>
                        <w:pStyle w:val="SVAbody"/>
                        <w:spacing w:line="240" w:lineRule="auto"/>
                        <w:jc w:val="both"/>
                        <w:rPr>
                          <w:rFonts w:cs="Times New Roman"/>
                          <w:b/>
                          <w:color w:val="1F497D" w:themeColor="text2"/>
                          <w:sz w:val="22"/>
                          <w:szCs w:val="22"/>
                        </w:rPr>
                      </w:pPr>
                      <w:r w:rsidRPr="00AF2F82">
                        <w:rPr>
                          <w:rFonts w:cs="Times New Roman"/>
                          <w:b/>
                          <w:color w:val="1F497D" w:themeColor="text2"/>
                          <w:sz w:val="22"/>
                          <w:szCs w:val="22"/>
                        </w:rPr>
                        <w:t>About this project</w:t>
                      </w:r>
                    </w:p>
                    <w:p w14:paraId="73FAD45A" w14:textId="34160AF3" w:rsidR="00A36564" w:rsidRPr="00AC3125" w:rsidRDefault="009A4B44" w:rsidP="003470BB">
                      <w:pPr>
                        <w:pStyle w:val="SVAbody"/>
                        <w:spacing w:after="80" w:line="257" w:lineRule="auto"/>
                        <w:rPr>
                          <w:rFonts w:cs="Times New Roman"/>
                          <w:color w:val="auto"/>
                          <w:sz w:val="20"/>
                          <w:szCs w:val="20"/>
                        </w:rPr>
                      </w:pPr>
                      <w:r>
                        <w:rPr>
                          <w:rFonts w:cs="Times New Roman"/>
                          <w:color w:val="auto"/>
                          <w:sz w:val="20"/>
                          <w:szCs w:val="20"/>
                        </w:rPr>
                        <w:t>PM&amp;C</w:t>
                      </w:r>
                      <w:r w:rsidR="003470BB" w:rsidRPr="00AC3125">
                        <w:rPr>
                          <w:rFonts w:cs="Times New Roman"/>
                          <w:color w:val="auto"/>
                          <w:sz w:val="20"/>
                          <w:szCs w:val="20"/>
                        </w:rPr>
                        <w:t xml:space="preserve"> commissioned Social Ventures Australia Consulting to understand, estimate and value the changes </w:t>
                      </w:r>
                      <w:r w:rsidR="008436D6">
                        <w:rPr>
                          <w:rFonts w:cs="Times New Roman"/>
                          <w:color w:val="auto"/>
                          <w:sz w:val="20"/>
                          <w:szCs w:val="20"/>
                        </w:rPr>
                        <w:t xml:space="preserve">expected to be achieved through </w:t>
                      </w:r>
                      <w:r w:rsidR="003470BB" w:rsidRPr="00AC3125">
                        <w:rPr>
                          <w:rFonts w:cs="Times New Roman"/>
                          <w:color w:val="auto"/>
                          <w:sz w:val="20"/>
                          <w:szCs w:val="20"/>
                        </w:rPr>
                        <w:t xml:space="preserve">the investment in </w:t>
                      </w:r>
                      <w:proofErr w:type="spellStart"/>
                      <w:r w:rsidR="00680648">
                        <w:rPr>
                          <w:rFonts w:cs="Times New Roman"/>
                          <w:color w:val="auto"/>
                          <w:sz w:val="20"/>
                          <w:szCs w:val="20"/>
                        </w:rPr>
                        <w:t>Umeewarra’s</w:t>
                      </w:r>
                      <w:proofErr w:type="spellEnd"/>
                      <w:r w:rsidR="003470BB">
                        <w:rPr>
                          <w:rFonts w:cs="Times New Roman"/>
                          <w:color w:val="auto"/>
                          <w:sz w:val="20"/>
                          <w:szCs w:val="20"/>
                        </w:rPr>
                        <w:t xml:space="preserve"> activities</w:t>
                      </w:r>
                      <w:r w:rsidR="000D657C">
                        <w:rPr>
                          <w:rFonts w:cs="Times New Roman"/>
                          <w:color w:val="auto"/>
                          <w:sz w:val="20"/>
                          <w:szCs w:val="20"/>
                        </w:rPr>
                        <w:t xml:space="preserve"> from FY18-20</w:t>
                      </w:r>
                      <w:r w:rsidR="003470BB" w:rsidRPr="00AC3125">
                        <w:rPr>
                          <w:rFonts w:cs="Times New Roman"/>
                          <w:color w:val="auto"/>
                          <w:sz w:val="20"/>
                          <w:szCs w:val="20"/>
                        </w:rPr>
                        <w:t xml:space="preserve">. This analysis is part of a broader project that considers </w:t>
                      </w:r>
                      <w:r w:rsidR="003470BB">
                        <w:rPr>
                          <w:rFonts w:cs="Times New Roman"/>
                          <w:color w:val="auto"/>
                          <w:sz w:val="20"/>
                          <w:szCs w:val="20"/>
                        </w:rPr>
                        <w:t xml:space="preserve">three Indigenous Broadcasting Services </w:t>
                      </w:r>
                      <w:r w:rsidR="003470BB" w:rsidRPr="00AC3125">
                        <w:rPr>
                          <w:rFonts w:cs="Times New Roman"/>
                          <w:color w:val="auto"/>
                          <w:sz w:val="20"/>
                          <w:szCs w:val="20"/>
                        </w:rPr>
                        <w:t xml:space="preserve">across Australia including </w:t>
                      </w:r>
                      <w:r w:rsidR="00F20ADC">
                        <w:rPr>
                          <w:rFonts w:cs="Times New Roman"/>
                          <w:color w:val="auto"/>
                          <w:sz w:val="20"/>
                          <w:szCs w:val="20"/>
                        </w:rPr>
                        <w:t xml:space="preserve">PAW </w:t>
                      </w:r>
                      <w:r w:rsidR="00A36564">
                        <w:rPr>
                          <w:rFonts w:cs="Times New Roman"/>
                          <w:color w:val="auto"/>
                          <w:sz w:val="20"/>
                          <w:szCs w:val="20"/>
                        </w:rPr>
                        <w:t xml:space="preserve">in </w:t>
                      </w:r>
                      <w:r w:rsidR="00F20ADC">
                        <w:rPr>
                          <w:rFonts w:cs="Times New Roman"/>
                          <w:color w:val="auto"/>
                          <w:sz w:val="20"/>
                          <w:szCs w:val="20"/>
                        </w:rPr>
                        <w:t xml:space="preserve">the Northern Territory </w:t>
                      </w:r>
                      <w:r w:rsidR="00A36564">
                        <w:rPr>
                          <w:rFonts w:cs="Times New Roman"/>
                          <w:color w:val="auto"/>
                          <w:sz w:val="20"/>
                          <w:szCs w:val="20"/>
                        </w:rPr>
                        <w:t xml:space="preserve">and </w:t>
                      </w:r>
                      <w:proofErr w:type="spellStart"/>
                      <w:r w:rsidR="00A36564">
                        <w:rPr>
                          <w:rFonts w:cs="Times New Roman"/>
                          <w:color w:val="auto"/>
                          <w:sz w:val="20"/>
                          <w:szCs w:val="20"/>
                        </w:rPr>
                        <w:t>Gadi</w:t>
                      </w:r>
                      <w:r w:rsidR="001A457C">
                        <w:rPr>
                          <w:rFonts w:cs="Times New Roman"/>
                          <w:color w:val="auto"/>
                          <w:sz w:val="20"/>
                          <w:szCs w:val="20"/>
                        </w:rPr>
                        <w:t>g</w:t>
                      </w:r>
                      <w:r w:rsidR="00A36564">
                        <w:rPr>
                          <w:rFonts w:cs="Times New Roman"/>
                          <w:color w:val="auto"/>
                          <w:sz w:val="20"/>
                          <w:szCs w:val="20"/>
                        </w:rPr>
                        <w:t>al</w:t>
                      </w:r>
                      <w:proofErr w:type="spellEnd"/>
                      <w:r w:rsidR="00A36564">
                        <w:rPr>
                          <w:rFonts w:cs="Times New Roman"/>
                          <w:color w:val="auto"/>
                          <w:sz w:val="20"/>
                          <w:szCs w:val="20"/>
                        </w:rPr>
                        <w:t xml:space="preserve"> Information Services (Koori Radio) in New South Wales. </w:t>
                      </w:r>
                      <w:r w:rsidR="00A36564" w:rsidRPr="008D2255">
                        <w:rPr>
                          <w:rFonts w:cs="Times New Roman"/>
                          <w:color w:val="auto"/>
                          <w:sz w:val="20"/>
                          <w:szCs w:val="20"/>
                        </w:rPr>
                        <w:t>The SROI methodology</w:t>
                      </w:r>
                      <w:r w:rsidR="00A36564" w:rsidRPr="00AC3125">
                        <w:rPr>
                          <w:rFonts w:cs="Times New Roman"/>
                          <w:color w:val="auto"/>
                          <w:sz w:val="20"/>
                          <w:szCs w:val="20"/>
                        </w:rPr>
                        <w:t xml:space="preserve"> was used to complete each of these analyses.</w:t>
                      </w:r>
                    </w:p>
                    <w:p w14:paraId="78B166E5" w14:textId="633F0163" w:rsidR="00A36564" w:rsidRDefault="00A36564" w:rsidP="003470BB">
                      <w:pPr>
                        <w:spacing w:after="80" w:line="257" w:lineRule="auto"/>
                        <w:rPr>
                          <w:rFonts w:ascii="Arial" w:hAnsi="Arial"/>
                          <w:spacing w:val="2"/>
                          <w:sz w:val="20"/>
                          <w:lang w:val="en-GB"/>
                        </w:rPr>
                      </w:pPr>
                      <w:r>
                        <w:rPr>
                          <w:rFonts w:ascii="Arial" w:hAnsi="Arial"/>
                          <w:spacing w:val="2"/>
                          <w:sz w:val="20"/>
                          <w:lang w:val="en-GB"/>
                        </w:rPr>
                        <w:t>This</w:t>
                      </w:r>
                      <w:r w:rsidRPr="00AC3125">
                        <w:rPr>
                          <w:rFonts w:ascii="Arial" w:hAnsi="Arial"/>
                          <w:spacing w:val="2"/>
                          <w:sz w:val="20"/>
                          <w:lang w:val="en-GB"/>
                        </w:rPr>
                        <w:t xml:space="preserve"> analysis involved </w:t>
                      </w:r>
                      <w:r>
                        <w:rPr>
                          <w:rFonts w:ascii="Arial" w:hAnsi="Arial"/>
                          <w:spacing w:val="2"/>
                          <w:sz w:val="20"/>
                          <w:lang w:val="en-GB"/>
                        </w:rPr>
                        <w:t>2</w:t>
                      </w:r>
                      <w:r w:rsidR="00466FFC">
                        <w:rPr>
                          <w:rFonts w:ascii="Arial" w:hAnsi="Arial"/>
                          <w:spacing w:val="2"/>
                          <w:sz w:val="20"/>
                          <w:lang w:val="en-GB"/>
                        </w:rPr>
                        <w:t>1</w:t>
                      </w:r>
                      <w:r w:rsidRPr="00AC3125">
                        <w:rPr>
                          <w:rFonts w:ascii="Arial" w:hAnsi="Arial"/>
                          <w:spacing w:val="2"/>
                          <w:sz w:val="20"/>
                          <w:lang w:val="en-GB"/>
                        </w:rPr>
                        <w:t xml:space="preserve"> consultations with stakeholders of </w:t>
                      </w:r>
                      <w:proofErr w:type="spellStart"/>
                      <w:r w:rsidR="00466FFC">
                        <w:rPr>
                          <w:rFonts w:ascii="Arial" w:hAnsi="Arial"/>
                          <w:spacing w:val="2"/>
                          <w:sz w:val="20"/>
                          <w:lang w:val="en-GB"/>
                        </w:rPr>
                        <w:t>Umeewarra</w:t>
                      </w:r>
                      <w:proofErr w:type="spellEnd"/>
                      <w:r>
                        <w:rPr>
                          <w:rFonts w:ascii="Arial" w:hAnsi="Arial"/>
                          <w:spacing w:val="2"/>
                          <w:sz w:val="20"/>
                          <w:lang w:val="en-GB"/>
                        </w:rPr>
                        <w:t xml:space="preserve"> </w:t>
                      </w:r>
                      <w:r w:rsidR="006F5977">
                        <w:rPr>
                          <w:rFonts w:ascii="Arial" w:hAnsi="Arial"/>
                          <w:spacing w:val="2"/>
                          <w:sz w:val="20"/>
                          <w:lang w:val="en-GB"/>
                        </w:rPr>
                        <w:t xml:space="preserve">(this </w:t>
                      </w:r>
                      <w:r>
                        <w:rPr>
                          <w:rFonts w:ascii="Arial" w:hAnsi="Arial"/>
                          <w:spacing w:val="2"/>
                          <w:sz w:val="20"/>
                          <w:lang w:val="en-GB"/>
                        </w:rPr>
                        <w:t>includ</w:t>
                      </w:r>
                      <w:r w:rsidR="006F5977">
                        <w:rPr>
                          <w:rFonts w:ascii="Arial" w:hAnsi="Arial"/>
                          <w:spacing w:val="2"/>
                          <w:sz w:val="20"/>
                          <w:lang w:val="en-GB"/>
                        </w:rPr>
                        <w:t>ed</w:t>
                      </w:r>
                      <w:r>
                        <w:rPr>
                          <w:rFonts w:ascii="Arial" w:hAnsi="Arial"/>
                          <w:spacing w:val="2"/>
                          <w:sz w:val="20"/>
                          <w:lang w:val="en-GB"/>
                        </w:rPr>
                        <w:t xml:space="preserve"> employees</w:t>
                      </w:r>
                      <w:r w:rsidR="00466FFC">
                        <w:rPr>
                          <w:rFonts w:ascii="Arial" w:hAnsi="Arial"/>
                          <w:spacing w:val="2"/>
                          <w:sz w:val="20"/>
                          <w:lang w:val="en-GB"/>
                        </w:rPr>
                        <w:t xml:space="preserve"> and volunteers</w:t>
                      </w:r>
                      <w:r>
                        <w:rPr>
                          <w:rFonts w:ascii="Arial" w:hAnsi="Arial"/>
                          <w:spacing w:val="2"/>
                          <w:sz w:val="20"/>
                          <w:lang w:val="en-GB"/>
                        </w:rPr>
                        <w:t>, listeners and community members</w:t>
                      </w:r>
                      <w:r w:rsidR="006F5977">
                        <w:rPr>
                          <w:rFonts w:ascii="Arial" w:hAnsi="Arial"/>
                          <w:spacing w:val="2"/>
                          <w:sz w:val="20"/>
                          <w:lang w:val="en-GB"/>
                        </w:rPr>
                        <w:t>)</w:t>
                      </w:r>
                      <w:r>
                        <w:rPr>
                          <w:rFonts w:ascii="Arial" w:hAnsi="Arial"/>
                          <w:spacing w:val="2"/>
                          <w:sz w:val="20"/>
                          <w:lang w:val="en-GB"/>
                        </w:rPr>
                        <w:t xml:space="preserve"> and community service organisations</w:t>
                      </w:r>
                      <w:r w:rsidRPr="00AC3125">
                        <w:rPr>
                          <w:rFonts w:ascii="Arial" w:hAnsi="Arial"/>
                          <w:spacing w:val="2"/>
                          <w:sz w:val="20"/>
                          <w:lang w:val="en-GB"/>
                        </w:rPr>
                        <w:t>.</w:t>
                      </w:r>
                      <w:r>
                        <w:rPr>
                          <w:rFonts w:ascii="Arial" w:hAnsi="Arial"/>
                          <w:spacing w:val="2"/>
                          <w:sz w:val="20"/>
                          <w:lang w:val="en-GB"/>
                        </w:rPr>
                        <w:t xml:space="preserve"> Interviews were conducted in May 2017. </w:t>
                      </w:r>
                    </w:p>
                    <w:p w14:paraId="0872D790" w14:textId="5F1075D6" w:rsidR="003470BB" w:rsidRDefault="003470BB" w:rsidP="003470BB">
                      <w:pPr>
                        <w:spacing w:after="80" w:line="257" w:lineRule="auto"/>
                        <w:rPr>
                          <w:rFonts w:ascii="Arial" w:hAnsi="Arial"/>
                          <w:spacing w:val="2"/>
                          <w:sz w:val="20"/>
                          <w:lang w:val="en-GB"/>
                        </w:rPr>
                      </w:pPr>
                      <w:bookmarkStart w:id="3" w:name="_Hlk496270176"/>
                      <w:r>
                        <w:rPr>
                          <w:rFonts w:ascii="Arial" w:hAnsi="Arial"/>
                          <w:spacing w:val="2"/>
                          <w:sz w:val="20"/>
                          <w:lang w:val="en-GB"/>
                        </w:rPr>
                        <w:t>The broader project involved 7</w:t>
                      </w:r>
                      <w:r w:rsidR="002D432A">
                        <w:rPr>
                          <w:rFonts w:ascii="Arial" w:hAnsi="Arial"/>
                          <w:spacing w:val="2"/>
                          <w:sz w:val="20"/>
                          <w:lang w:val="en-GB"/>
                        </w:rPr>
                        <w:t>9</w:t>
                      </w:r>
                      <w:r>
                        <w:rPr>
                          <w:rFonts w:ascii="Arial" w:hAnsi="Arial"/>
                          <w:spacing w:val="2"/>
                          <w:sz w:val="20"/>
                          <w:lang w:val="en-GB"/>
                        </w:rPr>
                        <w:t xml:space="preserve"> stakeholder consultations and an Indigenous broadcasting sector survey. Further detail in relation to the methodology applied and the findings of the analysis are set out in the full report</w:t>
                      </w:r>
                      <w:r w:rsidR="002D432A">
                        <w:rPr>
                          <w:rFonts w:ascii="Arial" w:hAnsi="Arial"/>
                          <w:spacing w:val="2"/>
                          <w:sz w:val="20"/>
                          <w:lang w:val="en-GB"/>
                        </w:rPr>
                        <w:t xml:space="preserve">, </w:t>
                      </w:r>
                      <w:proofErr w:type="gramStart"/>
                      <w:r w:rsidR="002D432A" w:rsidRPr="002D432A">
                        <w:rPr>
                          <w:rFonts w:ascii="Arial" w:hAnsi="Arial"/>
                          <w:i/>
                          <w:spacing w:val="2"/>
                          <w:sz w:val="20"/>
                          <w:lang w:val="en-GB"/>
                        </w:rPr>
                        <w:t>More</w:t>
                      </w:r>
                      <w:proofErr w:type="gramEnd"/>
                      <w:r w:rsidR="002D432A" w:rsidRPr="002D432A">
                        <w:rPr>
                          <w:rFonts w:ascii="Arial" w:hAnsi="Arial"/>
                          <w:i/>
                          <w:spacing w:val="2"/>
                          <w:sz w:val="20"/>
                          <w:lang w:val="en-GB"/>
                        </w:rPr>
                        <w:t xml:space="preserve"> than radio – a community asset: Social Return on Investment analyses of Indigenous Broadcasting Services</w:t>
                      </w:r>
                      <w:r w:rsidR="002D432A">
                        <w:rPr>
                          <w:rFonts w:ascii="Arial" w:hAnsi="Arial"/>
                          <w:spacing w:val="2"/>
                          <w:sz w:val="20"/>
                          <w:lang w:val="en-GB"/>
                        </w:rPr>
                        <w:t>,</w:t>
                      </w:r>
                      <w:r>
                        <w:rPr>
                          <w:rFonts w:ascii="Arial" w:hAnsi="Arial"/>
                          <w:spacing w:val="2"/>
                          <w:sz w:val="20"/>
                          <w:lang w:val="en-GB"/>
                        </w:rPr>
                        <w:t xml:space="preserve"> and corresponding methodological attachment.</w:t>
                      </w:r>
                    </w:p>
                    <w:p w14:paraId="38C46F01" w14:textId="77777777" w:rsidR="003470BB" w:rsidRDefault="003470BB" w:rsidP="003470BB">
                      <w:pPr>
                        <w:pStyle w:val="SVAH2"/>
                        <w:spacing w:after="0" w:line="276" w:lineRule="auto"/>
                        <w:rPr>
                          <w:color w:val="000000" w:themeColor="text1"/>
                          <w:sz w:val="20"/>
                          <w:szCs w:val="20"/>
                        </w:rPr>
                      </w:pPr>
                    </w:p>
                    <w:p w14:paraId="62E33BF9" w14:textId="03252CA7" w:rsidR="003470BB" w:rsidRPr="007C3A3D" w:rsidRDefault="003470BB" w:rsidP="003470BB">
                      <w:pPr>
                        <w:pStyle w:val="SVAH2"/>
                        <w:spacing w:after="0" w:line="257" w:lineRule="auto"/>
                        <w:rPr>
                          <w:color w:val="000000" w:themeColor="text1"/>
                          <w:sz w:val="20"/>
                          <w:szCs w:val="20"/>
                        </w:rPr>
                      </w:pPr>
                      <w:r>
                        <w:rPr>
                          <w:color w:val="000000" w:themeColor="text1"/>
                          <w:sz w:val="20"/>
                          <w:szCs w:val="20"/>
                        </w:rPr>
                        <w:t>F</w:t>
                      </w:r>
                      <w:r w:rsidRPr="007C3A3D">
                        <w:rPr>
                          <w:color w:val="000000" w:themeColor="text1"/>
                          <w:sz w:val="20"/>
                          <w:szCs w:val="20"/>
                        </w:rPr>
                        <w:t xml:space="preserve">or more information about </w:t>
                      </w:r>
                      <w:proofErr w:type="spellStart"/>
                      <w:r>
                        <w:rPr>
                          <w:color w:val="000000" w:themeColor="text1"/>
                          <w:sz w:val="20"/>
                          <w:szCs w:val="20"/>
                        </w:rPr>
                        <w:t>Umeewarra</w:t>
                      </w:r>
                      <w:proofErr w:type="spellEnd"/>
                      <w:r>
                        <w:rPr>
                          <w:color w:val="000000" w:themeColor="text1"/>
                          <w:sz w:val="20"/>
                          <w:szCs w:val="20"/>
                        </w:rPr>
                        <w:t>, or for a copy of the full report, contact:</w:t>
                      </w:r>
                    </w:p>
                    <w:p w14:paraId="4280ABA7" w14:textId="49BD159D" w:rsidR="003470BB" w:rsidRDefault="00A42C0B" w:rsidP="003470BB">
                      <w:pPr>
                        <w:pStyle w:val="SVAH2"/>
                        <w:spacing w:after="0" w:line="257" w:lineRule="auto"/>
                        <w:rPr>
                          <w:b w:val="0"/>
                          <w:color w:val="auto"/>
                          <w:sz w:val="20"/>
                          <w:szCs w:val="20"/>
                        </w:rPr>
                      </w:pPr>
                      <w:r>
                        <w:rPr>
                          <w:b w:val="0"/>
                          <w:color w:val="auto"/>
                          <w:sz w:val="20"/>
                          <w:szCs w:val="20"/>
                        </w:rPr>
                        <w:t xml:space="preserve">Vincent </w:t>
                      </w:r>
                      <w:proofErr w:type="spellStart"/>
                      <w:r>
                        <w:rPr>
                          <w:b w:val="0"/>
                          <w:color w:val="auto"/>
                          <w:sz w:val="20"/>
                          <w:szCs w:val="20"/>
                        </w:rPr>
                        <w:t>Coulthard</w:t>
                      </w:r>
                      <w:proofErr w:type="spellEnd"/>
                      <w:r w:rsidR="003470BB">
                        <w:rPr>
                          <w:b w:val="0"/>
                          <w:color w:val="auto"/>
                          <w:sz w:val="20"/>
                          <w:szCs w:val="20"/>
                        </w:rPr>
                        <w:t>, CEO</w:t>
                      </w:r>
                    </w:p>
                    <w:p w14:paraId="5D460A98" w14:textId="4171A267" w:rsidR="003470BB" w:rsidRDefault="00A42C0B" w:rsidP="003470BB">
                      <w:pPr>
                        <w:pStyle w:val="SVAH2"/>
                        <w:spacing w:after="0" w:line="257" w:lineRule="auto"/>
                        <w:rPr>
                          <w:b w:val="0"/>
                          <w:color w:val="auto"/>
                          <w:sz w:val="20"/>
                          <w:szCs w:val="20"/>
                        </w:rPr>
                      </w:pPr>
                      <w:proofErr w:type="spellStart"/>
                      <w:r>
                        <w:rPr>
                          <w:b w:val="0"/>
                          <w:color w:val="auto"/>
                          <w:sz w:val="20"/>
                          <w:szCs w:val="20"/>
                        </w:rPr>
                        <w:t>Umeewarra</w:t>
                      </w:r>
                      <w:proofErr w:type="spellEnd"/>
                      <w:r>
                        <w:rPr>
                          <w:b w:val="0"/>
                          <w:color w:val="auto"/>
                          <w:sz w:val="20"/>
                          <w:szCs w:val="20"/>
                        </w:rPr>
                        <w:t xml:space="preserve"> </w:t>
                      </w:r>
                      <w:r w:rsidRPr="00A42C0B">
                        <w:rPr>
                          <w:b w:val="0"/>
                          <w:color w:val="auto"/>
                          <w:sz w:val="20"/>
                          <w:szCs w:val="20"/>
                        </w:rPr>
                        <w:t>Aboriginal Media Association</w:t>
                      </w:r>
                    </w:p>
                    <w:p w14:paraId="2C205BC4" w14:textId="084B3F5D" w:rsidR="003470BB" w:rsidRDefault="003470BB" w:rsidP="003470BB">
                      <w:pPr>
                        <w:pStyle w:val="SVAH2"/>
                        <w:spacing w:after="0" w:line="257" w:lineRule="auto"/>
                        <w:rPr>
                          <w:b w:val="0"/>
                          <w:color w:val="auto"/>
                          <w:sz w:val="20"/>
                          <w:szCs w:val="20"/>
                        </w:rPr>
                      </w:pPr>
                      <w:r w:rsidRPr="00941999">
                        <w:rPr>
                          <w:b w:val="0"/>
                          <w:color w:val="auto"/>
                          <w:sz w:val="20"/>
                          <w:szCs w:val="20"/>
                        </w:rPr>
                        <w:t>E</w:t>
                      </w:r>
                      <w:r>
                        <w:rPr>
                          <w:b w:val="0"/>
                          <w:color w:val="auto"/>
                          <w:sz w:val="20"/>
                          <w:szCs w:val="20"/>
                        </w:rPr>
                        <w:t>:</w:t>
                      </w:r>
                      <w:r w:rsidRPr="00941999">
                        <w:rPr>
                          <w:b w:val="0"/>
                          <w:color w:val="auto"/>
                          <w:sz w:val="20"/>
                          <w:szCs w:val="20"/>
                        </w:rPr>
                        <w:t xml:space="preserve"> </w:t>
                      </w:r>
                      <w:r w:rsidR="00A42C0B" w:rsidRPr="00A42C0B">
                        <w:rPr>
                          <w:b w:val="0"/>
                          <w:color w:val="auto"/>
                          <w:sz w:val="20"/>
                          <w:szCs w:val="20"/>
                        </w:rPr>
                        <w:t>vince@umeewarramedia.com</w:t>
                      </w:r>
                    </w:p>
                    <w:p w14:paraId="706D2725" w14:textId="77777777" w:rsidR="003470BB" w:rsidRDefault="003470BB" w:rsidP="003470BB">
                      <w:pPr>
                        <w:pStyle w:val="SVAH2"/>
                        <w:spacing w:after="0" w:line="257" w:lineRule="auto"/>
                        <w:rPr>
                          <w:color w:val="000000" w:themeColor="text1"/>
                          <w:sz w:val="20"/>
                          <w:szCs w:val="20"/>
                        </w:rPr>
                      </w:pPr>
                    </w:p>
                    <w:p w14:paraId="2683B872" w14:textId="442EB58B" w:rsidR="003470BB" w:rsidRPr="007C3A3D" w:rsidRDefault="003470BB" w:rsidP="003470BB">
                      <w:pPr>
                        <w:pStyle w:val="SVAH2"/>
                        <w:spacing w:after="0" w:line="257" w:lineRule="auto"/>
                        <w:rPr>
                          <w:color w:val="000000" w:themeColor="text1"/>
                          <w:sz w:val="20"/>
                          <w:szCs w:val="20"/>
                        </w:rPr>
                      </w:pPr>
                      <w:r>
                        <w:rPr>
                          <w:color w:val="000000" w:themeColor="text1"/>
                          <w:sz w:val="20"/>
                          <w:szCs w:val="20"/>
                        </w:rPr>
                        <w:t>F</w:t>
                      </w:r>
                      <w:r w:rsidRPr="007C3A3D">
                        <w:rPr>
                          <w:color w:val="000000" w:themeColor="text1"/>
                          <w:sz w:val="20"/>
                          <w:szCs w:val="20"/>
                        </w:rPr>
                        <w:t xml:space="preserve">or more information </w:t>
                      </w:r>
                      <w:r>
                        <w:rPr>
                          <w:color w:val="000000" w:themeColor="text1"/>
                          <w:sz w:val="20"/>
                          <w:szCs w:val="20"/>
                        </w:rPr>
                        <w:t>on the Government’s funding of Indigenous Broadcasting Services, contact:</w:t>
                      </w:r>
                    </w:p>
                    <w:p w14:paraId="2647A696" w14:textId="77777777" w:rsidR="003470BB" w:rsidRPr="00941999" w:rsidRDefault="003470BB" w:rsidP="003470BB">
                      <w:pPr>
                        <w:pStyle w:val="SVAH2"/>
                        <w:spacing w:after="0" w:line="257" w:lineRule="auto"/>
                        <w:rPr>
                          <w:b w:val="0"/>
                          <w:color w:val="auto"/>
                          <w:sz w:val="20"/>
                          <w:szCs w:val="20"/>
                          <w:lang w:val="es-ES"/>
                        </w:rPr>
                      </w:pPr>
                      <w:r w:rsidRPr="00941999">
                        <w:rPr>
                          <w:b w:val="0"/>
                          <w:color w:val="auto"/>
                          <w:sz w:val="20"/>
                          <w:szCs w:val="20"/>
                          <w:lang w:val="es-ES"/>
                        </w:rPr>
                        <w:t xml:space="preserve">Culture and </w:t>
                      </w:r>
                      <w:proofErr w:type="spellStart"/>
                      <w:r w:rsidRPr="00941999">
                        <w:rPr>
                          <w:b w:val="0"/>
                          <w:color w:val="auto"/>
                          <w:sz w:val="20"/>
                          <w:szCs w:val="20"/>
                          <w:lang w:val="es-ES"/>
                        </w:rPr>
                        <w:t>Capability</w:t>
                      </w:r>
                      <w:proofErr w:type="spellEnd"/>
                      <w:r w:rsidRPr="00941999">
                        <w:rPr>
                          <w:b w:val="0"/>
                          <w:color w:val="auto"/>
                          <w:sz w:val="20"/>
                          <w:szCs w:val="20"/>
                          <w:lang w:val="es-ES"/>
                        </w:rPr>
                        <w:t xml:space="preserve"> </w:t>
                      </w:r>
                      <w:proofErr w:type="spellStart"/>
                      <w:r w:rsidRPr="00941999">
                        <w:rPr>
                          <w:b w:val="0"/>
                          <w:color w:val="auto"/>
                          <w:sz w:val="20"/>
                          <w:szCs w:val="20"/>
                          <w:lang w:val="es-ES"/>
                        </w:rPr>
                        <w:t>Programme</w:t>
                      </w:r>
                      <w:proofErr w:type="spellEnd"/>
                    </w:p>
                    <w:p w14:paraId="25CE92AC" w14:textId="1ACC12ED" w:rsidR="003470BB" w:rsidRPr="00941999" w:rsidRDefault="003470BB" w:rsidP="003470BB">
                      <w:pPr>
                        <w:pStyle w:val="SVAH2"/>
                        <w:spacing w:after="0" w:line="257" w:lineRule="auto"/>
                        <w:rPr>
                          <w:b w:val="0"/>
                          <w:color w:val="auto"/>
                          <w:sz w:val="20"/>
                          <w:szCs w:val="20"/>
                          <w:lang w:val="es-ES"/>
                        </w:rPr>
                      </w:pPr>
                      <w:r w:rsidRPr="00941999">
                        <w:rPr>
                          <w:b w:val="0"/>
                          <w:color w:val="auto"/>
                          <w:sz w:val="20"/>
                          <w:szCs w:val="20"/>
                          <w:lang w:val="es-ES"/>
                        </w:rPr>
                        <w:t>T: 02 6271 6000</w:t>
                      </w:r>
                      <w:r>
                        <w:rPr>
                          <w:b w:val="0"/>
                          <w:color w:val="auto"/>
                          <w:sz w:val="20"/>
                          <w:szCs w:val="20"/>
                          <w:lang w:val="es-ES"/>
                        </w:rPr>
                        <w:t xml:space="preserve"> (</w:t>
                      </w:r>
                      <w:proofErr w:type="spellStart"/>
                      <w:r>
                        <w:rPr>
                          <w:b w:val="0"/>
                          <w:color w:val="auto"/>
                          <w:sz w:val="20"/>
                          <w:szCs w:val="20"/>
                          <w:lang w:val="es-ES"/>
                        </w:rPr>
                        <w:t>request</w:t>
                      </w:r>
                      <w:proofErr w:type="spellEnd"/>
                      <w:r>
                        <w:rPr>
                          <w:b w:val="0"/>
                          <w:color w:val="auto"/>
                          <w:sz w:val="20"/>
                          <w:szCs w:val="20"/>
                          <w:lang w:val="es-ES"/>
                        </w:rPr>
                        <w:t xml:space="preserve"> to </w:t>
                      </w:r>
                      <w:proofErr w:type="spellStart"/>
                      <w:r>
                        <w:rPr>
                          <w:b w:val="0"/>
                          <w:color w:val="auto"/>
                          <w:sz w:val="20"/>
                          <w:szCs w:val="20"/>
                          <w:lang w:val="es-ES"/>
                        </w:rPr>
                        <w:t>speak</w:t>
                      </w:r>
                      <w:proofErr w:type="spellEnd"/>
                      <w:r>
                        <w:rPr>
                          <w:b w:val="0"/>
                          <w:color w:val="auto"/>
                          <w:sz w:val="20"/>
                          <w:szCs w:val="20"/>
                          <w:lang w:val="es-ES"/>
                        </w:rPr>
                        <w:t xml:space="preserve"> </w:t>
                      </w:r>
                      <w:proofErr w:type="spellStart"/>
                      <w:r>
                        <w:rPr>
                          <w:b w:val="0"/>
                          <w:color w:val="auto"/>
                          <w:sz w:val="20"/>
                          <w:szCs w:val="20"/>
                          <w:lang w:val="es-ES"/>
                        </w:rPr>
                        <w:t>with</w:t>
                      </w:r>
                      <w:proofErr w:type="spellEnd"/>
                      <w:r>
                        <w:rPr>
                          <w:b w:val="0"/>
                          <w:color w:val="auto"/>
                          <w:sz w:val="20"/>
                          <w:szCs w:val="20"/>
                          <w:lang w:val="es-ES"/>
                        </w:rPr>
                        <w:t xml:space="preserve"> </w:t>
                      </w:r>
                      <w:proofErr w:type="spellStart"/>
                      <w:r w:rsidR="00DD030B">
                        <w:rPr>
                          <w:b w:val="0"/>
                          <w:color w:val="auto"/>
                          <w:sz w:val="20"/>
                          <w:szCs w:val="20"/>
                          <w:lang w:val="es-ES"/>
                        </w:rPr>
                        <w:t>the</w:t>
                      </w:r>
                      <w:proofErr w:type="spellEnd"/>
                      <w:r w:rsidR="00DD030B">
                        <w:rPr>
                          <w:b w:val="0"/>
                          <w:color w:val="auto"/>
                          <w:sz w:val="20"/>
                          <w:szCs w:val="20"/>
                          <w:lang w:val="es-ES"/>
                        </w:rPr>
                        <w:t xml:space="preserve"> </w:t>
                      </w:r>
                      <w:proofErr w:type="spellStart"/>
                      <w:r w:rsidRPr="00941999">
                        <w:rPr>
                          <w:b w:val="0"/>
                          <w:color w:val="auto"/>
                          <w:sz w:val="20"/>
                          <w:szCs w:val="20"/>
                          <w:lang w:val="es-ES"/>
                        </w:rPr>
                        <w:t>Broadcasting</w:t>
                      </w:r>
                      <w:proofErr w:type="spellEnd"/>
                      <w:r w:rsidRPr="00941999">
                        <w:rPr>
                          <w:b w:val="0"/>
                          <w:color w:val="auto"/>
                          <w:sz w:val="20"/>
                          <w:szCs w:val="20"/>
                          <w:lang w:val="es-ES"/>
                        </w:rPr>
                        <w:t xml:space="preserve">, </w:t>
                      </w:r>
                      <w:proofErr w:type="spellStart"/>
                      <w:r w:rsidRPr="00941999">
                        <w:rPr>
                          <w:b w:val="0"/>
                          <w:color w:val="auto"/>
                          <w:sz w:val="20"/>
                          <w:szCs w:val="20"/>
                          <w:lang w:val="es-ES"/>
                        </w:rPr>
                        <w:t>Interpreting</w:t>
                      </w:r>
                      <w:proofErr w:type="spellEnd"/>
                      <w:r w:rsidRPr="00941999">
                        <w:rPr>
                          <w:b w:val="0"/>
                          <w:color w:val="auto"/>
                          <w:sz w:val="20"/>
                          <w:szCs w:val="20"/>
                          <w:lang w:val="es-ES"/>
                        </w:rPr>
                        <w:t xml:space="preserve"> and </w:t>
                      </w:r>
                      <w:proofErr w:type="spellStart"/>
                      <w:r w:rsidRPr="00941999">
                        <w:rPr>
                          <w:b w:val="0"/>
                          <w:color w:val="auto"/>
                          <w:sz w:val="20"/>
                          <w:szCs w:val="20"/>
                          <w:lang w:val="es-ES"/>
                        </w:rPr>
                        <w:t>Telecommunications</w:t>
                      </w:r>
                      <w:proofErr w:type="spellEnd"/>
                      <w:r>
                        <w:rPr>
                          <w:b w:val="0"/>
                          <w:color w:val="auto"/>
                          <w:sz w:val="20"/>
                          <w:szCs w:val="20"/>
                          <w:lang w:val="es-ES"/>
                        </w:rPr>
                        <w:t xml:space="preserve"> </w:t>
                      </w:r>
                      <w:proofErr w:type="spellStart"/>
                      <w:r>
                        <w:rPr>
                          <w:b w:val="0"/>
                          <w:color w:val="auto"/>
                          <w:sz w:val="20"/>
                          <w:szCs w:val="20"/>
                          <w:lang w:val="es-ES"/>
                        </w:rPr>
                        <w:t>team</w:t>
                      </w:r>
                      <w:proofErr w:type="spellEnd"/>
                      <w:r>
                        <w:rPr>
                          <w:b w:val="0"/>
                          <w:color w:val="auto"/>
                          <w:sz w:val="20"/>
                          <w:szCs w:val="20"/>
                          <w:lang w:val="es-ES"/>
                        </w:rPr>
                        <w:t>)</w:t>
                      </w:r>
                    </w:p>
                    <w:p w14:paraId="00DDA396" w14:textId="77777777" w:rsidR="003470BB" w:rsidRPr="00695317" w:rsidRDefault="003470BB" w:rsidP="003470BB">
                      <w:pPr>
                        <w:pStyle w:val="SVAH2"/>
                        <w:spacing w:after="0" w:line="257" w:lineRule="auto"/>
                        <w:rPr>
                          <w:b w:val="0"/>
                          <w:color w:val="auto"/>
                          <w:sz w:val="20"/>
                          <w:szCs w:val="20"/>
                        </w:rPr>
                      </w:pPr>
                      <w:r w:rsidRPr="00941999">
                        <w:rPr>
                          <w:b w:val="0"/>
                          <w:color w:val="auto"/>
                          <w:sz w:val="20"/>
                          <w:szCs w:val="20"/>
                          <w:lang w:val="es-ES"/>
                        </w:rPr>
                        <w:t>E: CultureandCapabilityProgramme@pmc.gov.au</w:t>
                      </w:r>
                    </w:p>
                    <w:bookmarkEnd w:id="3"/>
                    <w:p w14:paraId="0B84FEC0" w14:textId="0DFEBB31" w:rsidR="00A36564" w:rsidRPr="00AC3125" w:rsidRDefault="00A36564" w:rsidP="00A36564">
                      <w:pPr>
                        <w:rPr>
                          <w:sz w:val="20"/>
                          <w:lang w:val="en-GB"/>
                        </w:rPr>
                      </w:pPr>
                    </w:p>
                  </w:txbxContent>
                </v:textbox>
                <w10:wrap anchorx="margin"/>
              </v:shape>
            </w:pict>
          </mc:Fallback>
        </mc:AlternateContent>
      </w:r>
    </w:p>
    <w:p w14:paraId="2B1E33B4" w14:textId="4C6183C4" w:rsidR="00FA6966" w:rsidRPr="00FA6966" w:rsidRDefault="00FA6966" w:rsidP="00FA6966">
      <w:pPr>
        <w:spacing w:after="120"/>
        <w:rPr>
          <w:rFonts w:ascii="Arial" w:hAnsi="Arial"/>
          <w:noProof/>
          <w:color w:val="1D1B11"/>
          <w:spacing w:val="2"/>
          <w:sz w:val="20"/>
          <w:szCs w:val="22"/>
          <w:lang w:eastAsia="en-AU"/>
        </w:rPr>
      </w:pPr>
    </w:p>
    <w:p w14:paraId="43227310" w14:textId="0B42C543" w:rsidR="00FA6966" w:rsidRPr="00AC3125" w:rsidRDefault="00FA6966" w:rsidP="00253994">
      <w:pPr>
        <w:pStyle w:val="SVAbodybullets"/>
        <w:numPr>
          <w:ilvl w:val="0"/>
          <w:numId w:val="0"/>
        </w:numPr>
        <w:spacing w:line="240" w:lineRule="auto"/>
        <w:rPr>
          <w:noProof/>
          <w:sz w:val="20"/>
          <w:szCs w:val="22"/>
          <w:lang w:val="en-AU" w:eastAsia="en-AU"/>
        </w:rPr>
      </w:pPr>
    </w:p>
    <w:p w14:paraId="786F1A2A" w14:textId="603813C5" w:rsidR="0022434B" w:rsidRDefault="0022434B" w:rsidP="00CC7138">
      <w:pPr>
        <w:pStyle w:val="SVAbodybullets"/>
        <w:numPr>
          <w:ilvl w:val="0"/>
          <w:numId w:val="0"/>
        </w:numPr>
        <w:spacing w:before="240" w:after="0" w:line="240" w:lineRule="auto"/>
        <w:ind w:right="4961"/>
        <w:jc w:val="center"/>
        <w:rPr>
          <w:b/>
          <w:noProof/>
          <w:sz w:val="20"/>
          <w:szCs w:val="22"/>
          <w:lang w:val="en-AU" w:eastAsia="en-AU"/>
        </w:rPr>
      </w:pPr>
    </w:p>
    <w:p w14:paraId="1A978AC2" w14:textId="3D7B8D91" w:rsidR="003C59CD" w:rsidRDefault="003C59CD" w:rsidP="007D0A94">
      <w:pPr>
        <w:pStyle w:val="SVAbodybullets"/>
        <w:numPr>
          <w:ilvl w:val="0"/>
          <w:numId w:val="0"/>
        </w:numPr>
        <w:spacing w:after="0" w:line="240" w:lineRule="auto"/>
        <w:rPr>
          <w:noProof/>
          <w:sz w:val="22"/>
          <w:szCs w:val="22"/>
          <w:lang w:val="en-US"/>
        </w:rPr>
      </w:pPr>
    </w:p>
    <w:p w14:paraId="0C8140EE" w14:textId="7C7158B4" w:rsidR="00A36564" w:rsidRDefault="00A36564" w:rsidP="00A36564">
      <w:pPr>
        <w:pStyle w:val="SVAbodybullets"/>
        <w:numPr>
          <w:ilvl w:val="0"/>
          <w:numId w:val="0"/>
        </w:numPr>
        <w:spacing w:after="0" w:line="240" w:lineRule="auto"/>
        <w:rPr>
          <w:rStyle w:val="SVAHead3Char"/>
          <w:b/>
          <w:sz w:val="20"/>
          <w:lang w:val="en-GB"/>
        </w:rPr>
      </w:pPr>
    </w:p>
    <w:p w14:paraId="75191EAF" w14:textId="74711FE7" w:rsidR="00AF2F82" w:rsidRPr="00A36564" w:rsidRDefault="00AF2F82" w:rsidP="00A36564">
      <w:pPr>
        <w:rPr>
          <w:rStyle w:val="SVAHead3Char"/>
          <w:b/>
          <w:spacing w:val="2"/>
          <w:sz w:val="20"/>
          <w:lang w:val="en-GB"/>
        </w:rPr>
      </w:pPr>
    </w:p>
    <w:sectPr w:rsidR="00AF2F82" w:rsidRPr="00A36564" w:rsidSect="00575ECC">
      <w:headerReference w:type="first" r:id="rId20"/>
      <w:pgSz w:w="11901" w:h="16834" w:code="9"/>
      <w:pgMar w:top="142" w:right="702" w:bottom="426" w:left="851" w:header="576" w:footer="720" w:gutter="0"/>
      <w:cols w:space="709"/>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50AEF1" w14:textId="77777777" w:rsidR="00492D2B" w:rsidRDefault="00492D2B">
      <w:r>
        <w:separator/>
      </w:r>
    </w:p>
  </w:endnote>
  <w:endnote w:type="continuationSeparator" w:id="0">
    <w:p w14:paraId="340B2D46" w14:textId="77777777" w:rsidR="00492D2B" w:rsidRDefault="00492D2B">
      <w:r>
        <w:continuationSeparator/>
      </w:r>
    </w:p>
  </w:endnote>
  <w:endnote w:type="continuationNotice" w:id="1">
    <w:p w14:paraId="1737E2CD" w14:textId="77777777" w:rsidR="00492D2B" w:rsidRDefault="00492D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4D"/>
    <w:family w:val="auto"/>
    <w:notTrueType/>
    <w:pitch w:val="default"/>
    <w:sig w:usb0="03000000"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3456B" w14:textId="77777777" w:rsidR="00014DDC" w:rsidRDefault="00014DDC">
    <w:pPr>
      <w:pStyle w:val="Footer"/>
    </w:pPr>
  </w:p>
  <w:p w14:paraId="3D33456C" w14:textId="77777777" w:rsidR="00014DDC" w:rsidRDefault="00014DD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4A31A3" w14:textId="77777777" w:rsidR="00492D2B" w:rsidRDefault="00492D2B">
      <w:r>
        <w:separator/>
      </w:r>
    </w:p>
  </w:footnote>
  <w:footnote w:type="continuationSeparator" w:id="0">
    <w:p w14:paraId="731D0382" w14:textId="77777777" w:rsidR="00492D2B" w:rsidRDefault="00492D2B">
      <w:r>
        <w:continuationSeparator/>
      </w:r>
    </w:p>
  </w:footnote>
  <w:footnote w:type="continuationNotice" w:id="1">
    <w:p w14:paraId="50950A04" w14:textId="77777777" w:rsidR="00492D2B" w:rsidRDefault="00492D2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34564" w14:textId="1FA75996" w:rsidR="00014DDC" w:rsidRDefault="00014DDC">
    <w:pPr>
      <w:pStyle w:val="Header"/>
    </w:pPr>
    <w:r>
      <w:rPr>
        <w:rFonts w:cs="Arial"/>
        <w:bCs/>
        <w:noProof/>
        <w:sz w:val="22"/>
        <w:szCs w:val="22"/>
        <w:lang w:eastAsia="en-AU"/>
      </w:rPr>
      <w:drawing>
        <wp:anchor distT="0" distB="0" distL="114300" distR="114300" simplePos="0" relativeHeight="251656192" behindDoc="1" locked="0" layoutInCell="1" allowOverlap="1" wp14:anchorId="3D33456D" wp14:editId="46FC7DEA">
          <wp:simplePos x="0" y="0"/>
          <wp:positionH relativeFrom="column">
            <wp:posOffset>-495935</wp:posOffset>
          </wp:positionH>
          <wp:positionV relativeFrom="paragraph">
            <wp:posOffset>-401320</wp:posOffset>
          </wp:positionV>
          <wp:extent cx="7553960" cy="10690225"/>
          <wp:effectExtent l="0" t="0" r="889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er.pdf"/>
                  <pic:cNvPicPr/>
                </pic:nvPicPr>
                <pic:blipFill>
                  <a:blip r:embed="rId1">
                    <a:extLst>
                      <a:ext uri="{28A0092B-C50C-407E-A947-70E740481C1C}">
                        <a14:useLocalDpi xmlns:a14="http://schemas.microsoft.com/office/drawing/2010/main" val="0"/>
                      </a:ext>
                    </a:extLst>
                  </a:blip>
                  <a:stretch>
                    <a:fillRect/>
                  </a:stretch>
                </pic:blipFill>
                <pic:spPr>
                  <a:xfrm>
                    <a:off x="0" y="0"/>
                    <a:ext cx="7553960" cy="10690225"/>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3456A" w14:textId="2622CCF0" w:rsidR="00014DDC" w:rsidRDefault="00014DDC" w:rsidP="00014DDC">
    <w:pPr>
      <w:tabs>
        <w:tab w:val="center" w:pos="6379"/>
      </w:tabs>
      <w:jc w:val="both"/>
    </w:pPr>
    <w:r>
      <w:rPr>
        <w:noProof/>
        <w:lang w:eastAsia="en-AU"/>
      </w:rPr>
      <w:drawing>
        <wp:anchor distT="0" distB="0" distL="114300" distR="114300" simplePos="0" relativeHeight="251657216" behindDoc="1" locked="0" layoutInCell="1" allowOverlap="1" wp14:anchorId="3D334571" wp14:editId="139F2938">
          <wp:simplePos x="0" y="0"/>
          <wp:positionH relativeFrom="column">
            <wp:posOffset>-556260</wp:posOffset>
          </wp:positionH>
          <wp:positionV relativeFrom="paragraph">
            <wp:posOffset>-498475</wp:posOffset>
          </wp:positionV>
          <wp:extent cx="7589440" cy="1072800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df"/>
                  <pic:cNvPicPr/>
                </pic:nvPicPr>
                <pic:blipFill rotWithShape="1">
                  <a:blip r:embed="rId1">
                    <a:extLst>
                      <a:ext uri="{28A0092B-C50C-407E-A947-70E740481C1C}">
                        <a14:useLocalDpi xmlns:a14="http://schemas.microsoft.com/office/drawing/2010/main" val="0"/>
                      </a:ext>
                    </a:extLst>
                  </a:blip>
                  <a:srcRect/>
                  <a:stretch/>
                </pic:blipFill>
                <pic:spPr>
                  <a:xfrm>
                    <a:off x="0" y="0"/>
                    <a:ext cx="7589440" cy="10728000"/>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8240" behindDoc="0" locked="0" layoutInCell="1" allowOverlap="1" wp14:anchorId="3D334573" wp14:editId="3D334574">
              <wp:simplePos x="0" y="0"/>
              <wp:positionH relativeFrom="page">
                <wp:posOffset>2816225</wp:posOffset>
              </wp:positionH>
              <wp:positionV relativeFrom="page">
                <wp:posOffset>5007610</wp:posOffset>
              </wp:positionV>
              <wp:extent cx="2448560" cy="342900"/>
              <wp:effectExtent l="0" t="0" r="254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560" cy="34290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34594" w14:textId="77777777" w:rsidR="00014DDC" w:rsidRDefault="00014DD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shapetype w14:anchorId="3D334573" id="_x0000_t202" coordsize="21600,21600" o:spt="202" path="m,l,21600r21600,l21600,xe">
              <v:stroke joinstyle="miter"/>
              <v:path gradientshapeok="t" o:connecttype="rect"/>
            </v:shapetype>
            <v:shape id="_x0000_s1035" type="#_x0000_t202" style="position:absolute;left:0;text-align:left;margin-left:221.75pt;margin-top:394.3pt;width:192.8pt;height:2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" filled="f" fillcolor="black" stroked="f">
              <v:textbox inset="0,0,0,0">
                <w:txbxContent>
                  <w:p w14:paraId="3D334594" w14:textId="77777777" w:rsidR="00014DDC" w:rsidRDefault="00014DDC"/>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9DEDF" w14:textId="77777777" w:rsidR="00014DDC" w:rsidRDefault="00014DDC" w:rsidP="00014DDC">
    <w:pPr>
      <w:tabs>
        <w:tab w:val="center" w:pos="6379"/>
      </w:tabs>
      <w:jc w:val="both"/>
    </w:pPr>
    <w:r>
      <w:rPr>
        <w:noProof/>
        <w:lang w:eastAsia="en-AU"/>
      </w:rPr>
      <w:drawing>
        <wp:anchor distT="0" distB="0" distL="114300" distR="114300" simplePos="0" relativeHeight="251659264" behindDoc="1" locked="0" layoutInCell="1" allowOverlap="1" wp14:anchorId="0BA7D247" wp14:editId="403AB4CA">
          <wp:simplePos x="0" y="0"/>
          <wp:positionH relativeFrom="column">
            <wp:posOffset>-556260</wp:posOffset>
          </wp:positionH>
          <wp:positionV relativeFrom="paragraph">
            <wp:posOffset>-498475</wp:posOffset>
          </wp:positionV>
          <wp:extent cx="7589440" cy="107280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df"/>
                  <pic:cNvPicPr/>
                </pic:nvPicPr>
                <pic:blipFill rotWithShape="1">
                  <a:blip r:embed="rId1">
                    <a:extLst>
                      <a:ext uri="{28A0092B-C50C-407E-A947-70E740481C1C}">
                        <a14:useLocalDpi xmlns:a14="http://schemas.microsoft.com/office/drawing/2010/main" val="0"/>
                      </a:ext>
                    </a:extLst>
                  </a:blip>
                  <a:srcRect/>
                  <a:stretch/>
                </pic:blipFill>
                <pic:spPr>
                  <a:xfrm>
                    <a:off x="0" y="0"/>
                    <a:ext cx="7589440" cy="10728000"/>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5168" behindDoc="0" locked="0" layoutInCell="1" allowOverlap="1" wp14:anchorId="2736740D" wp14:editId="6F0EDD9A">
              <wp:simplePos x="0" y="0"/>
              <wp:positionH relativeFrom="page">
                <wp:posOffset>2816225</wp:posOffset>
              </wp:positionH>
              <wp:positionV relativeFrom="page">
                <wp:posOffset>5007610</wp:posOffset>
              </wp:positionV>
              <wp:extent cx="2448560" cy="342900"/>
              <wp:effectExtent l="0" t="0" r="2540" b="254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560" cy="34290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A3CA0" w14:textId="77777777" w:rsidR="00014DDC" w:rsidRDefault="00014DD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shapetype w14:anchorId="2736740D" id="_x0000_t202" coordsize="21600,21600" o:spt="202" path="m,l,21600r21600,l21600,xe">
              <v:stroke joinstyle="miter"/>
              <v:path gradientshapeok="t" o:connecttype="rect"/>
            </v:shapetype>
            <v:shape id="Text Box 12" o:spid="_x0000_s1036" type="#_x0000_t202" style="position:absolute;left:0;text-align:left;margin-left:221.75pt;margin-top:394.3pt;width:192.8pt;height:2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" filled="f" fillcolor="black" stroked="f">
              <v:textbox inset="0,0,0,0">
                <w:txbxContent>
                  <w:p w14:paraId="5D9A3CA0" w14:textId="77777777" w:rsidR="00014DDC" w:rsidRDefault="00014DDC"/>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A1A24"/>
    <w:multiLevelType w:val="hybridMultilevel"/>
    <w:tmpl w:val="21B0DB86"/>
    <w:lvl w:ilvl="0" w:tplc="38384536">
      <w:start w:val="1"/>
      <w:numFmt w:val="bullet"/>
      <w:lvlText w:val="•"/>
      <w:lvlJc w:val="left"/>
      <w:pPr>
        <w:tabs>
          <w:tab w:val="num" w:pos="720"/>
        </w:tabs>
        <w:ind w:left="720" w:hanging="360"/>
      </w:pPr>
      <w:rPr>
        <w:rFonts w:ascii="Arial" w:hAnsi="Arial" w:hint="default"/>
      </w:rPr>
    </w:lvl>
    <w:lvl w:ilvl="1" w:tplc="7EEEDBC8" w:tentative="1">
      <w:start w:val="1"/>
      <w:numFmt w:val="bullet"/>
      <w:lvlText w:val="•"/>
      <w:lvlJc w:val="left"/>
      <w:pPr>
        <w:tabs>
          <w:tab w:val="num" w:pos="1440"/>
        </w:tabs>
        <w:ind w:left="1440" w:hanging="360"/>
      </w:pPr>
      <w:rPr>
        <w:rFonts w:ascii="Arial" w:hAnsi="Arial" w:hint="default"/>
      </w:rPr>
    </w:lvl>
    <w:lvl w:ilvl="2" w:tplc="44EC8870" w:tentative="1">
      <w:start w:val="1"/>
      <w:numFmt w:val="bullet"/>
      <w:lvlText w:val="•"/>
      <w:lvlJc w:val="left"/>
      <w:pPr>
        <w:tabs>
          <w:tab w:val="num" w:pos="2160"/>
        </w:tabs>
        <w:ind w:left="2160" w:hanging="360"/>
      </w:pPr>
      <w:rPr>
        <w:rFonts w:ascii="Arial" w:hAnsi="Arial" w:hint="default"/>
      </w:rPr>
    </w:lvl>
    <w:lvl w:ilvl="3" w:tplc="BA6075F2" w:tentative="1">
      <w:start w:val="1"/>
      <w:numFmt w:val="bullet"/>
      <w:lvlText w:val="•"/>
      <w:lvlJc w:val="left"/>
      <w:pPr>
        <w:tabs>
          <w:tab w:val="num" w:pos="2880"/>
        </w:tabs>
        <w:ind w:left="2880" w:hanging="360"/>
      </w:pPr>
      <w:rPr>
        <w:rFonts w:ascii="Arial" w:hAnsi="Arial" w:hint="default"/>
      </w:rPr>
    </w:lvl>
    <w:lvl w:ilvl="4" w:tplc="2B26DD82" w:tentative="1">
      <w:start w:val="1"/>
      <w:numFmt w:val="bullet"/>
      <w:lvlText w:val="•"/>
      <w:lvlJc w:val="left"/>
      <w:pPr>
        <w:tabs>
          <w:tab w:val="num" w:pos="3600"/>
        </w:tabs>
        <w:ind w:left="3600" w:hanging="360"/>
      </w:pPr>
      <w:rPr>
        <w:rFonts w:ascii="Arial" w:hAnsi="Arial" w:hint="default"/>
      </w:rPr>
    </w:lvl>
    <w:lvl w:ilvl="5" w:tplc="7B667ECC" w:tentative="1">
      <w:start w:val="1"/>
      <w:numFmt w:val="bullet"/>
      <w:lvlText w:val="•"/>
      <w:lvlJc w:val="left"/>
      <w:pPr>
        <w:tabs>
          <w:tab w:val="num" w:pos="4320"/>
        </w:tabs>
        <w:ind w:left="4320" w:hanging="360"/>
      </w:pPr>
      <w:rPr>
        <w:rFonts w:ascii="Arial" w:hAnsi="Arial" w:hint="default"/>
      </w:rPr>
    </w:lvl>
    <w:lvl w:ilvl="6" w:tplc="EE7EFEE4" w:tentative="1">
      <w:start w:val="1"/>
      <w:numFmt w:val="bullet"/>
      <w:lvlText w:val="•"/>
      <w:lvlJc w:val="left"/>
      <w:pPr>
        <w:tabs>
          <w:tab w:val="num" w:pos="5040"/>
        </w:tabs>
        <w:ind w:left="5040" w:hanging="360"/>
      </w:pPr>
      <w:rPr>
        <w:rFonts w:ascii="Arial" w:hAnsi="Arial" w:hint="default"/>
      </w:rPr>
    </w:lvl>
    <w:lvl w:ilvl="7" w:tplc="09101358" w:tentative="1">
      <w:start w:val="1"/>
      <w:numFmt w:val="bullet"/>
      <w:lvlText w:val="•"/>
      <w:lvlJc w:val="left"/>
      <w:pPr>
        <w:tabs>
          <w:tab w:val="num" w:pos="5760"/>
        </w:tabs>
        <w:ind w:left="5760" w:hanging="360"/>
      </w:pPr>
      <w:rPr>
        <w:rFonts w:ascii="Arial" w:hAnsi="Arial" w:hint="default"/>
      </w:rPr>
    </w:lvl>
    <w:lvl w:ilvl="8" w:tplc="605E495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1454541"/>
    <w:multiLevelType w:val="multilevel"/>
    <w:tmpl w:val="4DBEEE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1D83DCF"/>
    <w:multiLevelType w:val="hybridMultilevel"/>
    <w:tmpl w:val="B0AA0746"/>
    <w:lvl w:ilvl="0" w:tplc="1DF6D334">
      <w:start w:val="1"/>
      <w:numFmt w:val="bullet"/>
      <w:lvlText w:val=""/>
      <w:lvlJc w:val="left"/>
      <w:pPr>
        <w:ind w:left="720" w:hanging="360"/>
      </w:pPr>
      <w:rPr>
        <w:rFonts w:ascii="Symbol" w:hAnsi="Symbol" w:hint="default"/>
        <w:color w:val="99CC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13E1418A"/>
    <w:multiLevelType w:val="hybridMultilevel"/>
    <w:tmpl w:val="56E4F984"/>
    <w:lvl w:ilvl="0" w:tplc="621092D4">
      <w:start w:val="28"/>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280A8B"/>
    <w:multiLevelType w:val="hybridMultilevel"/>
    <w:tmpl w:val="0002ACF4"/>
    <w:lvl w:ilvl="0" w:tplc="8656359A">
      <w:start w:val="1"/>
      <w:numFmt w:val="bullet"/>
      <w:lvlText w:val=""/>
      <w:lvlJc w:val="left"/>
      <w:pPr>
        <w:ind w:left="720" w:hanging="360"/>
      </w:pPr>
      <w:rPr>
        <w:rFonts w:ascii="Symbol" w:hAnsi="Symbol" w:hint="default"/>
        <w:color w:val="B2BB1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2F3B3E"/>
    <w:multiLevelType w:val="hybridMultilevel"/>
    <w:tmpl w:val="EBC0D088"/>
    <w:lvl w:ilvl="0" w:tplc="0C090001">
      <w:start w:val="1"/>
      <w:numFmt w:val="bullet"/>
      <w:lvlText w:val=""/>
      <w:lvlJc w:val="left"/>
      <w:pPr>
        <w:tabs>
          <w:tab w:val="num" w:pos="340"/>
        </w:tabs>
        <w:ind w:left="340" w:hanging="340"/>
      </w:pPr>
      <w:rPr>
        <w:rFonts w:ascii="Symbol" w:hAnsi="Symbol" w:hint="default"/>
        <w:b w:val="0"/>
        <w:color w:val="9BBB59"/>
        <w:sz w:val="18"/>
        <w:szCs w:val="18"/>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CE6834"/>
    <w:multiLevelType w:val="hybridMultilevel"/>
    <w:tmpl w:val="A3E4CDB6"/>
    <w:lvl w:ilvl="0" w:tplc="1B14574E">
      <w:start w:val="1"/>
      <w:numFmt w:val="bullet"/>
      <w:lvlText w:val=""/>
      <w:lvlJc w:val="left"/>
      <w:pPr>
        <w:ind w:left="454" w:hanging="386"/>
      </w:pPr>
      <w:rPr>
        <w:rFonts w:ascii="Symbol" w:hAnsi="Symbol" w:hint="default"/>
        <w:color w:val="A3B118"/>
      </w:rPr>
    </w:lvl>
    <w:lvl w:ilvl="1" w:tplc="77B4CE84">
      <w:start w:val="1"/>
      <w:numFmt w:val="bullet"/>
      <w:lvlText w:val="‒"/>
      <w:lvlJc w:val="left"/>
      <w:pPr>
        <w:ind w:left="1440" w:hanging="360"/>
      </w:pPr>
      <w:rPr>
        <w:rFonts w:ascii="Arial" w:hAnsi="Arial" w:hint="default"/>
        <w:color w:val="B2BB1E"/>
        <w:sz w:val="19"/>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490DF1"/>
    <w:multiLevelType w:val="hybridMultilevel"/>
    <w:tmpl w:val="CB2017B0"/>
    <w:lvl w:ilvl="0" w:tplc="8656359A">
      <w:start w:val="1"/>
      <w:numFmt w:val="bullet"/>
      <w:lvlText w:val=""/>
      <w:lvlJc w:val="left"/>
      <w:pPr>
        <w:ind w:left="720" w:hanging="360"/>
      </w:pPr>
      <w:rPr>
        <w:rFonts w:ascii="Symbol" w:hAnsi="Symbol" w:hint="default"/>
        <w:color w:val="B2BB1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92500A6"/>
    <w:multiLevelType w:val="hybridMultilevel"/>
    <w:tmpl w:val="061EFDC0"/>
    <w:lvl w:ilvl="0" w:tplc="31804DBE">
      <w:start w:val="1"/>
      <w:numFmt w:val="bullet"/>
      <w:lvlText w:val=""/>
      <w:lvlJc w:val="left"/>
      <w:pPr>
        <w:ind w:left="720" w:hanging="360"/>
      </w:pPr>
      <w:rPr>
        <w:rFonts w:ascii="Symbol" w:hAnsi="Symbol" w:hint="default"/>
        <w:color w:val="92D05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0FE0C14"/>
    <w:multiLevelType w:val="hybridMultilevel"/>
    <w:tmpl w:val="7F5450FE"/>
    <w:lvl w:ilvl="0" w:tplc="A4060C14">
      <w:start w:val="1"/>
      <w:numFmt w:val="bullet"/>
      <w:pStyle w:val="SVAbullet"/>
      <w:lvlText w:val=""/>
      <w:lvlJc w:val="left"/>
      <w:pPr>
        <w:tabs>
          <w:tab w:val="num" w:pos="360"/>
        </w:tabs>
        <w:ind w:left="360" w:hanging="360"/>
      </w:pPr>
      <w:rPr>
        <w:rFonts w:ascii="Symbol" w:hAnsi="Symbol" w:hint="default"/>
        <w:b w:val="0"/>
        <w:i w:val="0"/>
        <w:caps w:val="0"/>
        <w:smallCaps w:val="0"/>
        <w:strike w:val="0"/>
        <w:dstrike w:val="0"/>
        <w:vanish w:val="0"/>
        <w:color w:val="B2BB1E"/>
        <w:spacing w:val="2"/>
        <w:w w:val="10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A1D01BE0" w:tentative="1">
      <w:start w:val="1"/>
      <w:numFmt w:val="bullet"/>
      <w:lvlText w:val="o"/>
      <w:lvlJc w:val="left"/>
      <w:pPr>
        <w:tabs>
          <w:tab w:val="num" w:pos="1440"/>
        </w:tabs>
        <w:ind w:left="1440" w:hanging="360"/>
      </w:pPr>
      <w:rPr>
        <w:rFonts w:ascii="Courier New" w:hAnsi="Courier New" w:hint="default"/>
      </w:rPr>
    </w:lvl>
    <w:lvl w:ilvl="2" w:tplc="C7A0CE60" w:tentative="1">
      <w:start w:val="1"/>
      <w:numFmt w:val="bullet"/>
      <w:lvlText w:val=""/>
      <w:lvlJc w:val="left"/>
      <w:pPr>
        <w:tabs>
          <w:tab w:val="num" w:pos="2160"/>
        </w:tabs>
        <w:ind w:left="2160" w:hanging="360"/>
      </w:pPr>
      <w:rPr>
        <w:rFonts w:ascii="Wingdings" w:hAnsi="Wingdings" w:hint="default"/>
      </w:rPr>
    </w:lvl>
    <w:lvl w:ilvl="3" w:tplc="B28C1A3A" w:tentative="1">
      <w:start w:val="1"/>
      <w:numFmt w:val="bullet"/>
      <w:lvlText w:val=""/>
      <w:lvlJc w:val="left"/>
      <w:pPr>
        <w:tabs>
          <w:tab w:val="num" w:pos="2880"/>
        </w:tabs>
        <w:ind w:left="2880" w:hanging="360"/>
      </w:pPr>
      <w:rPr>
        <w:rFonts w:ascii="Symbol" w:hAnsi="Symbol" w:hint="default"/>
      </w:rPr>
    </w:lvl>
    <w:lvl w:ilvl="4" w:tplc="67127566" w:tentative="1">
      <w:start w:val="1"/>
      <w:numFmt w:val="bullet"/>
      <w:lvlText w:val="o"/>
      <w:lvlJc w:val="left"/>
      <w:pPr>
        <w:tabs>
          <w:tab w:val="num" w:pos="3600"/>
        </w:tabs>
        <w:ind w:left="3600" w:hanging="360"/>
      </w:pPr>
      <w:rPr>
        <w:rFonts w:ascii="Courier New" w:hAnsi="Courier New" w:hint="default"/>
      </w:rPr>
    </w:lvl>
    <w:lvl w:ilvl="5" w:tplc="5AE43CD0" w:tentative="1">
      <w:start w:val="1"/>
      <w:numFmt w:val="bullet"/>
      <w:lvlText w:val=""/>
      <w:lvlJc w:val="left"/>
      <w:pPr>
        <w:tabs>
          <w:tab w:val="num" w:pos="4320"/>
        </w:tabs>
        <w:ind w:left="4320" w:hanging="360"/>
      </w:pPr>
      <w:rPr>
        <w:rFonts w:ascii="Wingdings" w:hAnsi="Wingdings" w:hint="default"/>
      </w:rPr>
    </w:lvl>
    <w:lvl w:ilvl="6" w:tplc="5A9EF882" w:tentative="1">
      <w:start w:val="1"/>
      <w:numFmt w:val="bullet"/>
      <w:lvlText w:val=""/>
      <w:lvlJc w:val="left"/>
      <w:pPr>
        <w:tabs>
          <w:tab w:val="num" w:pos="5040"/>
        </w:tabs>
        <w:ind w:left="5040" w:hanging="360"/>
      </w:pPr>
      <w:rPr>
        <w:rFonts w:ascii="Symbol" w:hAnsi="Symbol" w:hint="default"/>
      </w:rPr>
    </w:lvl>
    <w:lvl w:ilvl="7" w:tplc="3376C700" w:tentative="1">
      <w:start w:val="1"/>
      <w:numFmt w:val="bullet"/>
      <w:lvlText w:val="o"/>
      <w:lvlJc w:val="left"/>
      <w:pPr>
        <w:tabs>
          <w:tab w:val="num" w:pos="5760"/>
        </w:tabs>
        <w:ind w:left="5760" w:hanging="360"/>
      </w:pPr>
      <w:rPr>
        <w:rFonts w:ascii="Courier New" w:hAnsi="Courier New" w:hint="default"/>
      </w:rPr>
    </w:lvl>
    <w:lvl w:ilvl="8" w:tplc="D134621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6021079"/>
    <w:multiLevelType w:val="hybridMultilevel"/>
    <w:tmpl w:val="7076FD7E"/>
    <w:lvl w:ilvl="0" w:tplc="054451CE">
      <w:start w:val="1"/>
      <w:numFmt w:val="bullet"/>
      <w:lvlText w:val=""/>
      <w:lvlJc w:val="left"/>
      <w:pPr>
        <w:tabs>
          <w:tab w:val="num" w:pos="340"/>
        </w:tabs>
        <w:ind w:left="340" w:hanging="340"/>
      </w:pPr>
      <w:rPr>
        <w:rFonts w:ascii="Symbol" w:hAnsi="Symbol" w:hint="default"/>
        <w:color w:val="auto"/>
        <w:sz w:val="18"/>
        <w:szCs w:val="18"/>
      </w:rPr>
    </w:lvl>
    <w:lvl w:ilvl="1" w:tplc="3C0ADBD8">
      <w:start w:val="1"/>
      <w:numFmt w:val="bullet"/>
      <w:lvlText w:val="o"/>
      <w:lvlJc w:val="left"/>
      <w:pPr>
        <w:tabs>
          <w:tab w:val="num" w:pos="1080"/>
        </w:tabs>
        <w:ind w:left="1080" w:hanging="360"/>
      </w:pPr>
      <w:rPr>
        <w:rFonts w:ascii="Courier New" w:hAnsi="Courier New" w:cs="Courier New" w:hint="default"/>
      </w:rPr>
    </w:lvl>
    <w:lvl w:ilvl="2" w:tplc="9B3E15E0" w:tentative="1">
      <w:start w:val="1"/>
      <w:numFmt w:val="bullet"/>
      <w:lvlText w:val=""/>
      <w:lvlJc w:val="left"/>
      <w:pPr>
        <w:tabs>
          <w:tab w:val="num" w:pos="1800"/>
        </w:tabs>
        <w:ind w:left="1800" w:hanging="360"/>
      </w:pPr>
      <w:rPr>
        <w:rFonts w:ascii="Wingdings" w:hAnsi="Wingdings" w:hint="default"/>
      </w:rPr>
    </w:lvl>
    <w:lvl w:ilvl="3" w:tplc="B428E626" w:tentative="1">
      <w:start w:val="1"/>
      <w:numFmt w:val="bullet"/>
      <w:lvlText w:val=""/>
      <w:lvlJc w:val="left"/>
      <w:pPr>
        <w:tabs>
          <w:tab w:val="num" w:pos="2520"/>
        </w:tabs>
        <w:ind w:left="2520" w:hanging="360"/>
      </w:pPr>
      <w:rPr>
        <w:rFonts w:ascii="Symbol" w:hAnsi="Symbol" w:hint="default"/>
      </w:rPr>
    </w:lvl>
    <w:lvl w:ilvl="4" w:tplc="C4B8711E" w:tentative="1">
      <w:start w:val="1"/>
      <w:numFmt w:val="bullet"/>
      <w:lvlText w:val="o"/>
      <w:lvlJc w:val="left"/>
      <w:pPr>
        <w:tabs>
          <w:tab w:val="num" w:pos="3240"/>
        </w:tabs>
        <w:ind w:left="3240" w:hanging="360"/>
      </w:pPr>
      <w:rPr>
        <w:rFonts w:ascii="Courier New" w:hAnsi="Courier New" w:cs="Courier New" w:hint="default"/>
      </w:rPr>
    </w:lvl>
    <w:lvl w:ilvl="5" w:tplc="FE2A241C" w:tentative="1">
      <w:start w:val="1"/>
      <w:numFmt w:val="bullet"/>
      <w:lvlText w:val=""/>
      <w:lvlJc w:val="left"/>
      <w:pPr>
        <w:tabs>
          <w:tab w:val="num" w:pos="3960"/>
        </w:tabs>
        <w:ind w:left="3960" w:hanging="360"/>
      </w:pPr>
      <w:rPr>
        <w:rFonts w:ascii="Wingdings" w:hAnsi="Wingdings" w:hint="default"/>
      </w:rPr>
    </w:lvl>
    <w:lvl w:ilvl="6" w:tplc="B6AEDCE6" w:tentative="1">
      <w:start w:val="1"/>
      <w:numFmt w:val="bullet"/>
      <w:lvlText w:val=""/>
      <w:lvlJc w:val="left"/>
      <w:pPr>
        <w:tabs>
          <w:tab w:val="num" w:pos="4680"/>
        </w:tabs>
        <w:ind w:left="4680" w:hanging="360"/>
      </w:pPr>
      <w:rPr>
        <w:rFonts w:ascii="Symbol" w:hAnsi="Symbol" w:hint="default"/>
      </w:rPr>
    </w:lvl>
    <w:lvl w:ilvl="7" w:tplc="F3EC27B0" w:tentative="1">
      <w:start w:val="1"/>
      <w:numFmt w:val="bullet"/>
      <w:lvlText w:val="o"/>
      <w:lvlJc w:val="left"/>
      <w:pPr>
        <w:tabs>
          <w:tab w:val="num" w:pos="5400"/>
        </w:tabs>
        <w:ind w:left="5400" w:hanging="360"/>
      </w:pPr>
      <w:rPr>
        <w:rFonts w:ascii="Courier New" w:hAnsi="Courier New" w:cs="Courier New" w:hint="default"/>
      </w:rPr>
    </w:lvl>
    <w:lvl w:ilvl="8" w:tplc="D304F0B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8CF4402"/>
    <w:multiLevelType w:val="hybridMultilevel"/>
    <w:tmpl w:val="0D4A0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AD30A24"/>
    <w:multiLevelType w:val="hybridMultilevel"/>
    <w:tmpl w:val="1B562934"/>
    <w:lvl w:ilvl="0" w:tplc="D73CD0F6">
      <w:numFmt w:val="bullet"/>
      <w:lvlText w:val="-"/>
      <w:lvlJc w:val="left"/>
      <w:pPr>
        <w:tabs>
          <w:tab w:val="num" w:pos="720"/>
        </w:tabs>
        <w:ind w:left="720" w:hanging="360"/>
      </w:pPr>
      <w:rPr>
        <w:rFonts w:ascii="Arial" w:eastAsia="Times New Roman" w:hAnsi="Arial" w:cs="Aria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D204CA3"/>
    <w:multiLevelType w:val="hybridMultilevel"/>
    <w:tmpl w:val="951E219E"/>
    <w:lvl w:ilvl="0" w:tplc="545E0D46">
      <w:start w:val="1"/>
      <w:numFmt w:val="decimal"/>
      <w:lvlText w:val="%1."/>
      <w:lvlJc w:val="left"/>
      <w:pPr>
        <w:tabs>
          <w:tab w:val="num" w:pos="340"/>
        </w:tabs>
        <w:ind w:left="340" w:hanging="340"/>
      </w:pPr>
      <w:rPr>
        <w:rFonts w:hint="default"/>
        <w:b w:val="0"/>
        <w:color w:val="9BBB59"/>
        <w:sz w:val="18"/>
        <w:szCs w:val="18"/>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6BD1BC6"/>
    <w:multiLevelType w:val="multilevel"/>
    <w:tmpl w:val="0DFE2A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BF263CE"/>
    <w:multiLevelType w:val="hybridMultilevel"/>
    <w:tmpl w:val="4D121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A71164"/>
    <w:multiLevelType w:val="multilevel"/>
    <w:tmpl w:val="04090023"/>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2160"/>
        </w:tabs>
        <w:ind w:left="0" w:firstLine="0"/>
      </w:pPr>
    </w:lvl>
    <w:lvl w:ilvl="2">
      <w:start w:val="1"/>
      <w:numFmt w:val="lowerLetter"/>
      <w:pStyle w:val="Heading3"/>
      <w:lvlText w:val="(%3)"/>
      <w:lvlJc w:val="left"/>
      <w:pPr>
        <w:tabs>
          <w:tab w:val="num" w:pos="1008"/>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7" w15:restartNumberingAfterBreak="0">
    <w:nsid w:val="70FC3825"/>
    <w:multiLevelType w:val="hybridMultilevel"/>
    <w:tmpl w:val="3FE2511C"/>
    <w:lvl w:ilvl="0" w:tplc="2CEA7D94">
      <w:start w:val="1"/>
      <w:numFmt w:val="bullet"/>
      <w:lvlText w:val="•"/>
      <w:lvlJc w:val="left"/>
      <w:pPr>
        <w:tabs>
          <w:tab w:val="num" w:pos="720"/>
        </w:tabs>
        <w:ind w:left="720" w:hanging="360"/>
      </w:pPr>
      <w:rPr>
        <w:rFonts w:ascii="Arial" w:hAnsi="Arial" w:hint="default"/>
      </w:rPr>
    </w:lvl>
    <w:lvl w:ilvl="1" w:tplc="1FE058D8" w:tentative="1">
      <w:start w:val="1"/>
      <w:numFmt w:val="bullet"/>
      <w:lvlText w:val="•"/>
      <w:lvlJc w:val="left"/>
      <w:pPr>
        <w:tabs>
          <w:tab w:val="num" w:pos="1440"/>
        </w:tabs>
        <w:ind w:left="1440" w:hanging="360"/>
      </w:pPr>
      <w:rPr>
        <w:rFonts w:ascii="Arial" w:hAnsi="Arial" w:hint="default"/>
      </w:rPr>
    </w:lvl>
    <w:lvl w:ilvl="2" w:tplc="D196E87C" w:tentative="1">
      <w:start w:val="1"/>
      <w:numFmt w:val="bullet"/>
      <w:lvlText w:val="•"/>
      <w:lvlJc w:val="left"/>
      <w:pPr>
        <w:tabs>
          <w:tab w:val="num" w:pos="2160"/>
        </w:tabs>
        <w:ind w:left="2160" w:hanging="360"/>
      </w:pPr>
      <w:rPr>
        <w:rFonts w:ascii="Arial" w:hAnsi="Arial" w:hint="default"/>
      </w:rPr>
    </w:lvl>
    <w:lvl w:ilvl="3" w:tplc="5EC05368" w:tentative="1">
      <w:start w:val="1"/>
      <w:numFmt w:val="bullet"/>
      <w:lvlText w:val="•"/>
      <w:lvlJc w:val="left"/>
      <w:pPr>
        <w:tabs>
          <w:tab w:val="num" w:pos="2880"/>
        </w:tabs>
        <w:ind w:left="2880" w:hanging="360"/>
      </w:pPr>
      <w:rPr>
        <w:rFonts w:ascii="Arial" w:hAnsi="Arial" w:hint="default"/>
      </w:rPr>
    </w:lvl>
    <w:lvl w:ilvl="4" w:tplc="55F89912" w:tentative="1">
      <w:start w:val="1"/>
      <w:numFmt w:val="bullet"/>
      <w:lvlText w:val="•"/>
      <w:lvlJc w:val="left"/>
      <w:pPr>
        <w:tabs>
          <w:tab w:val="num" w:pos="3600"/>
        </w:tabs>
        <w:ind w:left="3600" w:hanging="360"/>
      </w:pPr>
      <w:rPr>
        <w:rFonts w:ascii="Arial" w:hAnsi="Arial" w:hint="default"/>
      </w:rPr>
    </w:lvl>
    <w:lvl w:ilvl="5" w:tplc="DAA6970E" w:tentative="1">
      <w:start w:val="1"/>
      <w:numFmt w:val="bullet"/>
      <w:lvlText w:val="•"/>
      <w:lvlJc w:val="left"/>
      <w:pPr>
        <w:tabs>
          <w:tab w:val="num" w:pos="4320"/>
        </w:tabs>
        <w:ind w:left="4320" w:hanging="360"/>
      </w:pPr>
      <w:rPr>
        <w:rFonts w:ascii="Arial" w:hAnsi="Arial" w:hint="default"/>
      </w:rPr>
    </w:lvl>
    <w:lvl w:ilvl="6" w:tplc="76783A10" w:tentative="1">
      <w:start w:val="1"/>
      <w:numFmt w:val="bullet"/>
      <w:lvlText w:val="•"/>
      <w:lvlJc w:val="left"/>
      <w:pPr>
        <w:tabs>
          <w:tab w:val="num" w:pos="5040"/>
        </w:tabs>
        <w:ind w:left="5040" w:hanging="360"/>
      </w:pPr>
      <w:rPr>
        <w:rFonts w:ascii="Arial" w:hAnsi="Arial" w:hint="default"/>
      </w:rPr>
    </w:lvl>
    <w:lvl w:ilvl="7" w:tplc="EAA0A918" w:tentative="1">
      <w:start w:val="1"/>
      <w:numFmt w:val="bullet"/>
      <w:lvlText w:val="•"/>
      <w:lvlJc w:val="left"/>
      <w:pPr>
        <w:tabs>
          <w:tab w:val="num" w:pos="5760"/>
        </w:tabs>
        <w:ind w:left="5760" w:hanging="360"/>
      </w:pPr>
      <w:rPr>
        <w:rFonts w:ascii="Arial" w:hAnsi="Arial" w:hint="default"/>
      </w:rPr>
    </w:lvl>
    <w:lvl w:ilvl="8" w:tplc="6BC497A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1B86114"/>
    <w:multiLevelType w:val="hybridMultilevel"/>
    <w:tmpl w:val="206C4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54641CA"/>
    <w:multiLevelType w:val="hybridMultilevel"/>
    <w:tmpl w:val="31AC0000"/>
    <w:lvl w:ilvl="0" w:tplc="1B14574E">
      <w:start w:val="1"/>
      <w:numFmt w:val="bullet"/>
      <w:lvlText w:val=""/>
      <w:lvlJc w:val="left"/>
      <w:pPr>
        <w:ind w:left="454" w:hanging="386"/>
      </w:pPr>
      <w:rPr>
        <w:rFonts w:ascii="Symbol" w:hAnsi="Symbol" w:hint="default"/>
        <w:color w:val="A3B118"/>
      </w:rPr>
    </w:lvl>
    <w:lvl w:ilvl="1" w:tplc="7974E714">
      <w:start w:val="1"/>
      <w:numFmt w:val="bullet"/>
      <w:lvlText w:val=""/>
      <w:lvlJc w:val="left"/>
      <w:pPr>
        <w:ind w:left="1440" w:hanging="360"/>
      </w:pPr>
      <w:rPr>
        <w:rFonts w:ascii="Symbol" w:hAnsi="Symbol" w:hint="default"/>
        <w:color w:val="B2BB1E"/>
        <w:sz w:val="19"/>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75B2B7B"/>
    <w:multiLevelType w:val="hybridMultilevel"/>
    <w:tmpl w:val="92927994"/>
    <w:lvl w:ilvl="0" w:tplc="1B14574E">
      <w:start w:val="1"/>
      <w:numFmt w:val="bullet"/>
      <w:pStyle w:val="SVAbodybullets"/>
      <w:lvlText w:val=""/>
      <w:lvlJc w:val="left"/>
      <w:pPr>
        <w:ind w:left="454" w:hanging="386"/>
      </w:pPr>
      <w:rPr>
        <w:rFonts w:ascii="Symbol" w:hAnsi="Symbol" w:hint="default"/>
        <w:color w:val="A3B1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12"/>
  </w:num>
  <w:num w:numId="4">
    <w:abstractNumId w:val="10"/>
  </w:num>
  <w:num w:numId="5">
    <w:abstractNumId w:val="20"/>
  </w:num>
  <w:num w:numId="6">
    <w:abstractNumId w:val="13"/>
  </w:num>
  <w:num w:numId="7">
    <w:abstractNumId w:val="2"/>
  </w:num>
  <w:num w:numId="8">
    <w:abstractNumId w:val="3"/>
  </w:num>
  <w:num w:numId="9">
    <w:abstractNumId w:val="5"/>
  </w:num>
  <w:num w:numId="10">
    <w:abstractNumId w:val="14"/>
  </w:num>
  <w:num w:numId="11">
    <w:abstractNumId w:val="1"/>
  </w:num>
  <w:num w:numId="12">
    <w:abstractNumId w:val="15"/>
  </w:num>
  <w:num w:numId="13">
    <w:abstractNumId w:val="18"/>
  </w:num>
  <w:num w:numId="14">
    <w:abstractNumId w:val="11"/>
  </w:num>
  <w:num w:numId="15">
    <w:abstractNumId w:val="20"/>
    <w:lvlOverride w:ilvl="0">
      <w:startOverride w:val="1"/>
    </w:lvlOverride>
  </w:num>
  <w:num w:numId="16">
    <w:abstractNumId w:val="4"/>
  </w:num>
  <w:num w:numId="17">
    <w:abstractNumId w:val="7"/>
  </w:num>
  <w:num w:numId="18">
    <w:abstractNumId w:val="0"/>
  </w:num>
  <w:num w:numId="19">
    <w:abstractNumId w:val="17"/>
  </w:num>
  <w:num w:numId="20">
    <w:abstractNumId w:val="8"/>
  </w:num>
  <w:num w:numId="21">
    <w:abstractNumId w:val="20"/>
  </w:num>
  <w:num w:numId="22">
    <w:abstractNumId w:val="20"/>
  </w:num>
  <w:num w:numId="23">
    <w:abstractNumId w:val="20"/>
  </w:num>
  <w:num w:numId="24">
    <w:abstractNumId w:val="20"/>
  </w:num>
  <w:num w:numId="25">
    <w:abstractNumId w:val="20"/>
  </w:num>
  <w:num w:numId="26">
    <w:abstractNumId w:val="20"/>
  </w:num>
  <w:num w:numId="27">
    <w:abstractNumId w:val="20"/>
  </w:num>
  <w:num w:numId="28">
    <w:abstractNumId w:val="20"/>
  </w:num>
  <w:num w:numId="29">
    <w:abstractNumId w:val="20"/>
  </w:num>
  <w:num w:numId="30">
    <w:abstractNumId w:val="20"/>
  </w:num>
  <w:num w:numId="31">
    <w:abstractNumId w:val="19"/>
  </w:num>
  <w:num w:numId="32">
    <w:abstractNumId w:val="6"/>
  </w:num>
  <w:num w:numId="33">
    <w:abstractNumId w:val="20"/>
  </w:num>
  <w:num w:numId="34">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0" w:nlCheck="1" w:checkStyle="0"/>
  <w:activeWritingStyle w:appName="MSWord" w:lang="en-GB" w:vendorID="64" w:dllVersion="0" w:nlCheck="1" w:checkStyle="0"/>
  <w:activeWritingStyle w:appName="MSWord" w:lang="es-ES" w:vendorID="64" w:dllVersion="0" w:nlCheck="1" w:checkStyle="0"/>
  <w:activeWritingStyle w:appName="MSWord" w:lang="en-AU" w:vendorID="64" w:dllVersion="131078" w:nlCheck="1" w:checkStyle="1"/>
  <w:activeWritingStyle w:appName="MSWord" w:lang="en-GB" w:vendorID="64" w:dllVersion="131078" w:nlCheck="1" w:checkStyle="1"/>
  <w:activeWritingStyle w:appName="MSWord" w:lang="es-E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57"/>
  <w:drawingGridVerticalSpacing w:val="57"/>
  <w:displayHorizontalDrawingGridEvery w:val="3"/>
  <w:displayVerticalDrawingGridEvery w:val="3"/>
  <w:doNotUseMarginsForDrawingGridOrigin/>
  <w:drawingGridHorizontalOrigin w:val="0"/>
  <w:drawingGridVerticalOrigin w:val="0"/>
  <w:noPunctuationKerning/>
  <w:characterSpacingControl w:val="doNotCompress"/>
  <w:hdrShapeDefaults>
    <o:shapedefaults v:ext="edit" spidmax="2049">
      <o:colormru v:ext="edit" colors="#b2bb1e,#d6472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A34"/>
    <w:rsid w:val="00004FD2"/>
    <w:rsid w:val="00007C94"/>
    <w:rsid w:val="00011679"/>
    <w:rsid w:val="00014507"/>
    <w:rsid w:val="00014DDC"/>
    <w:rsid w:val="0003659E"/>
    <w:rsid w:val="00043A96"/>
    <w:rsid w:val="00047CE6"/>
    <w:rsid w:val="00050657"/>
    <w:rsid w:val="00052FB4"/>
    <w:rsid w:val="00053E74"/>
    <w:rsid w:val="0005511F"/>
    <w:rsid w:val="00057C23"/>
    <w:rsid w:val="00060714"/>
    <w:rsid w:val="00063746"/>
    <w:rsid w:val="00063F94"/>
    <w:rsid w:val="0006471B"/>
    <w:rsid w:val="00067E4A"/>
    <w:rsid w:val="00072052"/>
    <w:rsid w:val="00073835"/>
    <w:rsid w:val="00075FBC"/>
    <w:rsid w:val="00082A34"/>
    <w:rsid w:val="0008479C"/>
    <w:rsid w:val="000945F6"/>
    <w:rsid w:val="000951A3"/>
    <w:rsid w:val="000A0770"/>
    <w:rsid w:val="000A27DF"/>
    <w:rsid w:val="000B001A"/>
    <w:rsid w:val="000B2F37"/>
    <w:rsid w:val="000B4520"/>
    <w:rsid w:val="000C077C"/>
    <w:rsid w:val="000C2793"/>
    <w:rsid w:val="000C4BF3"/>
    <w:rsid w:val="000D0A4E"/>
    <w:rsid w:val="000D18E3"/>
    <w:rsid w:val="000D1F67"/>
    <w:rsid w:val="000D2265"/>
    <w:rsid w:val="000D297E"/>
    <w:rsid w:val="000D3663"/>
    <w:rsid w:val="000D657C"/>
    <w:rsid w:val="000D771F"/>
    <w:rsid w:val="000E322B"/>
    <w:rsid w:val="000E4423"/>
    <w:rsid w:val="000F18F3"/>
    <w:rsid w:val="000F2588"/>
    <w:rsid w:val="000F36F6"/>
    <w:rsid w:val="00101CFD"/>
    <w:rsid w:val="00103D2A"/>
    <w:rsid w:val="0010427E"/>
    <w:rsid w:val="001077CE"/>
    <w:rsid w:val="00113367"/>
    <w:rsid w:val="00113479"/>
    <w:rsid w:val="00115897"/>
    <w:rsid w:val="00116B15"/>
    <w:rsid w:val="00120C0F"/>
    <w:rsid w:val="001302A8"/>
    <w:rsid w:val="00132771"/>
    <w:rsid w:val="0013305E"/>
    <w:rsid w:val="00133E36"/>
    <w:rsid w:val="00135F7F"/>
    <w:rsid w:val="00137F13"/>
    <w:rsid w:val="00140778"/>
    <w:rsid w:val="00140EF9"/>
    <w:rsid w:val="00141590"/>
    <w:rsid w:val="00141B54"/>
    <w:rsid w:val="0014759E"/>
    <w:rsid w:val="00152526"/>
    <w:rsid w:val="00154C91"/>
    <w:rsid w:val="00155B14"/>
    <w:rsid w:val="001579D5"/>
    <w:rsid w:val="00161861"/>
    <w:rsid w:val="00161D79"/>
    <w:rsid w:val="001649AF"/>
    <w:rsid w:val="00165D22"/>
    <w:rsid w:val="001701C1"/>
    <w:rsid w:val="001809E1"/>
    <w:rsid w:val="00184BDC"/>
    <w:rsid w:val="00185E84"/>
    <w:rsid w:val="0018687A"/>
    <w:rsid w:val="001869C4"/>
    <w:rsid w:val="0019146C"/>
    <w:rsid w:val="00193E70"/>
    <w:rsid w:val="00194BAC"/>
    <w:rsid w:val="00197793"/>
    <w:rsid w:val="00197A10"/>
    <w:rsid w:val="001A457C"/>
    <w:rsid w:val="001A4592"/>
    <w:rsid w:val="001B00BA"/>
    <w:rsid w:val="001B4848"/>
    <w:rsid w:val="001B7EE7"/>
    <w:rsid w:val="001C0EB9"/>
    <w:rsid w:val="001C449E"/>
    <w:rsid w:val="001C4963"/>
    <w:rsid w:val="001C6C8F"/>
    <w:rsid w:val="001D0BF8"/>
    <w:rsid w:val="001D14B0"/>
    <w:rsid w:val="001D2DE8"/>
    <w:rsid w:val="001D55B5"/>
    <w:rsid w:val="001D5DBB"/>
    <w:rsid w:val="001D706A"/>
    <w:rsid w:val="001E0221"/>
    <w:rsid w:val="001E4175"/>
    <w:rsid w:val="001E4281"/>
    <w:rsid w:val="001E7CA7"/>
    <w:rsid w:val="001F73C0"/>
    <w:rsid w:val="00205B0C"/>
    <w:rsid w:val="0020644F"/>
    <w:rsid w:val="002119FF"/>
    <w:rsid w:val="00212376"/>
    <w:rsid w:val="002134A1"/>
    <w:rsid w:val="00213973"/>
    <w:rsid w:val="00214E17"/>
    <w:rsid w:val="00217B69"/>
    <w:rsid w:val="002232E4"/>
    <w:rsid w:val="0022434B"/>
    <w:rsid w:val="002318DD"/>
    <w:rsid w:val="0023304E"/>
    <w:rsid w:val="002338FB"/>
    <w:rsid w:val="00233F7A"/>
    <w:rsid w:val="00235353"/>
    <w:rsid w:val="0023752D"/>
    <w:rsid w:val="002402ED"/>
    <w:rsid w:val="00243308"/>
    <w:rsid w:val="00247131"/>
    <w:rsid w:val="00250AEC"/>
    <w:rsid w:val="00251822"/>
    <w:rsid w:val="00253994"/>
    <w:rsid w:val="00257DF0"/>
    <w:rsid w:val="00265EE8"/>
    <w:rsid w:val="002676F8"/>
    <w:rsid w:val="00270087"/>
    <w:rsid w:val="0027060D"/>
    <w:rsid w:val="00270C9C"/>
    <w:rsid w:val="002711CA"/>
    <w:rsid w:val="00273399"/>
    <w:rsid w:val="00276410"/>
    <w:rsid w:val="00276C48"/>
    <w:rsid w:val="00276FD5"/>
    <w:rsid w:val="0027772B"/>
    <w:rsid w:val="002779F7"/>
    <w:rsid w:val="002808B8"/>
    <w:rsid w:val="00283727"/>
    <w:rsid w:val="0028462A"/>
    <w:rsid w:val="00284A76"/>
    <w:rsid w:val="00285C4E"/>
    <w:rsid w:val="00291B2D"/>
    <w:rsid w:val="002A5143"/>
    <w:rsid w:val="002A69E6"/>
    <w:rsid w:val="002A75FF"/>
    <w:rsid w:val="002B0981"/>
    <w:rsid w:val="002B0FFA"/>
    <w:rsid w:val="002B1E62"/>
    <w:rsid w:val="002B3A9B"/>
    <w:rsid w:val="002C1AFB"/>
    <w:rsid w:val="002C7E70"/>
    <w:rsid w:val="002D0364"/>
    <w:rsid w:val="002D0C67"/>
    <w:rsid w:val="002D0CA9"/>
    <w:rsid w:val="002D100A"/>
    <w:rsid w:val="002D30D2"/>
    <w:rsid w:val="002D3A23"/>
    <w:rsid w:val="002D432A"/>
    <w:rsid w:val="002D5205"/>
    <w:rsid w:val="002D7D7F"/>
    <w:rsid w:val="002E2353"/>
    <w:rsid w:val="002E2D3B"/>
    <w:rsid w:val="002E33FC"/>
    <w:rsid w:val="002E554F"/>
    <w:rsid w:val="002F0825"/>
    <w:rsid w:val="002F43BB"/>
    <w:rsid w:val="002F73A5"/>
    <w:rsid w:val="002F74A9"/>
    <w:rsid w:val="00302978"/>
    <w:rsid w:val="00304F30"/>
    <w:rsid w:val="0030526F"/>
    <w:rsid w:val="003052FF"/>
    <w:rsid w:val="0030560B"/>
    <w:rsid w:val="00305E8B"/>
    <w:rsid w:val="00311EA1"/>
    <w:rsid w:val="00316ED0"/>
    <w:rsid w:val="00326C15"/>
    <w:rsid w:val="003320C9"/>
    <w:rsid w:val="00334254"/>
    <w:rsid w:val="003344A5"/>
    <w:rsid w:val="003360FB"/>
    <w:rsid w:val="003417CE"/>
    <w:rsid w:val="00345D28"/>
    <w:rsid w:val="003470BB"/>
    <w:rsid w:val="00350182"/>
    <w:rsid w:val="003503D7"/>
    <w:rsid w:val="00351D2F"/>
    <w:rsid w:val="00351E92"/>
    <w:rsid w:val="003555DD"/>
    <w:rsid w:val="00356420"/>
    <w:rsid w:val="00360638"/>
    <w:rsid w:val="0036332C"/>
    <w:rsid w:val="00371940"/>
    <w:rsid w:val="00373C20"/>
    <w:rsid w:val="00376FDF"/>
    <w:rsid w:val="00377A86"/>
    <w:rsid w:val="003808FB"/>
    <w:rsid w:val="00392EA9"/>
    <w:rsid w:val="003938B9"/>
    <w:rsid w:val="00394E1C"/>
    <w:rsid w:val="00396BDC"/>
    <w:rsid w:val="00396CCB"/>
    <w:rsid w:val="003A29C7"/>
    <w:rsid w:val="003A42C8"/>
    <w:rsid w:val="003A54A5"/>
    <w:rsid w:val="003A7548"/>
    <w:rsid w:val="003A7857"/>
    <w:rsid w:val="003B32C2"/>
    <w:rsid w:val="003C59CD"/>
    <w:rsid w:val="003D2245"/>
    <w:rsid w:val="003D3210"/>
    <w:rsid w:val="003D4499"/>
    <w:rsid w:val="003E016F"/>
    <w:rsid w:val="003E42CD"/>
    <w:rsid w:val="003E5E9B"/>
    <w:rsid w:val="003F29FE"/>
    <w:rsid w:val="003F5DDC"/>
    <w:rsid w:val="0040171B"/>
    <w:rsid w:val="0040450E"/>
    <w:rsid w:val="004045CB"/>
    <w:rsid w:val="00407D1E"/>
    <w:rsid w:val="0041215C"/>
    <w:rsid w:val="0041573A"/>
    <w:rsid w:val="00417E61"/>
    <w:rsid w:val="00422D6C"/>
    <w:rsid w:val="00424B90"/>
    <w:rsid w:val="004255C5"/>
    <w:rsid w:val="0042796F"/>
    <w:rsid w:val="00431247"/>
    <w:rsid w:val="00432A01"/>
    <w:rsid w:val="00433D78"/>
    <w:rsid w:val="00433FA7"/>
    <w:rsid w:val="00433FC4"/>
    <w:rsid w:val="00435A62"/>
    <w:rsid w:val="0043637C"/>
    <w:rsid w:val="00445068"/>
    <w:rsid w:val="00446AA5"/>
    <w:rsid w:val="00451E30"/>
    <w:rsid w:val="00452AE7"/>
    <w:rsid w:val="00453224"/>
    <w:rsid w:val="00453373"/>
    <w:rsid w:val="00454227"/>
    <w:rsid w:val="00456E0A"/>
    <w:rsid w:val="004613F7"/>
    <w:rsid w:val="00463A4C"/>
    <w:rsid w:val="0046497F"/>
    <w:rsid w:val="00465B0B"/>
    <w:rsid w:val="00466BB4"/>
    <w:rsid w:val="00466FFC"/>
    <w:rsid w:val="004750CB"/>
    <w:rsid w:val="004762CB"/>
    <w:rsid w:val="00490974"/>
    <w:rsid w:val="00490D3A"/>
    <w:rsid w:val="00491334"/>
    <w:rsid w:val="00491471"/>
    <w:rsid w:val="00492D2B"/>
    <w:rsid w:val="00493A1B"/>
    <w:rsid w:val="00495ADA"/>
    <w:rsid w:val="00497887"/>
    <w:rsid w:val="004A0AC4"/>
    <w:rsid w:val="004A4818"/>
    <w:rsid w:val="004A4AC5"/>
    <w:rsid w:val="004A6382"/>
    <w:rsid w:val="004A77CC"/>
    <w:rsid w:val="004B0DDF"/>
    <w:rsid w:val="004B47C7"/>
    <w:rsid w:val="004B4A55"/>
    <w:rsid w:val="004C2FE4"/>
    <w:rsid w:val="004C4F3F"/>
    <w:rsid w:val="004D288F"/>
    <w:rsid w:val="004D5E2B"/>
    <w:rsid w:val="004D6BEC"/>
    <w:rsid w:val="004D7637"/>
    <w:rsid w:val="004E0458"/>
    <w:rsid w:val="004E0C0B"/>
    <w:rsid w:val="004E5EB7"/>
    <w:rsid w:val="004E6133"/>
    <w:rsid w:val="004F1CCB"/>
    <w:rsid w:val="004F260B"/>
    <w:rsid w:val="00500F7F"/>
    <w:rsid w:val="00501307"/>
    <w:rsid w:val="00503A3E"/>
    <w:rsid w:val="00504A20"/>
    <w:rsid w:val="005054C8"/>
    <w:rsid w:val="00507B7D"/>
    <w:rsid w:val="00512C74"/>
    <w:rsid w:val="00515D2D"/>
    <w:rsid w:val="00517B7B"/>
    <w:rsid w:val="005230DA"/>
    <w:rsid w:val="00525355"/>
    <w:rsid w:val="00525749"/>
    <w:rsid w:val="00526889"/>
    <w:rsid w:val="0053780D"/>
    <w:rsid w:val="00537B61"/>
    <w:rsid w:val="00540A4C"/>
    <w:rsid w:val="00544B1D"/>
    <w:rsid w:val="00547C83"/>
    <w:rsid w:val="00547EBA"/>
    <w:rsid w:val="00553144"/>
    <w:rsid w:val="005569BD"/>
    <w:rsid w:val="00564C18"/>
    <w:rsid w:val="00566F35"/>
    <w:rsid w:val="00567CA5"/>
    <w:rsid w:val="00574060"/>
    <w:rsid w:val="005741EE"/>
    <w:rsid w:val="00575ECC"/>
    <w:rsid w:val="0057770F"/>
    <w:rsid w:val="00582114"/>
    <w:rsid w:val="00590B9B"/>
    <w:rsid w:val="00594912"/>
    <w:rsid w:val="00594B16"/>
    <w:rsid w:val="005A0BBC"/>
    <w:rsid w:val="005A119F"/>
    <w:rsid w:val="005A2AFD"/>
    <w:rsid w:val="005A4614"/>
    <w:rsid w:val="005B547A"/>
    <w:rsid w:val="005B5AC3"/>
    <w:rsid w:val="005B641C"/>
    <w:rsid w:val="005C27F4"/>
    <w:rsid w:val="005C4870"/>
    <w:rsid w:val="005C5B9A"/>
    <w:rsid w:val="005C65F4"/>
    <w:rsid w:val="005D1D02"/>
    <w:rsid w:val="005D323B"/>
    <w:rsid w:val="005D3685"/>
    <w:rsid w:val="005D4E6D"/>
    <w:rsid w:val="005E5F26"/>
    <w:rsid w:val="005E797F"/>
    <w:rsid w:val="005F403F"/>
    <w:rsid w:val="00603006"/>
    <w:rsid w:val="0060377A"/>
    <w:rsid w:val="00607495"/>
    <w:rsid w:val="0061146C"/>
    <w:rsid w:val="00621DF2"/>
    <w:rsid w:val="006251B6"/>
    <w:rsid w:val="0062615A"/>
    <w:rsid w:val="00630578"/>
    <w:rsid w:val="00631DBE"/>
    <w:rsid w:val="00632D5E"/>
    <w:rsid w:val="00637881"/>
    <w:rsid w:val="006430BC"/>
    <w:rsid w:val="00643873"/>
    <w:rsid w:val="00644752"/>
    <w:rsid w:val="00644ED9"/>
    <w:rsid w:val="006461F8"/>
    <w:rsid w:val="00647D7F"/>
    <w:rsid w:val="006536A1"/>
    <w:rsid w:val="006579F8"/>
    <w:rsid w:val="006617A4"/>
    <w:rsid w:val="006650FD"/>
    <w:rsid w:val="00667FEA"/>
    <w:rsid w:val="00673B27"/>
    <w:rsid w:val="00675710"/>
    <w:rsid w:val="00675D79"/>
    <w:rsid w:val="00676EFA"/>
    <w:rsid w:val="00680648"/>
    <w:rsid w:val="00682C52"/>
    <w:rsid w:val="0068451C"/>
    <w:rsid w:val="006861F3"/>
    <w:rsid w:val="00691F27"/>
    <w:rsid w:val="006942A3"/>
    <w:rsid w:val="00695317"/>
    <w:rsid w:val="006963A2"/>
    <w:rsid w:val="00696EB0"/>
    <w:rsid w:val="006A232F"/>
    <w:rsid w:val="006B33FE"/>
    <w:rsid w:val="006B35A7"/>
    <w:rsid w:val="006B4D76"/>
    <w:rsid w:val="006B51F0"/>
    <w:rsid w:val="006C1802"/>
    <w:rsid w:val="006C706E"/>
    <w:rsid w:val="006D0BFA"/>
    <w:rsid w:val="006D6B17"/>
    <w:rsid w:val="006E5D79"/>
    <w:rsid w:val="006E757F"/>
    <w:rsid w:val="006F1D4C"/>
    <w:rsid w:val="006F3E65"/>
    <w:rsid w:val="006F427B"/>
    <w:rsid w:val="006F481D"/>
    <w:rsid w:val="006F5977"/>
    <w:rsid w:val="00701774"/>
    <w:rsid w:val="00704A7B"/>
    <w:rsid w:val="0070546A"/>
    <w:rsid w:val="007066D9"/>
    <w:rsid w:val="00707DEC"/>
    <w:rsid w:val="007137B2"/>
    <w:rsid w:val="0072797B"/>
    <w:rsid w:val="00732CBC"/>
    <w:rsid w:val="007332E4"/>
    <w:rsid w:val="007345AE"/>
    <w:rsid w:val="0074112A"/>
    <w:rsid w:val="00741789"/>
    <w:rsid w:val="007441BA"/>
    <w:rsid w:val="00744E5B"/>
    <w:rsid w:val="00745303"/>
    <w:rsid w:val="00745883"/>
    <w:rsid w:val="00754B61"/>
    <w:rsid w:val="007567B6"/>
    <w:rsid w:val="00770382"/>
    <w:rsid w:val="00771569"/>
    <w:rsid w:val="007746D1"/>
    <w:rsid w:val="00777654"/>
    <w:rsid w:val="00780901"/>
    <w:rsid w:val="00784BE6"/>
    <w:rsid w:val="00784D30"/>
    <w:rsid w:val="0078597D"/>
    <w:rsid w:val="00785F45"/>
    <w:rsid w:val="00793872"/>
    <w:rsid w:val="00797CDF"/>
    <w:rsid w:val="007A1E1A"/>
    <w:rsid w:val="007A273B"/>
    <w:rsid w:val="007B031B"/>
    <w:rsid w:val="007B0D41"/>
    <w:rsid w:val="007B14CC"/>
    <w:rsid w:val="007B1C6E"/>
    <w:rsid w:val="007B79C0"/>
    <w:rsid w:val="007C3A3D"/>
    <w:rsid w:val="007C3E46"/>
    <w:rsid w:val="007C43BD"/>
    <w:rsid w:val="007D0A94"/>
    <w:rsid w:val="007D412C"/>
    <w:rsid w:val="007D4656"/>
    <w:rsid w:val="007D4F72"/>
    <w:rsid w:val="007D5C32"/>
    <w:rsid w:val="007D71AB"/>
    <w:rsid w:val="007E57F4"/>
    <w:rsid w:val="007E6603"/>
    <w:rsid w:val="007F0F8E"/>
    <w:rsid w:val="007F3267"/>
    <w:rsid w:val="008028C2"/>
    <w:rsid w:val="00806EC5"/>
    <w:rsid w:val="008111FD"/>
    <w:rsid w:val="0081157E"/>
    <w:rsid w:val="00811BC0"/>
    <w:rsid w:val="00812BBC"/>
    <w:rsid w:val="008143C7"/>
    <w:rsid w:val="00815F48"/>
    <w:rsid w:val="00823206"/>
    <w:rsid w:val="00823278"/>
    <w:rsid w:val="008265B5"/>
    <w:rsid w:val="00830C66"/>
    <w:rsid w:val="0083199C"/>
    <w:rsid w:val="008319AA"/>
    <w:rsid w:val="008343DE"/>
    <w:rsid w:val="00836207"/>
    <w:rsid w:val="00841D72"/>
    <w:rsid w:val="00843236"/>
    <w:rsid w:val="008433D1"/>
    <w:rsid w:val="008436D6"/>
    <w:rsid w:val="00847AA4"/>
    <w:rsid w:val="008515E9"/>
    <w:rsid w:val="00852696"/>
    <w:rsid w:val="008553BF"/>
    <w:rsid w:val="00857393"/>
    <w:rsid w:val="00870D05"/>
    <w:rsid w:val="0088080E"/>
    <w:rsid w:val="00882FF4"/>
    <w:rsid w:val="00883C5F"/>
    <w:rsid w:val="0088468F"/>
    <w:rsid w:val="00890332"/>
    <w:rsid w:val="0089132C"/>
    <w:rsid w:val="00894BF7"/>
    <w:rsid w:val="00895D1A"/>
    <w:rsid w:val="008A5B6E"/>
    <w:rsid w:val="008A6DC3"/>
    <w:rsid w:val="008B0977"/>
    <w:rsid w:val="008B1022"/>
    <w:rsid w:val="008B1DE1"/>
    <w:rsid w:val="008B3D36"/>
    <w:rsid w:val="008B5F7C"/>
    <w:rsid w:val="008D2255"/>
    <w:rsid w:val="008D3D84"/>
    <w:rsid w:val="008D7A8B"/>
    <w:rsid w:val="008E125E"/>
    <w:rsid w:val="008E165B"/>
    <w:rsid w:val="008E6A1E"/>
    <w:rsid w:val="008F3652"/>
    <w:rsid w:val="008F47C2"/>
    <w:rsid w:val="008F5397"/>
    <w:rsid w:val="008F588E"/>
    <w:rsid w:val="009049C1"/>
    <w:rsid w:val="00913481"/>
    <w:rsid w:val="00914863"/>
    <w:rsid w:val="009178F4"/>
    <w:rsid w:val="00923D21"/>
    <w:rsid w:val="00923D8F"/>
    <w:rsid w:val="00930ABB"/>
    <w:rsid w:val="00931A3F"/>
    <w:rsid w:val="0093207B"/>
    <w:rsid w:val="0093376E"/>
    <w:rsid w:val="00933F16"/>
    <w:rsid w:val="00933F75"/>
    <w:rsid w:val="00935DBE"/>
    <w:rsid w:val="0094017B"/>
    <w:rsid w:val="009457BA"/>
    <w:rsid w:val="00952D34"/>
    <w:rsid w:val="00971032"/>
    <w:rsid w:val="00975285"/>
    <w:rsid w:val="00976090"/>
    <w:rsid w:val="00976840"/>
    <w:rsid w:val="00984351"/>
    <w:rsid w:val="00986604"/>
    <w:rsid w:val="00987886"/>
    <w:rsid w:val="009954CA"/>
    <w:rsid w:val="00997B83"/>
    <w:rsid w:val="009A4897"/>
    <w:rsid w:val="009A4B44"/>
    <w:rsid w:val="009A520D"/>
    <w:rsid w:val="009A7981"/>
    <w:rsid w:val="009B0642"/>
    <w:rsid w:val="009B38E1"/>
    <w:rsid w:val="009B3BDC"/>
    <w:rsid w:val="009B5665"/>
    <w:rsid w:val="009B72AF"/>
    <w:rsid w:val="009C204C"/>
    <w:rsid w:val="009C55FE"/>
    <w:rsid w:val="009D1D0C"/>
    <w:rsid w:val="009D33AB"/>
    <w:rsid w:val="009E389F"/>
    <w:rsid w:val="009E46C2"/>
    <w:rsid w:val="009E6E84"/>
    <w:rsid w:val="009E7271"/>
    <w:rsid w:val="009E7F0B"/>
    <w:rsid w:val="009F2B51"/>
    <w:rsid w:val="009F5E43"/>
    <w:rsid w:val="00A00266"/>
    <w:rsid w:val="00A013E7"/>
    <w:rsid w:val="00A02374"/>
    <w:rsid w:val="00A04B44"/>
    <w:rsid w:val="00A079C7"/>
    <w:rsid w:val="00A12F0C"/>
    <w:rsid w:val="00A1587F"/>
    <w:rsid w:val="00A15A6A"/>
    <w:rsid w:val="00A301D1"/>
    <w:rsid w:val="00A31185"/>
    <w:rsid w:val="00A312B6"/>
    <w:rsid w:val="00A3342C"/>
    <w:rsid w:val="00A33CDA"/>
    <w:rsid w:val="00A35A03"/>
    <w:rsid w:val="00A36564"/>
    <w:rsid w:val="00A4036C"/>
    <w:rsid w:val="00A42C0B"/>
    <w:rsid w:val="00A46DA6"/>
    <w:rsid w:val="00A5300E"/>
    <w:rsid w:val="00A5315B"/>
    <w:rsid w:val="00A54AB0"/>
    <w:rsid w:val="00A55CB0"/>
    <w:rsid w:val="00A660FF"/>
    <w:rsid w:val="00A66886"/>
    <w:rsid w:val="00A71C5E"/>
    <w:rsid w:val="00A73711"/>
    <w:rsid w:val="00A80288"/>
    <w:rsid w:val="00A85A0A"/>
    <w:rsid w:val="00A92ADA"/>
    <w:rsid w:val="00A97762"/>
    <w:rsid w:val="00A97EC5"/>
    <w:rsid w:val="00AA1519"/>
    <w:rsid w:val="00AA301B"/>
    <w:rsid w:val="00AA5CE1"/>
    <w:rsid w:val="00AB26F4"/>
    <w:rsid w:val="00AB276D"/>
    <w:rsid w:val="00AC2C77"/>
    <w:rsid w:val="00AC3125"/>
    <w:rsid w:val="00AC3824"/>
    <w:rsid w:val="00AC49C3"/>
    <w:rsid w:val="00AC5CBF"/>
    <w:rsid w:val="00AC6202"/>
    <w:rsid w:val="00AD009D"/>
    <w:rsid w:val="00AD032A"/>
    <w:rsid w:val="00AD201F"/>
    <w:rsid w:val="00AD26FD"/>
    <w:rsid w:val="00AD4654"/>
    <w:rsid w:val="00AD6787"/>
    <w:rsid w:val="00AD6885"/>
    <w:rsid w:val="00AD75E7"/>
    <w:rsid w:val="00AE19FD"/>
    <w:rsid w:val="00AE20D5"/>
    <w:rsid w:val="00AE3A48"/>
    <w:rsid w:val="00AE4BA2"/>
    <w:rsid w:val="00AE739A"/>
    <w:rsid w:val="00AF2091"/>
    <w:rsid w:val="00AF2F82"/>
    <w:rsid w:val="00AF326D"/>
    <w:rsid w:val="00AF5D73"/>
    <w:rsid w:val="00B02321"/>
    <w:rsid w:val="00B07E2A"/>
    <w:rsid w:val="00B1378D"/>
    <w:rsid w:val="00B13C21"/>
    <w:rsid w:val="00B15D3E"/>
    <w:rsid w:val="00B200C6"/>
    <w:rsid w:val="00B26133"/>
    <w:rsid w:val="00B276D6"/>
    <w:rsid w:val="00B407BB"/>
    <w:rsid w:val="00B42A91"/>
    <w:rsid w:val="00B4480D"/>
    <w:rsid w:val="00B472A0"/>
    <w:rsid w:val="00B47A75"/>
    <w:rsid w:val="00B5036C"/>
    <w:rsid w:val="00B56ADC"/>
    <w:rsid w:val="00B61132"/>
    <w:rsid w:val="00B63A95"/>
    <w:rsid w:val="00B713A9"/>
    <w:rsid w:val="00B716ED"/>
    <w:rsid w:val="00B736A9"/>
    <w:rsid w:val="00B75194"/>
    <w:rsid w:val="00B769BE"/>
    <w:rsid w:val="00B8024B"/>
    <w:rsid w:val="00B81652"/>
    <w:rsid w:val="00B82EB5"/>
    <w:rsid w:val="00B935BD"/>
    <w:rsid w:val="00B94662"/>
    <w:rsid w:val="00B949CB"/>
    <w:rsid w:val="00B957FE"/>
    <w:rsid w:val="00BA2C8C"/>
    <w:rsid w:val="00BA60AC"/>
    <w:rsid w:val="00BB1945"/>
    <w:rsid w:val="00BB2462"/>
    <w:rsid w:val="00BB343A"/>
    <w:rsid w:val="00BB362F"/>
    <w:rsid w:val="00BB5657"/>
    <w:rsid w:val="00BB7F6E"/>
    <w:rsid w:val="00BC0B63"/>
    <w:rsid w:val="00BC1612"/>
    <w:rsid w:val="00BC657F"/>
    <w:rsid w:val="00BD53F5"/>
    <w:rsid w:val="00BE1D8B"/>
    <w:rsid w:val="00BE2844"/>
    <w:rsid w:val="00BE3000"/>
    <w:rsid w:val="00BE4031"/>
    <w:rsid w:val="00BF340B"/>
    <w:rsid w:val="00BF4A10"/>
    <w:rsid w:val="00BF4D4D"/>
    <w:rsid w:val="00C00420"/>
    <w:rsid w:val="00C00B3A"/>
    <w:rsid w:val="00C040A2"/>
    <w:rsid w:val="00C0499D"/>
    <w:rsid w:val="00C05ACA"/>
    <w:rsid w:val="00C05BB1"/>
    <w:rsid w:val="00C14BD3"/>
    <w:rsid w:val="00C16BCE"/>
    <w:rsid w:val="00C20878"/>
    <w:rsid w:val="00C214D3"/>
    <w:rsid w:val="00C2305C"/>
    <w:rsid w:val="00C23A33"/>
    <w:rsid w:val="00C240C1"/>
    <w:rsid w:val="00C31956"/>
    <w:rsid w:val="00C31E59"/>
    <w:rsid w:val="00C32D71"/>
    <w:rsid w:val="00C334DC"/>
    <w:rsid w:val="00C35EAC"/>
    <w:rsid w:val="00C37962"/>
    <w:rsid w:val="00C42BC6"/>
    <w:rsid w:val="00C44B37"/>
    <w:rsid w:val="00C507E3"/>
    <w:rsid w:val="00C520E2"/>
    <w:rsid w:val="00C524E0"/>
    <w:rsid w:val="00C565F4"/>
    <w:rsid w:val="00C6140E"/>
    <w:rsid w:val="00C6310F"/>
    <w:rsid w:val="00C719BC"/>
    <w:rsid w:val="00C73618"/>
    <w:rsid w:val="00C7480C"/>
    <w:rsid w:val="00C754AC"/>
    <w:rsid w:val="00C80813"/>
    <w:rsid w:val="00C96E26"/>
    <w:rsid w:val="00CA0D61"/>
    <w:rsid w:val="00CA0EEB"/>
    <w:rsid w:val="00CA28F8"/>
    <w:rsid w:val="00CA626A"/>
    <w:rsid w:val="00CB0748"/>
    <w:rsid w:val="00CB0C1F"/>
    <w:rsid w:val="00CB305B"/>
    <w:rsid w:val="00CB3484"/>
    <w:rsid w:val="00CB49C7"/>
    <w:rsid w:val="00CB4DBA"/>
    <w:rsid w:val="00CC096A"/>
    <w:rsid w:val="00CC12E4"/>
    <w:rsid w:val="00CC2330"/>
    <w:rsid w:val="00CC3BD6"/>
    <w:rsid w:val="00CC60FA"/>
    <w:rsid w:val="00CC6478"/>
    <w:rsid w:val="00CC7138"/>
    <w:rsid w:val="00CD0EBD"/>
    <w:rsid w:val="00CD181D"/>
    <w:rsid w:val="00CD21A7"/>
    <w:rsid w:val="00CD36D6"/>
    <w:rsid w:val="00CD561F"/>
    <w:rsid w:val="00CE13F0"/>
    <w:rsid w:val="00CE1593"/>
    <w:rsid w:val="00CE2A01"/>
    <w:rsid w:val="00CF0DA2"/>
    <w:rsid w:val="00CF4031"/>
    <w:rsid w:val="00CF4162"/>
    <w:rsid w:val="00D003E4"/>
    <w:rsid w:val="00D04198"/>
    <w:rsid w:val="00D05F9D"/>
    <w:rsid w:val="00D112A5"/>
    <w:rsid w:val="00D15010"/>
    <w:rsid w:val="00D152FC"/>
    <w:rsid w:val="00D16565"/>
    <w:rsid w:val="00D218A0"/>
    <w:rsid w:val="00D245C6"/>
    <w:rsid w:val="00D263D0"/>
    <w:rsid w:val="00D34B05"/>
    <w:rsid w:val="00D35C2F"/>
    <w:rsid w:val="00D37351"/>
    <w:rsid w:val="00D41BBD"/>
    <w:rsid w:val="00D52288"/>
    <w:rsid w:val="00D53740"/>
    <w:rsid w:val="00D53E39"/>
    <w:rsid w:val="00D54807"/>
    <w:rsid w:val="00D61E13"/>
    <w:rsid w:val="00D62755"/>
    <w:rsid w:val="00D76B6E"/>
    <w:rsid w:val="00D77A7D"/>
    <w:rsid w:val="00D82CF3"/>
    <w:rsid w:val="00D835D6"/>
    <w:rsid w:val="00D91B4E"/>
    <w:rsid w:val="00D92807"/>
    <w:rsid w:val="00D92A08"/>
    <w:rsid w:val="00D9336B"/>
    <w:rsid w:val="00D96AA8"/>
    <w:rsid w:val="00D97A5A"/>
    <w:rsid w:val="00DA1985"/>
    <w:rsid w:val="00DA4A51"/>
    <w:rsid w:val="00DA4E7B"/>
    <w:rsid w:val="00DB0944"/>
    <w:rsid w:val="00DB0EB7"/>
    <w:rsid w:val="00DB551F"/>
    <w:rsid w:val="00DB65BF"/>
    <w:rsid w:val="00DC0443"/>
    <w:rsid w:val="00DC0655"/>
    <w:rsid w:val="00DC0B8E"/>
    <w:rsid w:val="00DD030B"/>
    <w:rsid w:val="00DD0E3C"/>
    <w:rsid w:val="00DD1787"/>
    <w:rsid w:val="00DD2180"/>
    <w:rsid w:val="00DD2A2F"/>
    <w:rsid w:val="00DD3834"/>
    <w:rsid w:val="00DD3BDF"/>
    <w:rsid w:val="00DD5203"/>
    <w:rsid w:val="00DE0A51"/>
    <w:rsid w:val="00DE2163"/>
    <w:rsid w:val="00DE4164"/>
    <w:rsid w:val="00DE5BA3"/>
    <w:rsid w:val="00DF4904"/>
    <w:rsid w:val="00DF4FAF"/>
    <w:rsid w:val="00DF72F2"/>
    <w:rsid w:val="00E026F9"/>
    <w:rsid w:val="00E02E82"/>
    <w:rsid w:val="00E04714"/>
    <w:rsid w:val="00E0783B"/>
    <w:rsid w:val="00E10B7A"/>
    <w:rsid w:val="00E14A76"/>
    <w:rsid w:val="00E21759"/>
    <w:rsid w:val="00E22913"/>
    <w:rsid w:val="00E24767"/>
    <w:rsid w:val="00E24C58"/>
    <w:rsid w:val="00E25E86"/>
    <w:rsid w:val="00E32CA5"/>
    <w:rsid w:val="00E33106"/>
    <w:rsid w:val="00E43875"/>
    <w:rsid w:val="00E441E2"/>
    <w:rsid w:val="00E505E5"/>
    <w:rsid w:val="00E5106E"/>
    <w:rsid w:val="00E532EA"/>
    <w:rsid w:val="00E53E8B"/>
    <w:rsid w:val="00E562BF"/>
    <w:rsid w:val="00E56A54"/>
    <w:rsid w:val="00E57160"/>
    <w:rsid w:val="00E64C35"/>
    <w:rsid w:val="00E670CB"/>
    <w:rsid w:val="00E76D60"/>
    <w:rsid w:val="00E81BA1"/>
    <w:rsid w:val="00E83520"/>
    <w:rsid w:val="00E83534"/>
    <w:rsid w:val="00E944F9"/>
    <w:rsid w:val="00E958EE"/>
    <w:rsid w:val="00E97843"/>
    <w:rsid w:val="00EA0F3E"/>
    <w:rsid w:val="00EA1E3C"/>
    <w:rsid w:val="00EA7252"/>
    <w:rsid w:val="00EB439C"/>
    <w:rsid w:val="00EC62AC"/>
    <w:rsid w:val="00EC65A2"/>
    <w:rsid w:val="00ED24AB"/>
    <w:rsid w:val="00ED3737"/>
    <w:rsid w:val="00ED395D"/>
    <w:rsid w:val="00ED6B7A"/>
    <w:rsid w:val="00ED7009"/>
    <w:rsid w:val="00EE05E1"/>
    <w:rsid w:val="00EE543A"/>
    <w:rsid w:val="00EF33F6"/>
    <w:rsid w:val="00EF5550"/>
    <w:rsid w:val="00EF5FF7"/>
    <w:rsid w:val="00F01BB7"/>
    <w:rsid w:val="00F077F3"/>
    <w:rsid w:val="00F07E6A"/>
    <w:rsid w:val="00F14B6C"/>
    <w:rsid w:val="00F20ADC"/>
    <w:rsid w:val="00F24151"/>
    <w:rsid w:val="00F252D1"/>
    <w:rsid w:val="00F30370"/>
    <w:rsid w:val="00F309B7"/>
    <w:rsid w:val="00F350C8"/>
    <w:rsid w:val="00F3646D"/>
    <w:rsid w:val="00F364A4"/>
    <w:rsid w:val="00F37A03"/>
    <w:rsid w:val="00F40581"/>
    <w:rsid w:val="00F40CB7"/>
    <w:rsid w:val="00F40F01"/>
    <w:rsid w:val="00F42E28"/>
    <w:rsid w:val="00F451E0"/>
    <w:rsid w:val="00F46C50"/>
    <w:rsid w:val="00F50711"/>
    <w:rsid w:val="00F519F5"/>
    <w:rsid w:val="00F55505"/>
    <w:rsid w:val="00F56A55"/>
    <w:rsid w:val="00F62839"/>
    <w:rsid w:val="00F64F2E"/>
    <w:rsid w:val="00F66591"/>
    <w:rsid w:val="00F702F8"/>
    <w:rsid w:val="00F77734"/>
    <w:rsid w:val="00F845AE"/>
    <w:rsid w:val="00F853FF"/>
    <w:rsid w:val="00F925CA"/>
    <w:rsid w:val="00F962E7"/>
    <w:rsid w:val="00F96540"/>
    <w:rsid w:val="00FA6966"/>
    <w:rsid w:val="00FB0227"/>
    <w:rsid w:val="00FB1A96"/>
    <w:rsid w:val="00FB46C2"/>
    <w:rsid w:val="00FB4945"/>
    <w:rsid w:val="00FB51DA"/>
    <w:rsid w:val="00FC1B9D"/>
    <w:rsid w:val="00FC2E14"/>
    <w:rsid w:val="00FC5F75"/>
    <w:rsid w:val="00FC71CF"/>
    <w:rsid w:val="00FD2F06"/>
    <w:rsid w:val="00FD42D6"/>
    <w:rsid w:val="00FD6612"/>
    <w:rsid w:val="00FE50F5"/>
    <w:rsid w:val="00FF50C7"/>
    <w:rsid w:val="00FF648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b2bb1e,#d6472a"/>
    </o:shapedefaults>
    <o:shapelayout v:ext="edit">
      <o:idmap v:ext="edit" data="1"/>
    </o:shapelayout>
  </w:shapeDefaults>
  <w:decimalSymbol w:val="."/>
  <w:listSeparator w:val=","/>
  <w14:docId w14:val="3D33450B"/>
  <w15:docId w15:val="{144B5052-2A89-4563-B74A-5500CDFCB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5303"/>
    <w:rPr>
      <w:sz w:val="24"/>
      <w:lang w:eastAsia="en-US"/>
    </w:rPr>
  </w:style>
  <w:style w:type="paragraph" w:styleId="Heading1">
    <w:name w:val="heading 1"/>
    <w:basedOn w:val="Normal"/>
    <w:next w:val="Normal"/>
    <w:qFormat/>
    <w:pPr>
      <w:keepNext/>
      <w:spacing w:before="240" w:after="60"/>
      <w:outlineLvl w:val="0"/>
    </w:pPr>
    <w:rPr>
      <w:rFonts w:ascii="Arial" w:hAnsi="Arial"/>
      <w:b/>
      <w:kern w:val="32"/>
      <w:sz w:val="32"/>
      <w:szCs w:val="32"/>
    </w:rPr>
  </w:style>
  <w:style w:type="paragraph" w:styleId="Heading2">
    <w:name w:val="heading 2"/>
    <w:basedOn w:val="Normal"/>
    <w:next w:val="Normal"/>
    <w:qFormat/>
    <w:pPr>
      <w:keepNext/>
      <w:spacing w:before="240" w:after="60"/>
      <w:outlineLvl w:val="1"/>
    </w:pPr>
    <w:rPr>
      <w:rFonts w:ascii="Arial" w:hAnsi="Arial"/>
      <w:b/>
      <w:sz w:val="28"/>
      <w:szCs w:val="28"/>
    </w:rPr>
  </w:style>
  <w:style w:type="paragraph" w:styleId="Heading3">
    <w:name w:val="heading 3"/>
    <w:basedOn w:val="Normal"/>
    <w:next w:val="Normal"/>
    <w:qFormat/>
    <w:pPr>
      <w:keepNext/>
      <w:numPr>
        <w:ilvl w:val="2"/>
        <w:numId w:val="1"/>
      </w:numPr>
      <w:spacing w:before="240" w:after="60"/>
      <w:outlineLvl w:val="2"/>
    </w:pPr>
    <w:rPr>
      <w:rFonts w:ascii="Arial" w:hAnsi="Arial"/>
      <w:b/>
      <w:sz w:val="26"/>
      <w:szCs w:val="26"/>
    </w:rPr>
  </w:style>
  <w:style w:type="paragraph" w:styleId="Heading4">
    <w:name w:val="heading 4"/>
    <w:basedOn w:val="Normal"/>
    <w:next w:val="Normal"/>
    <w:qFormat/>
    <w:pPr>
      <w:keepNext/>
      <w:numPr>
        <w:ilvl w:val="3"/>
        <w:numId w:val="1"/>
      </w:numPr>
      <w:spacing w:before="240" w:after="60"/>
      <w:outlineLvl w:val="3"/>
    </w:pPr>
    <w:rPr>
      <w:b/>
      <w:sz w:val="28"/>
      <w:szCs w:val="28"/>
    </w:rPr>
  </w:style>
  <w:style w:type="paragraph" w:styleId="Heading5">
    <w:name w:val="heading 5"/>
    <w:basedOn w:val="Normal"/>
    <w:next w:val="Normal"/>
    <w:qFormat/>
    <w:pPr>
      <w:numPr>
        <w:ilvl w:val="4"/>
        <w:numId w:val="1"/>
      </w:numPr>
      <w:spacing w:before="240" w:after="60"/>
      <w:outlineLvl w:val="4"/>
    </w:pPr>
    <w:rPr>
      <w:b/>
      <w:i/>
      <w:sz w:val="26"/>
      <w:szCs w:val="26"/>
    </w:rPr>
  </w:style>
  <w:style w:type="paragraph" w:styleId="Heading6">
    <w:name w:val="heading 6"/>
    <w:basedOn w:val="Normal"/>
    <w:next w:val="Normal"/>
    <w:qFormat/>
    <w:pPr>
      <w:numPr>
        <w:ilvl w:val="5"/>
        <w:numId w:val="1"/>
      </w:numPr>
      <w:spacing w:before="240" w:after="60"/>
      <w:outlineLvl w:val="5"/>
    </w:pPr>
    <w:rPr>
      <w:b/>
      <w:sz w:val="22"/>
      <w:szCs w:val="22"/>
    </w:rPr>
  </w:style>
  <w:style w:type="paragraph" w:styleId="Heading7">
    <w:name w:val="heading 7"/>
    <w:basedOn w:val="Normal"/>
    <w:next w:val="Normal"/>
    <w:qFormat/>
    <w:pPr>
      <w:numPr>
        <w:ilvl w:val="6"/>
        <w:numId w:val="1"/>
      </w:numPr>
      <w:spacing w:before="240" w:after="60"/>
      <w:outlineLvl w:val="6"/>
    </w:pPr>
    <w:rPr>
      <w:szCs w:val="24"/>
    </w:rPr>
  </w:style>
  <w:style w:type="paragraph" w:styleId="Heading8">
    <w:name w:val="heading 8"/>
    <w:basedOn w:val="Normal"/>
    <w:next w:val="Normal"/>
    <w:qFormat/>
    <w:pPr>
      <w:numPr>
        <w:ilvl w:val="7"/>
        <w:numId w:val="1"/>
      </w:numPr>
      <w:spacing w:before="240" w:after="60"/>
      <w:outlineLvl w:val="7"/>
    </w:pPr>
    <w:rPr>
      <w:i/>
      <w:szCs w:val="24"/>
    </w:rPr>
  </w:style>
  <w:style w:type="paragraph" w:styleId="Heading9">
    <w:name w:val="heading 9"/>
    <w:basedOn w:val="Normal"/>
    <w:next w:val="Normal"/>
    <w:qFormat/>
    <w:pPr>
      <w:numPr>
        <w:ilvl w:val="8"/>
        <w:numId w:val="1"/>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NormalParagraphStyle">
    <w:name w:val="NormalParagraphStyle"/>
    <w:basedOn w:val="Normal"/>
    <w:pPr>
      <w:widowControl w:val="0"/>
      <w:suppressAutoHyphens/>
      <w:autoSpaceDE w:val="0"/>
      <w:autoSpaceDN w:val="0"/>
      <w:adjustRightInd w:val="0"/>
      <w:spacing w:line="288" w:lineRule="auto"/>
      <w:textAlignment w:val="center"/>
    </w:pPr>
    <w:rPr>
      <w:rFonts w:ascii="Times-Roman" w:hAnsi="Times-Roman"/>
      <w:color w:val="000000"/>
      <w:szCs w:val="24"/>
      <w:lang w:val="en-GB"/>
    </w:rPr>
  </w:style>
  <w:style w:type="paragraph" w:customStyle="1" w:styleId="Titlepage">
    <w:name w:val="Title page"/>
    <w:basedOn w:val="Normal"/>
    <w:pPr>
      <w:spacing w:line="288" w:lineRule="auto"/>
      <w:jc w:val="center"/>
    </w:pPr>
    <w:rPr>
      <w:rFonts w:ascii="Arial" w:hAnsi="Arial"/>
      <w:sz w:val="36"/>
    </w:rPr>
  </w:style>
  <w:style w:type="paragraph" w:styleId="BodyText">
    <w:name w:val="Body Text"/>
    <w:basedOn w:val="Normal"/>
    <w:pPr>
      <w:spacing w:after="120" w:line="264" w:lineRule="auto"/>
    </w:pPr>
    <w:rPr>
      <w:rFonts w:ascii="Arial" w:hAnsi="Arial"/>
      <w:sz w:val="22"/>
    </w:rPr>
  </w:style>
  <w:style w:type="paragraph" w:styleId="Salutation">
    <w:name w:val="Salutation"/>
    <w:basedOn w:val="Normal"/>
    <w:next w:val="Normal"/>
  </w:style>
  <w:style w:type="paragraph" w:styleId="BalloonText">
    <w:name w:val="Balloon Text"/>
    <w:basedOn w:val="Normal"/>
    <w:semiHidden/>
    <w:rPr>
      <w:rFonts w:ascii="Tahoma" w:hAnsi="Tahoma" w:cs="Arial-BoldMT"/>
      <w:sz w:val="16"/>
      <w:szCs w:val="16"/>
    </w:rPr>
  </w:style>
  <w:style w:type="paragraph" w:customStyle="1" w:styleId="SVAtextArial">
    <w:name w:val="SVA text Arial"/>
    <w:basedOn w:val="NormalParagraphStyle"/>
    <w:link w:val="SVAtextArialChar1"/>
    <w:pPr>
      <w:spacing w:after="120"/>
    </w:pPr>
    <w:rPr>
      <w:rFonts w:ascii="Arial" w:hAnsi="Arial"/>
      <w:spacing w:val="2"/>
      <w:sz w:val="19"/>
      <w:szCs w:val="21"/>
    </w:rPr>
  </w:style>
  <w:style w:type="paragraph" w:customStyle="1" w:styleId="Head3">
    <w:name w:val="Head 3"/>
    <w:basedOn w:val="Normal"/>
    <w:pPr>
      <w:widowControl w:val="0"/>
      <w:suppressAutoHyphens/>
      <w:autoSpaceDE w:val="0"/>
      <w:autoSpaceDN w:val="0"/>
      <w:adjustRightInd w:val="0"/>
      <w:spacing w:after="140" w:line="260" w:lineRule="atLeast"/>
      <w:textAlignment w:val="center"/>
    </w:pPr>
    <w:rPr>
      <w:rFonts w:ascii="Arial-BoldMT" w:hAnsi="Arial-BoldMT"/>
      <w:b/>
      <w:color w:val="000000"/>
      <w:sz w:val="20"/>
      <w:lang w:val="en-GB"/>
    </w:rPr>
  </w:style>
  <w:style w:type="paragraph" w:customStyle="1" w:styleId="SVAReference">
    <w:name w:val="SVA Reference"/>
    <w:basedOn w:val="Normal"/>
    <w:rPr>
      <w:rFonts w:ascii="Arial" w:hAnsi="Arial"/>
      <w:sz w:val="16"/>
    </w:rPr>
  </w:style>
  <w:style w:type="paragraph" w:customStyle="1" w:styleId="Arial1stpara">
    <w:name w:val="Arial – 1st para"/>
    <w:basedOn w:val="Normal"/>
    <w:pPr>
      <w:widowControl w:val="0"/>
      <w:suppressAutoHyphens/>
      <w:autoSpaceDE w:val="0"/>
      <w:autoSpaceDN w:val="0"/>
      <w:adjustRightInd w:val="0"/>
      <w:spacing w:after="130" w:line="260" w:lineRule="atLeast"/>
      <w:textAlignment w:val="center"/>
    </w:pPr>
    <w:rPr>
      <w:rFonts w:ascii="ArialMT" w:hAnsi="ArialMT"/>
      <w:color w:val="000000"/>
      <w:sz w:val="18"/>
      <w:szCs w:val="18"/>
      <w:lang w:val="en-GB"/>
    </w:rPr>
  </w:style>
  <w:style w:type="paragraph" w:customStyle="1" w:styleId="Arialbullet1">
    <w:name w:val="Arial – bullet 1"/>
    <w:basedOn w:val="Normal"/>
    <w:pPr>
      <w:widowControl w:val="0"/>
      <w:suppressAutoHyphens/>
      <w:autoSpaceDE w:val="0"/>
      <w:autoSpaceDN w:val="0"/>
      <w:adjustRightInd w:val="0"/>
      <w:spacing w:after="130" w:line="260" w:lineRule="atLeast"/>
      <w:ind w:left="227" w:hanging="227"/>
      <w:textAlignment w:val="center"/>
    </w:pPr>
    <w:rPr>
      <w:rFonts w:ascii="ArialMT" w:hAnsi="ArialMT"/>
      <w:color w:val="000000"/>
      <w:sz w:val="18"/>
      <w:szCs w:val="18"/>
      <w:lang w:val="en-GB"/>
    </w:rPr>
  </w:style>
  <w:style w:type="paragraph" w:customStyle="1" w:styleId="Arialtabletextunderlined">
    <w:name w:val="Arial – table text underlined"/>
    <w:basedOn w:val="Arial1stpara"/>
    <w:pPr>
      <w:pBdr>
        <w:bottom w:val="single" w:sz="4" w:space="7" w:color="auto"/>
      </w:pBdr>
      <w:spacing w:line="360" w:lineRule="atLeast"/>
    </w:pPr>
  </w:style>
  <w:style w:type="paragraph" w:customStyle="1" w:styleId="SVAtextGeorgia">
    <w:name w:val="SVA text Georgia"/>
    <w:basedOn w:val="Normal"/>
    <w:pPr>
      <w:widowControl w:val="0"/>
      <w:suppressAutoHyphens/>
      <w:autoSpaceDE w:val="0"/>
      <w:autoSpaceDN w:val="0"/>
      <w:adjustRightInd w:val="0"/>
      <w:spacing w:after="120" w:line="312" w:lineRule="auto"/>
      <w:textAlignment w:val="center"/>
    </w:pPr>
    <w:rPr>
      <w:rFonts w:ascii="Georgia" w:hAnsi="Georgia"/>
      <w:color w:val="000000"/>
      <w:spacing w:val="2"/>
      <w:sz w:val="18"/>
      <w:szCs w:val="21"/>
      <w:lang w:val="en-GB"/>
    </w:rPr>
  </w:style>
  <w:style w:type="paragraph" w:customStyle="1" w:styleId="SVAHead4">
    <w:name w:val="SVA Head4"/>
    <w:basedOn w:val="SVAtextArial"/>
    <w:rPr>
      <w:b/>
      <w:sz w:val="20"/>
    </w:rPr>
  </w:style>
  <w:style w:type="paragraph" w:customStyle="1" w:styleId="SVAHead1">
    <w:name w:val="SVA Head1"/>
    <w:basedOn w:val="Normal"/>
    <w:next w:val="SVAHead2"/>
    <w:pPr>
      <w:spacing w:after="120"/>
    </w:pPr>
    <w:rPr>
      <w:rFonts w:ascii="Arial" w:hAnsi="Arial"/>
      <w:sz w:val="60"/>
    </w:rPr>
  </w:style>
  <w:style w:type="paragraph" w:customStyle="1" w:styleId="SVAHead2">
    <w:name w:val="SVA Head2"/>
    <w:basedOn w:val="Normal"/>
    <w:pPr>
      <w:spacing w:after="120"/>
    </w:pPr>
    <w:rPr>
      <w:rFonts w:ascii="Arial" w:hAnsi="Arial"/>
      <w:sz w:val="30"/>
    </w:rPr>
  </w:style>
  <w:style w:type="paragraph" w:customStyle="1" w:styleId="SVAHead3">
    <w:name w:val="SVA Head3"/>
    <w:basedOn w:val="SVAHead2"/>
    <w:rPr>
      <w:sz w:val="24"/>
    </w:rPr>
  </w:style>
  <w:style w:type="paragraph" w:customStyle="1" w:styleId="SVAbullet">
    <w:name w:val="SVA bullet"/>
    <w:basedOn w:val="SVAtextArial"/>
    <w:pPr>
      <w:numPr>
        <w:numId w:val="2"/>
      </w:numPr>
      <w:tabs>
        <w:tab w:val="clear" w:pos="360"/>
        <w:tab w:val="num" w:pos="284"/>
      </w:tabs>
      <w:spacing w:line="240" w:lineRule="auto"/>
      <w:ind w:left="284" w:hanging="284"/>
    </w:pPr>
  </w:style>
  <w:style w:type="paragraph" w:customStyle="1" w:styleId="SVAformfield">
    <w:name w:val="SVA form field"/>
    <w:basedOn w:val="SVAtextArial"/>
    <w:next w:val="SVAtextArial"/>
    <w:pPr>
      <w:spacing w:after="80"/>
    </w:pPr>
  </w:style>
  <w:style w:type="paragraph" w:styleId="FootnoteText">
    <w:name w:val="footnote text"/>
    <w:aliases w:val="Footnote Text Char Char Char Char Char Char Char,Footnote Text Char Char Char Char Char Char,Footnote Text Char Char Char Char Char Char Char Char Char Char Char Char Char Char Char Char Char,Footnote Text Char Char,Char Char Char"/>
    <w:basedOn w:val="Normal"/>
    <w:link w:val="FootnoteTextChar"/>
    <w:uiPriority w:val="99"/>
    <w:rsid w:val="004E5EB7"/>
    <w:rPr>
      <w:sz w:val="20"/>
    </w:rPr>
  </w:style>
  <w:style w:type="paragraph" w:customStyle="1" w:styleId="SVAIntrotext">
    <w:name w:val="SVA Intro text"/>
    <w:pPr>
      <w:spacing w:after="160" w:line="288" w:lineRule="auto"/>
    </w:pPr>
    <w:rPr>
      <w:rFonts w:ascii="Arial" w:hAnsi="Arial"/>
      <w:color w:val="000000"/>
      <w:spacing w:val="2"/>
      <w:sz w:val="21"/>
      <w:szCs w:val="21"/>
      <w:lang w:val="en-GB" w:eastAsia="en-US"/>
    </w:rPr>
  </w:style>
  <w:style w:type="character" w:styleId="Hyperlink">
    <w:name w:val="Hyperlink"/>
    <w:unhideWhenUsed/>
    <w:rPr>
      <w:color w:val="0000FF"/>
      <w:u w:val="single"/>
    </w:rPr>
  </w:style>
  <w:style w:type="paragraph" w:customStyle="1" w:styleId="SVACaptiontext">
    <w:name w:val="SVA Caption text"/>
    <w:pPr>
      <w:spacing w:after="120" w:line="288" w:lineRule="auto"/>
    </w:pPr>
    <w:rPr>
      <w:rFonts w:ascii="Arial" w:hAnsi="Arial"/>
      <w:i/>
      <w:color w:val="000000"/>
      <w:spacing w:val="2"/>
      <w:sz w:val="16"/>
      <w:szCs w:val="21"/>
      <w:lang w:val="en-GB" w:eastAsia="en-US"/>
    </w:rPr>
  </w:style>
  <w:style w:type="paragraph" w:customStyle="1" w:styleId="Default">
    <w:name w:val="Default"/>
    <w:pPr>
      <w:widowControl w:val="0"/>
      <w:autoSpaceDE w:val="0"/>
      <w:autoSpaceDN w:val="0"/>
      <w:adjustRightInd w:val="0"/>
    </w:pPr>
    <w:rPr>
      <w:rFonts w:ascii="Helvetica" w:hAnsi="Helvetica" w:cs="MS PGothic"/>
      <w:color w:val="000000"/>
      <w:sz w:val="24"/>
      <w:szCs w:val="24"/>
    </w:rPr>
  </w:style>
  <w:style w:type="character" w:customStyle="1" w:styleId="SVAtextArialChar">
    <w:name w:val="SVA text Arial Char"/>
    <w:rPr>
      <w:rFonts w:ascii="Arial" w:hAnsi="Arial"/>
      <w:noProof w:val="0"/>
      <w:color w:val="000000"/>
      <w:spacing w:val="2"/>
      <w:sz w:val="19"/>
      <w:szCs w:val="21"/>
      <w:lang w:val="en-GB" w:eastAsia="en-US" w:bidi="ar-SA"/>
    </w:rPr>
  </w:style>
  <w:style w:type="character" w:customStyle="1" w:styleId="SVAIntrotextChar">
    <w:name w:val="SVA Intro text Char"/>
    <w:rPr>
      <w:rFonts w:ascii="Arial" w:hAnsi="Arial"/>
      <w:noProof w:val="0"/>
      <w:color w:val="000000"/>
      <w:spacing w:val="2"/>
      <w:sz w:val="21"/>
      <w:szCs w:val="21"/>
      <w:lang w:val="en-GB" w:eastAsia="en-US" w:bidi="ar-SA"/>
    </w:rPr>
  </w:style>
  <w:style w:type="character" w:customStyle="1" w:styleId="SVAformfieldChar">
    <w:name w:val="SVA form field Char"/>
    <w:basedOn w:val="SVAtextArialChar"/>
    <w:rPr>
      <w:rFonts w:ascii="Arial" w:hAnsi="Arial"/>
      <w:noProof w:val="0"/>
      <w:color w:val="000000"/>
      <w:spacing w:val="2"/>
      <w:sz w:val="19"/>
      <w:szCs w:val="21"/>
      <w:lang w:val="en-GB" w:eastAsia="en-US" w:bidi="ar-SA"/>
    </w:rPr>
  </w:style>
  <w:style w:type="character" w:customStyle="1" w:styleId="SVAHead4Char">
    <w:name w:val="SVA Head4 Char"/>
    <w:rPr>
      <w:rFonts w:ascii="Arial" w:hAnsi="Arial"/>
      <w:b/>
      <w:noProof w:val="0"/>
      <w:color w:val="000000"/>
      <w:spacing w:val="2"/>
      <w:sz w:val="19"/>
      <w:szCs w:val="21"/>
      <w:lang w:val="en-GB" w:eastAsia="en-US" w:bidi="ar-SA"/>
    </w:rPr>
  </w:style>
  <w:style w:type="character" w:customStyle="1" w:styleId="SVAHead2Char">
    <w:name w:val="SVA Head2 Char"/>
    <w:rPr>
      <w:rFonts w:ascii="Arial" w:hAnsi="Arial"/>
      <w:noProof w:val="0"/>
      <w:sz w:val="30"/>
      <w:lang w:val="en-AU" w:eastAsia="en-US" w:bidi="ar-SA"/>
    </w:rPr>
  </w:style>
  <w:style w:type="character" w:customStyle="1" w:styleId="SVAHead3Char">
    <w:name w:val="SVA Head3 Char"/>
    <w:rPr>
      <w:rFonts w:ascii="Arial" w:hAnsi="Arial"/>
      <w:noProof w:val="0"/>
      <w:sz w:val="24"/>
      <w:lang w:val="en-AU" w:eastAsia="en-US" w:bidi="ar-SA"/>
    </w:rPr>
  </w:style>
  <w:style w:type="character" w:styleId="CommentReference">
    <w:name w:val="annotation reference"/>
    <w:semiHidden/>
    <w:rPr>
      <w:sz w:val="16"/>
      <w:szCs w:val="16"/>
    </w:rPr>
  </w:style>
  <w:style w:type="paragraph" w:styleId="CommentText">
    <w:name w:val="annotation text"/>
    <w:basedOn w:val="Normal"/>
    <w:semiHidden/>
    <w:rPr>
      <w:sz w:val="20"/>
      <w:lang w:val="en-US"/>
    </w:rPr>
  </w:style>
  <w:style w:type="paragraph" w:styleId="CommentSubject">
    <w:name w:val="annotation subject"/>
    <w:basedOn w:val="CommentText"/>
    <w:next w:val="CommentText"/>
    <w:semiHidden/>
    <w:rPr>
      <w:b/>
      <w:bCs/>
      <w:lang w:val="en-AU"/>
    </w:rPr>
  </w:style>
  <w:style w:type="character" w:customStyle="1" w:styleId="FootnoteTextChar">
    <w:name w:val="Footnote Text Char"/>
    <w:aliases w:val="Footnote Text Char Char Char Char Char Char Char Char,Footnote Text Char Char Char Char Char Char Char1,Footnote Text Char Char Char Char Char Char Char Char Char Char Char Char Char Char Char Char Char Char,Char Char Char Char"/>
    <w:link w:val="FootnoteText"/>
    <w:uiPriority w:val="99"/>
    <w:locked/>
    <w:rsid w:val="004E5EB7"/>
    <w:rPr>
      <w:lang w:val="en-AU" w:eastAsia="en-US" w:bidi="ar-SA"/>
    </w:rPr>
  </w:style>
  <w:style w:type="character" w:styleId="FootnoteReference">
    <w:name w:val="footnote reference"/>
    <w:aliases w:val="Footnotes refss"/>
    <w:uiPriority w:val="99"/>
    <w:rsid w:val="004E5EB7"/>
    <w:rPr>
      <w:rFonts w:cs="Times New Roman"/>
      <w:vertAlign w:val="superscript"/>
    </w:rPr>
  </w:style>
  <w:style w:type="character" w:styleId="Strong">
    <w:name w:val="Strong"/>
    <w:qFormat/>
    <w:rsid w:val="00C20878"/>
    <w:rPr>
      <w:b/>
      <w:bCs/>
    </w:rPr>
  </w:style>
  <w:style w:type="character" w:styleId="Emphasis">
    <w:name w:val="Emphasis"/>
    <w:qFormat/>
    <w:rsid w:val="00C20878"/>
    <w:rPr>
      <w:i/>
      <w:iCs/>
    </w:rPr>
  </w:style>
  <w:style w:type="paragraph" w:styleId="DocumentMap">
    <w:name w:val="Document Map"/>
    <w:basedOn w:val="Normal"/>
    <w:semiHidden/>
    <w:rsid w:val="00D61E13"/>
    <w:pPr>
      <w:shd w:val="clear" w:color="auto" w:fill="000080"/>
    </w:pPr>
    <w:rPr>
      <w:rFonts w:ascii="Tahoma" w:hAnsi="Tahoma" w:cs="Tahoma"/>
      <w:sz w:val="20"/>
    </w:rPr>
  </w:style>
  <w:style w:type="character" w:customStyle="1" w:styleId="SVAtextArialChar1">
    <w:name w:val="SVA text Arial Char1"/>
    <w:link w:val="SVAtextArial"/>
    <w:rsid w:val="00DD2A2F"/>
    <w:rPr>
      <w:rFonts w:ascii="Arial" w:hAnsi="Arial"/>
      <w:color w:val="000000"/>
      <w:spacing w:val="2"/>
      <w:sz w:val="19"/>
      <w:szCs w:val="21"/>
      <w:lang w:val="en-GB" w:eastAsia="en-US"/>
    </w:rPr>
  </w:style>
  <w:style w:type="paragraph" w:styleId="Revision">
    <w:name w:val="Revision"/>
    <w:hidden/>
    <w:uiPriority w:val="99"/>
    <w:semiHidden/>
    <w:rsid w:val="004A0AC4"/>
    <w:rPr>
      <w:sz w:val="24"/>
      <w:lang w:eastAsia="en-US"/>
    </w:rPr>
  </w:style>
  <w:style w:type="paragraph" w:styleId="ListParagraph">
    <w:name w:val="List Paragraph"/>
    <w:basedOn w:val="Normal"/>
    <w:link w:val="ListParagraphChar"/>
    <w:uiPriority w:val="99"/>
    <w:qFormat/>
    <w:rsid w:val="00E958EE"/>
    <w:pPr>
      <w:ind w:left="720"/>
      <w:contextualSpacing/>
    </w:pPr>
  </w:style>
  <w:style w:type="paragraph" w:styleId="NormalWeb">
    <w:name w:val="Normal (Web)"/>
    <w:basedOn w:val="Normal"/>
    <w:uiPriority w:val="99"/>
    <w:unhideWhenUsed/>
    <w:rsid w:val="00D37351"/>
    <w:pPr>
      <w:spacing w:before="100" w:beforeAutospacing="1" w:after="100" w:afterAutospacing="1"/>
    </w:pPr>
    <w:rPr>
      <w:szCs w:val="24"/>
      <w:lang w:eastAsia="en-AU"/>
    </w:rPr>
  </w:style>
  <w:style w:type="paragraph" w:styleId="Quote">
    <w:name w:val="Quote"/>
    <w:basedOn w:val="Normal"/>
    <w:next w:val="Normal"/>
    <w:link w:val="QuoteChar"/>
    <w:uiPriority w:val="29"/>
    <w:qFormat/>
    <w:rsid w:val="00265EE8"/>
    <w:pPr>
      <w:spacing w:after="200" w:line="276" w:lineRule="auto"/>
    </w:pPr>
    <w:rPr>
      <w:rFonts w:asciiTheme="minorHAnsi" w:eastAsiaTheme="minorHAnsi" w:hAnsiTheme="minorHAnsi" w:cstheme="minorBidi"/>
      <w:i/>
      <w:color w:val="002D62"/>
      <w:szCs w:val="24"/>
    </w:rPr>
  </w:style>
  <w:style w:type="character" w:customStyle="1" w:styleId="QuoteChar">
    <w:name w:val="Quote Char"/>
    <w:basedOn w:val="DefaultParagraphFont"/>
    <w:link w:val="Quote"/>
    <w:uiPriority w:val="29"/>
    <w:rsid w:val="00265EE8"/>
    <w:rPr>
      <w:rFonts w:asciiTheme="minorHAnsi" w:eastAsiaTheme="minorHAnsi" w:hAnsiTheme="minorHAnsi" w:cstheme="minorBidi"/>
      <w:i/>
      <w:color w:val="002D62"/>
      <w:sz w:val="24"/>
      <w:szCs w:val="24"/>
      <w:lang w:eastAsia="en-US"/>
    </w:rPr>
  </w:style>
  <w:style w:type="paragraph" w:customStyle="1" w:styleId="ChapterDescription">
    <w:name w:val="Chapter Description"/>
    <w:basedOn w:val="Normal"/>
    <w:link w:val="ChapterDescriptionChar"/>
    <w:qFormat/>
    <w:rsid w:val="00643873"/>
    <w:pPr>
      <w:spacing w:after="200" w:line="276" w:lineRule="auto"/>
    </w:pPr>
    <w:rPr>
      <w:rFonts w:asciiTheme="minorHAnsi" w:eastAsiaTheme="minorHAnsi" w:hAnsiTheme="minorHAnsi" w:cstheme="minorBidi"/>
      <w:szCs w:val="24"/>
    </w:rPr>
  </w:style>
  <w:style w:type="character" w:customStyle="1" w:styleId="ChapterDescriptionChar">
    <w:name w:val="Chapter Description Char"/>
    <w:basedOn w:val="DefaultParagraphFont"/>
    <w:link w:val="ChapterDescription"/>
    <w:rsid w:val="00643873"/>
    <w:rPr>
      <w:rFonts w:asciiTheme="minorHAnsi" w:eastAsiaTheme="minorHAnsi" w:hAnsiTheme="minorHAnsi" w:cstheme="minorBidi"/>
      <w:sz w:val="24"/>
      <w:szCs w:val="24"/>
      <w:lang w:eastAsia="en-US"/>
    </w:rPr>
  </w:style>
  <w:style w:type="paragraph" w:customStyle="1" w:styleId="SVABodybullets0">
    <w:name w:val="SVA Body bullets"/>
    <w:basedOn w:val="ListParagraph"/>
    <w:qFormat/>
    <w:rsid w:val="00B716ED"/>
    <w:pPr>
      <w:tabs>
        <w:tab w:val="left" w:pos="0"/>
      </w:tabs>
      <w:spacing w:before="120" w:after="120"/>
      <w:ind w:left="0"/>
      <w:contextualSpacing w:val="0"/>
    </w:pPr>
    <w:rPr>
      <w:rFonts w:ascii="Arial" w:hAnsi="Arial"/>
      <w:color w:val="1D1B11"/>
      <w:spacing w:val="2"/>
      <w:sz w:val="18"/>
      <w:szCs w:val="18"/>
      <w:lang w:val="en-GB"/>
    </w:rPr>
  </w:style>
  <w:style w:type="paragraph" w:customStyle="1" w:styleId="SVAH2">
    <w:name w:val="SVA H2"/>
    <w:basedOn w:val="SVAIntrotext"/>
    <w:qFormat/>
    <w:rsid w:val="00B716ED"/>
    <w:pPr>
      <w:spacing w:after="240"/>
      <w:outlineLvl w:val="0"/>
    </w:pPr>
    <w:rPr>
      <w:b/>
      <w:color w:val="000051"/>
      <w:sz w:val="24"/>
      <w:szCs w:val="22"/>
    </w:rPr>
  </w:style>
  <w:style w:type="paragraph" w:customStyle="1" w:styleId="SVAbodybullets">
    <w:name w:val="SVA body bullets"/>
    <w:basedOn w:val="ListParagraph"/>
    <w:qFormat/>
    <w:rsid w:val="00A660FF"/>
    <w:pPr>
      <w:numPr>
        <w:numId w:val="5"/>
      </w:numPr>
      <w:spacing w:after="120" w:line="220" w:lineRule="exact"/>
      <w:contextualSpacing w:val="0"/>
    </w:pPr>
    <w:rPr>
      <w:rFonts w:ascii="Arial" w:hAnsi="Arial"/>
      <w:color w:val="1D1B11"/>
      <w:spacing w:val="2"/>
      <w:sz w:val="18"/>
      <w:szCs w:val="18"/>
      <w:lang w:val="en-GB"/>
    </w:rPr>
  </w:style>
  <w:style w:type="paragraph" w:customStyle="1" w:styleId="SVAbody">
    <w:name w:val="SVA body"/>
    <w:qFormat/>
    <w:rsid w:val="00A660FF"/>
    <w:pPr>
      <w:spacing w:after="120" w:line="220" w:lineRule="exact"/>
      <w:outlineLvl w:val="0"/>
    </w:pPr>
    <w:rPr>
      <w:rFonts w:ascii="Arial" w:hAnsi="Arial" w:cs="Arial"/>
      <w:color w:val="000000"/>
      <w:spacing w:val="2"/>
      <w:sz w:val="18"/>
      <w:szCs w:val="18"/>
      <w:lang w:val="en-GB" w:eastAsia="en-US"/>
    </w:rPr>
  </w:style>
  <w:style w:type="paragraph" w:customStyle="1" w:styleId="SVAQuote">
    <w:name w:val="SVA Quote"/>
    <w:qFormat/>
    <w:rsid w:val="00B716ED"/>
    <w:pPr>
      <w:spacing w:after="120"/>
    </w:pPr>
    <w:rPr>
      <w:rFonts w:ascii="Arial" w:hAnsi="Arial" w:cs="Arial"/>
      <w:color w:val="FFFFFF"/>
      <w:sz w:val="22"/>
      <w:szCs w:val="18"/>
      <w:lang w:eastAsia="en-US"/>
    </w:rPr>
  </w:style>
  <w:style w:type="paragraph" w:customStyle="1" w:styleId="SVAbodytext">
    <w:name w:val="SVA body text"/>
    <w:qFormat/>
    <w:rsid w:val="003B32C2"/>
    <w:pPr>
      <w:spacing w:after="120" w:line="240" w:lineRule="exact"/>
      <w:outlineLvl w:val="0"/>
    </w:pPr>
    <w:rPr>
      <w:rFonts w:ascii="Arial" w:hAnsi="Arial"/>
      <w:noProof/>
      <w:color w:val="000000"/>
      <w:spacing w:val="2"/>
      <w:sz w:val="18"/>
      <w:szCs w:val="18"/>
    </w:rPr>
  </w:style>
  <w:style w:type="table" w:styleId="TableGrid">
    <w:name w:val="Table Grid"/>
    <w:basedOn w:val="TableNormal"/>
    <w:uiPriority w:val="59"/>
    <w:rsid w:val="005054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B716E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716ED"/>
    <w:rPr>
      <w:b/>
      <w:bCs/>
      <w:i/>
      <w:iCs/>
      <w:color w:val="4F81BD" w:themeColor="accent1"/>
      <w:sz w:val="24"/>
      <w:lang w:eastAsia="en-US"/>
    </w:rPr>
  </w:style>
  <w:style w:type="character" w:customStyle="1" w:styleId="ListParagraphChar">
    <w:name w:val="List Paragraph Char"/>
    <w:basedOn w:val="DefaultParagraphFont"/>
    <w:link w:val="ListParagraph"/>
    <w:uiPriority w:val="34"/>
    <w:rsid w:val="00161861"/>
    <w:rPr>
      <w:sz w:val="24"/>
      <w:lang w:eastAsia="en-US"/>
    </w:rPr>
  </w:style>
  <w:style w:type="character" w:customStyle="1" w:styleId="FooterChar">
    <w:name w:val="Footer Char"/>
    <w:basedOn w:val="DefaultParagraphFont"/>
    <w:link w:val="Footer"/>
    <w:uiPriority w:val="99"/>
    <w:rsid w:val="006B4D76"/>
    <w:rPr>
      <w:sz w:val="24"/>
      <w:lang w:eastAsia="en-US"/>
    </w:rPr>
  </w:style>
  <w:style w:type="paragraph" w:styleId="BodyText3">
    <w:name w:val="Body Text 3"/>
    <w:basedOn w:val="Normal"/>
    <w:link w:val="BodyText3Char"/>
    <w:semiHidden/>
    <w:unhideWhenUsed/>
    <w:rsid w:val="00BF4D4D"/>
    <w:pPr>
      <w:spacing w:after="120"/>
    </w:pPr>
    <w:rPr>
      <w:sz w:val="16"/>
      <w:szCs w:val="16"/>
    </w:rPr>
  </w:style>
  <w:style w:type="character" w:customStyle="1" w:styleId="BodyText3Char">
    <w:name w:val="Body Text 3 Char"/>
    <w:basedOn w:val="DefaultParagraphFont"/>
    <w:link w:val="BodyText3"/>
    <w:semiHidden/>
    <w:rsid w:val="00BF4D4D"/>
    <w:rPr>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67373">
      <w:bodyDiv w:val="1"/>
      <w:marLeft w:val="0"/>
      <w:marRight w:val="0"/>
      <w:marTop w:val="0"/>
      <w:marBottom w:val="0"/>
      <w:divBdr>
        <w:top w:val="none" w:sz="0" w:space="0" w:color="auto"/>
        <w:left w:val="none" w:sz="0" w:space="0" w:color="auto"/>
        <w:bottom w:val="none" w:sz="0" w:space="0" w:color="auto"/>
        <w:right w:val="none" w:sz="0" w:space="0" w:color="auto"/>
      </w:divBdr>
    </w:div>
    <w:div w:id="187105674">
      <w:bodyDiv w:val="1"/>
      <w:marLeft w:val="0"/>
      <w:marRight w:val="0"/>
      <w:marTop w:val="0"/>
      <w:marBottom w:val="0"/>
      <w:divBdr>
        <w:top w:val="none" w:sz="0" w:space="0" w:color="auto"/>
        <w:left w:val="none" w:sz="0" w:space="0" w:color="auto"/>
        <w:bottom w:val="none" w:sz="0" w:space="0" w:color="auto"/>
        <w:right w:val="none" w:sz="0" w:space="0" w:color="auto"/>
      </w:divBdr>
    </w:div>
    <w:div w:id="235820549">
      <w:bodyDiv w:val="1"/>
      <w:marLeft w:val="0"/>
      <w:marRight w:val="0"/>
      <w:marTop w:val="0"/>
      <w:marBottom w:val="0"/>
      <w:divBdr>
        <w:top w:val="none" w:sz="0" w:space="0" w:color="auto"/>
        <w:left w:val="none" w:sz="0" w:space="0" w:color="auto"/>
        <w:bottom w:val="none" w:sz="0" w:space="0" w:color="auto"/>
        <w:right w:val="none" w:sz="0" w:space="0" w:color="auto"/>
      </w:divBdr>
    </w:div>
    <w:div w:id="532041513">
      <w:bodyDiv w:val="1"/>
      <w:marLeft w:val="0"/>
      <w:marRight w:val="0"/>
      <w:marTop w:val="0"/>
      <w:marBottom w:val="0"/>
      <w:divBdr>
        <w:top w:val="none" w:sz="0" w:space="0" w:color="auto"/>
        <w:left w:val="none" w:sz="0" w:space="0" w:color="auto"/>
        <w:bottom w:val="none" w:sz="0" w:space="0" w:color="auto"/>
        <w:right w:val="none" w:sz="0" w:space="0" w:color="auto"/>
      </w:divBdr>
    </w:div>
    <w:div w:id="650254056">
      <w:bodyDiv w:val="1"/>
      <w:marLeft w:val="0"/>
      <w:marRight w:val="0"/>
      <w:marTop w:val="0"/>
      <w:marBottom w:val="0"/>
      <w:divBdr>
        <w:top w:val="none" w:sz="0" w:space="0" w:color="auto"/>
        <w:left w:val="none" w:sz="0" w:space="0" w:color="auto"/>
        <w:bottom w:val="none" w:sz="0" w:space="0" w:color="auto"/>
        <w:right w:val="none" w:sz="0" w:space="0" w:color="auto"/>
      </w:divBdr>
    </w:div>
    <w:div w:id="681317221">
      <w:bodyDiv w:val="1"/>
      <w:marLeft w:val="0"/>
      <w:marRight w:val="0"/>
      <w:marTop w:val="0"/>
      <w:marBottom w:val="0"/>
      <w:divBdr>
        <w:top w:val="none" w:sz="0" w:space="0" w:color="auto"/>
        <w:left w:val="none" w:sz="0" w:space="0" w:color="auto"/>
        <w:bottom w:val="none" w:sz="0" w:space="0" w:color="auto"/>
        <w:right w:val="none" w:sz="0" w:space="0" w:color="auto"/>
      </w:divBdr>
    </w:div>
    <w:div w:id="718167149">
      <w:bodyDiv w:val="1"/>
      <w:marLeft w:val="0"/>
      <w:marRight w:val="0"/>
      <w:marTop w:val="0"/>
      <w:marBottom w:val="0"/>
      <w:divBdr>
        <w:top w:val="none" w:sz="0" w:space="0" w:color="auto"/>
        <w:left w:val="none" w:sz="0" w:space="0" w:color="auto"/>
        <w:bottom w:val="none" w:sz="0" w:space="0" w:color="auto"/>
        <w:right w:val="none" w:sz="0" w:space="0" w:color="auto"/>
      </w:divBdr>
    </w:div>
    <w:div w:id="935552580">
      <w:bodyDiv w:val="1"/>
      <w:marLeft w:val="0"/>
      <w:marRight w:val="0"/>
      <w:marTop w:val="0"/>
      <w:marBottom w:val="0"/>
      <w:divBdr>
        <w:top w:val="none" w:sz="0" w:space="0" w:color="auto"/>
        <w:left w:val="none" w:sz="0" w:space="0" w:color="auto"/>
        <w:bottom w:val="none" w:sz="0" w:space="0" w:color="auto"/>
        <w:right w:val="none" w:sz="0" w:space="0" w:color="auto"/>
      </w:divBdr>
    </w:div>
    <w:div w:id="1044253798">
      <w:bodyDiv w:val="1"/>
      <w:marLeft w:val="0"/>
      <w:marRight w:val="0"/>
      <w:marTop w:val="0"/>
      <w:marBottom w:val="0"/>
      <w:divBdr>
        <w:top w:val="none" w:sz="0" w:space="0" w:color="auto"/>
        <w:left w:val="none" w:sz="0" w:space="0" w:color="auto"/>
        <w:bottom w:val="none" w:sz="0" w:space="0" w:color="auto"/>
        <w:right w:val="none" w:sz="0" w:space="0" w:color="auto"/>
      </w:divBdr>
    </w:div>
    <w:div w:id="1138035225">
      <w:bodyDiv w:val="1"/>
      <w:marLeft w:val="0"/>
      <w:marRight w:val="0"/>
      <w:marTop w:val="0"/>
      <w:marBottom w:val="0"/>
      <w:divBdr>
        <w:top w:val="none" w:sz="0" w:space="0" w:color="auto"/>
        <w:left w:val="none" w:sz="0" w:space="0" w:color="auto"/>
        <w:bottom w:val="none" w:sz="0" w:space="0" w:color="auto"/>
        <w:right w:val="none" w:sz="0" w:space="0" w:color="auto"/>
      </w:divBdr>
    </w:div>
    <w:div w:id="1150319300">
      <w:bodyDiv w:val="1"/>
      <w:marLeft w:val="0"/>
      <w:marRight w:val="0"/>
      <w:marTop w:val="0"/>
      <w:marBottom w:val="0"/>
      <w:divBdr>
        <w:top w:val="none" w:sz="0" w:space="0" w:color="auto"/>
        <w:left w:val="none" w:sz="0" w:space="0" w:color="auto"/>
        <w:bottom w:val="none" w:sz="0" w:space="0" w:color="auto"/>
        <w:right w:val="none" w:sz="0" w:space="0" w:color="auto"/>
      </w:divBdr>
    </w:div>
    <w:div w:id="1176963741">
      <w:bodyDiv w:val="1"/>
      <w:marLeft w:val="0"/>
      <w:marRight w:val="0"/>
      <w:marTop w:val="0"/>
      <w:marBottom w:val="0"/>
      <w:divBdr>
        <w:top w:val="none" w:sz="0" w:space="0" w:color="auto"/>
        <w:left w:val="none" w:sz="0" w:space="0" w:color="auto"/>
        <w:bottom w:val="none" w:sz="0" w:space="0" w:color="auto"/>
        <w:right w:val="none" w:sz="0" w:space="0" w:color="auto"/>
      </w:divBdr>
    </w:div>
    <w:div w:id="1185368703">
      <w:bodyDiv w:val="1"/>
      <w:marLeft w:val="0"/>
      <w:marRight w:val="0"/>
      <w:marTop w:val="0"/>
      <w:marBottom w:val="0"/>
      <w:divBdr>
        <w:top w:val="none" w:sz="0" w:space="0" w:color="auto"/>
        <w:left w:val="none" w:sz="0" w:space="0" w:color="auto"/>
        <w:bottom w:val="none" w:sz="0" w:space="0" w:color="auto"/>
        <w:right w:val="none" w:sz="0" w:space="0" w:color="auto"/>
      </w:divBdr>
    </w:div>
    <w:div w:id="1286696277">
      <w:bodyDiv w:val="1"/>
      <w:marLeft w:val="0"/>
      <w:marRight w:val="0"/>
      <w:marTop w:val="0"/>
      <w:marBottom w:val="0"/>
      <w:divBdr>
        <w:top w:val="none" w:sz="0" w:space="0" w:color="auto"/>
        <w:left w:val="none" w:sz="0" w:space="0" w:color="auto"/>
        <w:bottom w:val="none" w:sz="0" w:space="0" w:color="auto"/>
        <w:right w:val="none" w:sz="0" w:space="0" w:color="auto"/>
      </w:divBdr>
    </w:div>
    <w:div w:id="1360232174">
      <w:bodyDiv w:val="1"/>
      <w:marLeft w:val="0"/>
      <w:marRight w:val="0"/>
      <w:marTop w:val="0"/>
      <w:marBottom w:val="0"/>
      <w:divBdr>
        <w:top w:val="none" w:sz="0" w:space="0" w:color="auto"/>
        <w:left w:val="none" w:sz="0" w:space="0" w:color="auto"/>
        <w:bottom w:val="none" w:sz="0" w:space="0" w:color="auto"/>
        <w:right w:val="none" w:sz="0" w:space="0" w:color="auto"/>
      </w:divBdr>
    </w:div>
    <w:div w:id="1507557356">
      <w:bodyDiv w:val="1"/>
      <w:marLeft w:val="0"/>
      <w:marRight w:val="0"/>
      <w:marTop w:val="0"/>
      <w:marBottom w:val="0"/>
      <w:divBdr>
        <w:top w:val="none" w:sz="0" w:space="0" w:color="auto"/>
        <w:left w:val="none" w:sz="0" w:space="0" w:color="auto"/>
        <w:bottom w:val="none" w:sz="0" w:space="0" w:color="auto"/>
        <w:right w:val="none" w:sz="0" w:space="0" w:color="auto"/>
      </w:divBdr>
    </w:div>
    <w:div w:id="1663002865">
      <w:bodyDiv w:val="1"/>
      <w:marLeft w:val="0"/>
      <w:marRight w:val="0"/>
      <w:marTop w:val="0"/>
      <w:marBottom w:val="0"/>
      <w:divBdr>
        <w:top w:val="none" w:sz="0" w:space="0" w:color="auto"/>
        <w:left w:val="none" w:sz="0" w:space="0" w:color="auto"/>
        <w:bottom w:val="none" w:sz="0" w:space="0" w:color="auto"/>
        <w:right w:val="none" w:sz="0" w:space="0" w:color="auto"/>
      </w:divBdr>
    </w:div>
    <w:div w:id="1712414141">
      <w:bodyDiv w:val="1"/>
      <w:marLeft w:val="0"/>
      <w:marRight w:val="0"/>
      <w:marTop w:val="0"/>
      <w:marBottom w:val="0"/>
      <w:divBdr>
        <w:top w:val="none" w:sz="0" w:space="0" w:color="auto"/>
        <w:left w:val="none" w:sz="0" w:space="0" w:color="auto"/>
        <w:bottom w:val="none" w:sz="0" w:space="0" w:color="auto"/>
        <w:right w:val="none" w:sz="0" w:space="0" w:color="auto"/>
      </w:divBdr>
    </w:div>
    <w:div w:id="1836529296">
      <w:bodyDiv w:val="1"/>
      <w:marLeft w:val="0"/>
      <w:marRight w:val="0"/>
      <w:marTop w:val="0"/>
      <w:marBottom w:val="0"/>
      <w:divBdr>
        <w:top w:val="none" w:sz="0" w:space="0" w:color="auto"/>
        <w:left w:val="none" w:sz="0" w:space="0" w:color="auto"/>
        <w:bottom w:val="none" w:sz="0" w:space="0" w:color="auto"/>
        <w:right w:val="none" w:sz="0" w:space="0" w:color="auto"/>
      </w:divBdr>
    </w:div>
    <w:div w:id="2068524405">
      <w:bodyDiv w:val="1"/>
      <w:marLeft w:val="0"/>
      <w:marRight w:val="0"/>
      <w:marTop w:val="0"/>
      <w:marBottom w:val="0"/>
      <w:divBdr>
        <w:top w:val="none" w:sz="0" w:space="0" w:color="auto"/>
        <w:left w:val="none" w:sz="0" w:space="0" w:color="auto"/>
        <w:bottom w:val="none" w:sz="0" w:space="0" w:color="auto"/>
        <w:right w:val="none" w:sz="0" w:space="0" w:color="auto"/>
      </w:divBdr>
      <w:divsChild>
        <w:div w:id="14119454">
          <w:marLeft w:val="274"/>
          <w:marRight w:val="0"/>
          <w:marTop w:val="0"/>
          <w:marBottom w:val="0"/>
          <w:divBdr>
            <w:top w:val="none" w:sz="0" w:space="0" w:color="auto"/>
            <w:left w:val="none" w:sz="0" w:space="0" w:color="auto"/>
            <w:bottom w:val="none" w:sz="0" w:space="0" w:color="auto"/>
            <w:right w:val="none" w:sz="0" w:space="0" w:color="auto"/>
          </w:divBdr>
        </w:div>
        <w:div w:id="23213536">
          <w:marLeft w:val="274"/>
          <w:marRight w:val="0"/>
          <w:marTop w:val="0"/>
          <w:marBottom w:val="0"/>
          <w:divBdr>
            <w:top w:val="none" w:sz="0" w:space="0" w:color="auto"/>
            <w:left w:val="none" w:sz="0" w:space="0" w:color="auto"/>
            <w:bottom w:val="none" w:sz="0" w:space="0" w:color="auto"/>
            <w:right w:val="none" w:sz="0" w:space="0" w:color="auto"/>
          </w:divBdr>
        </w:div>
        <w:div w:id="277100736">
          <w:marLeft w:val="274"/>
          <w:marRight w:val="0"/>
          <w:marTop w:val="0"/>
          <w:marBottom w:val="0"/>
          <w:divBdr>
            <w:top w:val="none" w:sz="0" w:space="0" w:color="auto"/>
            <w:left w:val="none" w:sz="0" w:space="0" w:color="auto"/>
            <w:bottom w:val="none" w:sz="0" w:space="0" w:color="auto"/>
            <w:right w:val="none" w:sz="0" w:space="0" w:color="auto"/>
          </w:divBdr>
        </w:div>
        <w:div w:id="347483585">
          <w:marLeft w:val="274"/>
          <w:marRight w:val="0"/>
          <w:marTop w:val="0"/>
          <w:marBottom w:val="0"/>
          <w:divBdr>
            <w:top w:val="none" w:sz="0" w:space="0" w:color="auto"/>
            <w:left w:val="none" w:sz="0" w:space="0" w:color="auto"/>
            <w:bottom w:val="none" w:sz="0" w:space="0" w:color="auto"/>
            <w:right w:val="none" w:sz="0" w:space="0" w:color="auto"/>
          </w:divBdr>
        </w:div>
        <w:div w:id="492139511">
          <w:marLeft w:val="274"/>
          <w:marRight w:val="0"/>
          <w:marTop w:val="0"/>
          <w:marBottom w:val="0"/>
          <w:divBdr>
            <w:top w:val="none" w:sz="0" w:space="0" w:color="auto"/>
            <w:left w:val="none" w:sz="0" w:space="0" w:color="auto"/>
            <w:bottom w:val="none" w:sz="0" w:space="0" w:color="auto"/>
            <w:right w:val="none" w:sz="0" w:space="0" w:color="auto"/>
          </w:divBdr>
        </w:div>
        <w:div w:id="837186582">
          <w:marLeft w:val="274"/>
          <w:marRight w:val="0"/>
          <w:marTop w:val="0"/>
          <w:marBottom w:val="0"/>
          <w:divBdr>
            <w:top w:val="none" w:sz="0" w:space="0" w:color="auto"/>
            <w:left w:val="none" w:sz="0" w:space="0" w:color="auto"/>
            <w:bottom w:val="none" w:sz="0" w:space="0" w:color="auto"/>
            <w:right w:val="none" w:sz="0" w:space="0" w:color="auto"/>
          </w:divBdr>
        </w:div>
        <w:div w:id="840512106">
          <w:marLeft w:val="274"/>
          <w:marRight w:val="0"/>
          <w:marTop w:val="0"/>
          <w:marBottom w:val="0"/>
          <w:divBdr>
            <w:top w:val="none" w:sz="0" w:space="0" w:color="auto"/>
            <w:left w:val="none" w:sz="0" w:space="0" w:color="auto"/>
            <w:bottom w:val="none" w:sz="0" w:space="0" w:color="auto"/>
            <w:right w:val="none" w:sz="0" w:space="0" w:color="auto"/>
          </w:divBdr>
        </w:div>
        <w:div w:id="1014115338">
          <w:marLeft w:val="274"/>
          <w:marRight w:val="0"/>
          <w:marTop w:val="0"/>
          <w:marBottom w:val="0"/>
          <w:divBdr>
            <w:top w:val="none" w:sz="0" w:space="0" w:color="auto"/>
            <w:left w:val="none" w:sz="0" w:space="0" w:color="auto"/>
            <w:bottom w:val="none" w:sz="0" w:space="0" w:color="auto"/>
            <w:right w:val="none" w:sz="0" w:space="0" w:color="auto"/>
          </w:divBdr>
        </w:div>
        <w:div w:id="1225217368">
          <w:marLeft w:val="274"/>
          <w:marRight w:val="0"/>
          <w:marTop w:val="0"/>
          <w:marBottom w:val="0"/>
          <w:divBdr>
            <w:top w:val="none" w:sz="0" w:space="0" w:color="auto"/>
            <w:left w:val="none" w:sz="0" w:space="0" w:color="auto"/>
            <w:bottom w:val="none" w:sz="0" w:space="0" w:color="auto"/>
            <w:right w:val="none" w:sz="0" w:space="0" w:color="auto"/>
          </w:divBdr>
        </w:div>
        <w:div w:id="1252422634">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MC Document" ma:contentTypeID="0x0101002825A64A6E1845A99A9D8EE8A5686ECB00C90B07D99C6A4A488EE99D4AD2A57C97" ma:contentTypeVersion="6" ma:contentTypeDescription="PMC Document" ma:contentTypeScope="" ma:versionID="041e4499a8495c612a7c2fa803f8e95d">
  <xsd:schema xmlns:xsd="http://www.w3.org/2001/XMLSchema" xmlns:xs="http://www.w3.org/2001/XMLSchema" xmlns:p="http://schemas.microsoft.com/office/2006/metadata/properties" xmlns:ns2="e8b17974-2b0a-4eef-a24e-e5e5c9f082e8" xmlns:ns3="685f9fda-bd71-4433-b331-92feb9553089" targetNamespace="http://schemas.microsoft.com/office/2006/metadata/properties" ma:root="true" ma:fieldsID="7379092d5c71d3bdc7d367e2a8034abd" ns2:_="" ns3:_="">
    <xsd:import namespace="e8b17974-2b0a-4eef-a24e-e5e5c9f082e8"/>
    <xsd:import namespace="685f9fda-bd71-4433-b331-92feb9553089"/>
    <xsd:element name="properties">
      <xsd:complexType>
        <xsd:sequence>
          <xsd:element name="documentManagement">
            <xsd:complexType>
              <xsd:all>
                <xsd:element ref="ns3:NonRecordJustification"/>
                <xsd:element ref="ns2:PMCNotes" minOccurs="0"/>
                <xsd:element ref="ns2:mc5611b894cf49d8aeeb8ebf39dc09bc" minOccurs="0"/>
                <xsd:element ref="ns2:TaxCatchAll" minOccurs="0"/>
                <xsd:element ref="ns2:TaxCatchAllLabel" minOccurs="0"/>
                <xsd:element ref="ns2:jd1c641577414dfdab1686c9d5d0dbd0" minOccurs="0"/>
                <xsd:element ref="ns2:ShareHub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b17974-2b0a-4eef-a24e-e5e5c9f082e8" elementFormDefault="qualified">
    <xsd:import namespace="http://schemas.microsoft.com/office/2006/documentManagement/types"/>
    <xsd:import namespace="http://schemas.microsoft.com/office/infopath/2007/PartnerControls"/>
    <xsd:element name="PMCNotes" ma:index="5"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Level" ma:default="1;#UNCLASSIFIED|9c49a7c7-17c7-412f-8077-62dec89b9196" ma:fieldId="{6c5611b8-94cf-49d8-aeeb-8ebf39dc09bc}" ma:sspId="a560683c-39f7-40cc-81e5-5b545283d6d6"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035de67-5b96-487c-bf34-2e407c0403b3}" ma:internalName="TaxCatchAll" ma:showField="CatchAllData" ma:web="e8b17974-2b0a-4eef-a24e-e5e5c9f082e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035de67-5b96-487c-bf34-2e407c0403b3}" ma:internalName="TaxCatchAllLabel" ma:readOnly="true" ma:showField="CatchAllDataLabel" ma:web="e8b17974-2b0a-4eef-a24e-e5e5c9f082e8">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DLM" ma:fieldId="{3d1c6415-7741-4dfd-ab16-86c9d5d0dbd0}" ma:taxonomyMulti="true" ma:sspId="a560683c-39f7-40cc-81e5-5b545283d6d6" ma:termSetId="4779c3b8-a320-4a06-b8c8-666ff4292a5a" ma:anchorId="00000000-0000-0000-0000-000000000000" ma:open="false" ma:isKeyword="false">
      <xsd:complexType>
        <xsd:sequence>
          <xsd:element ref="pc:Terms" minOccurs="0" maxOccurs="1"/>
        </xsd:sequence>
      </xsd:complexType>
    </xsd:element>
    <xsd:element name="ShareHubID" ma:index="16" nillable="true" ma:displayName="Record ID" ma:indexed="true" ma:internalName="ShareHub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4"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8b17974-2b0a-4eef-a24e-e5e5c9f082e8">
      <Value>1</Value>
    </TaxCatchAll>
    <mc5611b894cf49d8aeeb8ebf39dc09bc xmlns="e8b17974-2b0a-4eef-a24e-e5e5c9f082e8">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jd1c641577414dfdab1686c9d5d0dbd0 xmlns="e8b17974-2b0a-4eef-a24e-e5e5c9f082e8">
      <Terms xmlns="http://schemas.microsoft.com/office/infopath/2007/PartnerControls"/>
    </jd1c641577414dfdab1686c9d5d0dbd0>
    <PMCNotes xmlns="e8b17974-2b0a-4eef-a24e-e5e5c9f082e8" xsi:nil="true"/>
    <ShareHubID xmlns="e8b17974-2b0a-4eef-a24e-e5e5c9f082e8">UDOC17-420540</ShareHubID>
    <NonRecordJustification xmlns="685f9fda-bd71-4433-b331-92feb9553089">None</NonRecordJustificatio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12340-48EE-4E5B-B1A1-8DD2192DD6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b17974-2b0a-4eef-a24e-e5e5c9f082e8"/>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C63D5A-6508-4C3B-9399-84C52622B2CE}">
  <ds:schemaRefs>
    <ds:schemaRef ds:uri="http://schemas.microsoft.com/office/2006/metadata/properties"/>
    <ds:schemaRef ds:uri="http://schemas.microsoft.com/office/infopath/2007/PartnerControls"/>
    <ds:schemaRef ds:uri="e8b17974-2b0a-4eef-a24e-e5e5c9f082e8"/>
    <ds:schemaRef ds:uri="685f9fda-bd71-4433-b331-92feb9553089"/>
  </ds:schemaRefs>
</ds:datastoreItem>
</file>

<file path=customXml/itemProps3.xml><?xml version="1.0" encoding="utf-8"?>
<ds:datastoreItem xmlns:ds="http://schemas.openxmlformats.org/officeDocument/2006/customXml" ds:itemID="{A79B537E-8EC0-43D4-8741-3802792F55DD}">
  <ds:schemaRefs>
    <ds:schemaRef ds:uri="http://schemas.microsoft.com/sharepoint/v3/contenttype/forms"/>
  </ds:schemaRefs>
</ds:datastoreItem>
</file>

<file path=customXml/itemProps4.xml><?xml version="1.0" encoding="utf-8"?>
<ds:datastoreItem xmlns:ds="http://schemas.openxmlformats.org/officeDocument/2006/customXml" ds:itemID="{50D8660D-CFF4-425E-847D-1DE5745ED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433</Words>
  <Characters>2471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Umeewarra Media (Umeewarra)</vt:lpstr>
    </vt:vector>
  </TitlesOfParts>
  <Company>SVA</Company>
  <LinksUpToDate>false</LinksUpToDate>
  <CharactersWithSpaces>2899</CharactersWithSpaces>
  <SharedDoc>false</SharedDoc>
  <HLinks>
    <vt:vector size="6" baseType="variant">
      <vt:variant>
        <vt:i4>2293799</vt:i4>
      </vt:variant>
      <vt:variant>
        <vt:i4>0</vt:i4>
      </vt:variant>
      <vt:variant>
        <vt:i4>0</vt:i4>
      </vt:variant>
      <vt:variant>
        <vt:i4>5</vt:i4>
      </vt:variant>
      <vt:variant>
        <vt:lpwstr>http://www.lighthousefoundation.org.au/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Umeewarra Media (Umeewarra)</dc:title>
  <dc:creator>SVA</dc:creator>
  <cp:lastModifiedBy>O'Toole, Aidan</cp:lastModifiedBy>
  <cp:revision>4</cp:revision>
  <cp:lastPrinted>2017-09-19T08:13:00Z</cp:lastPrinted>
  <dcterms:created xsi:type="dcterms:W3CDTF">2018-03-06T01:45:00Z</dcterms:created>
  <dcterms:modified xsi:type="dcterms:W3CDTF">2018-03-08T05:12:00Z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0x0101002825A64A6E1845A99A9D8EE8A5686ECB00C90B07D99C6A4A488EE99D4AD2A57C97</vt:lpwstr>
  </property>
  <property fmtid="{D5CDD505-2E9C-101B-9397-08002B2CF9AE}" pid="3" name="HPRMSecurityLevel">
    <vt:lpwstr>1;#UNCLASSIFIED|9c49a7c7-17c7-412f-8077-62dec89b9196</vt:lpwstr>
  </property>
  <property fmtid="{D5CDD505-2E9C-101B-9397-08002B2CF9AE}" pid="4" name="HPRMSecurityCaveat">
    <vt:lpwstr/>
  </property>
</Properties>
</file>