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D6351" w14:textId="3B62B129" w:rsidR="000D730B" w:rsidRPr="00B230DE" w:rsidRDefault="000D730B" w:rsidP="00156AC2">
      <w:pPr>
        <w:jc w:val="center"/>
        <w:outlineLvl w:val="0"/>
        <w:rPr>
          <w:rFonts w:ascii="Times New Roman" w:hAnsi="Times New Roman" w:cs="Times New Roman"/>
          <w:b/>
          <w:sz w:val="24"/>
          <w:szCs w:val="24"/>
        </w:rPr>
      </w:pPr>
      <w:bookmarkStart w:id="0" w:name="_GoBack"/>
      <w:r w:rsidRPr="00B230DE">
        <w:rPr>
          <w:rFonts w:ascii="Times New Roman" w:hAnsi="Times New Roman" w:cs="Times New Roman"/>
          <w:b/>
          <w:sz w:val="24"/>
          <w:szCs w:val="24"/>
        </w:rPr>
        <w:t xml:space="preserve">Terms of Reference </w:t>
      </w:r>
    </w:p>
    <w:bookmarkEnd w:id="0"/>
    <w:p w14:paraId="34D7D4CC" w14:textId="77777777" w:rsidR="000D730B" w:rsidRPr="00B230DE" w:rsidRDefault="000D730B" w:rsidP="00156AC2">
      <w:pPr>
        <w:jc w:val="center"/>
        <w:outlineLvl w:val="1"/>
        <w:rPr>
          <w:rFonts w:ascii="Times New Roman" w:hAnsi="Times New Roman" w:cs="Times New Roman"/>
          <w:b/>
          <w:sz w:val="24"/>
          <w:szCs w:val="24"/>
        </w:rPr>
      </w:pPr>
      <w:r w:rsidRPr="00B230DE">
        <w:rPr>
          <w:rFonts w:ascii="Times New Roman" w:hAnsi="Times New Roman" w:cs="Times New Roman"/>
          <w:b/>
          <w:sz w:val="24"/>
          <w:szCs w:val="24"/>
        </w:rPr>
        <w:t xml:space="preserve">Review of Part V (Aboriginal Land Commissioners) of the </w:t>
      </w:r>
      <w:r w:rsidRPr="00B230DE">
        <w:rPr>
          <w:rFonts w:ascii="Times New Roman" w:hAnsi="Times New Roman" w:cs="Times New Roman"/>
          <w:b/>
          <w:i/>
          <w:iCs/>
          <w:sz w:val="24"/>
          <w:szCs w:val="24"/>
        </w:rPr>
        <w:t>Aboriginal Land Rights (Northern Territory) Act 1976</w:t>
      </w:r>
    </w:p>
    <w:p w14:paraId="570B5CB1" w14:textId="77777777" w:rsidR="000D730B" w:rsidRPr="00B230DE" w:rsidRDefault="000D730B" w:rsidP="00156AC2">
      <w:pPr>
        <w:outlineLvl w:val="2"/>
        <w:rPr>
          <w:rFonts w:ascii="Times New Roman" w:hAnsi="Times New Roman" w:cs="Times New Roman"/>
          <w:b/>
          <w:sz w:val="24"/>
          <w:szCs w:val="24"/>
        </w:rPr>
      </w:pPr>
      <w:r w:rsidRPr="00B230DE">
        <w:rPr>
          <w:rFonts w:ascii="Times New Roman" w:hAnsi="Times New Roman" w:cs="Times New Roman"/>
          <w:b/>
          <w:sz w:val="24"/>
          <w:szCs w:val="24"/>
        </w:rPr>
        <w:t>Background</w:t>
      </w:r>
    </w:p>
    <w:p w14:paraId="69EFD02F" w14:textId="3DCD3C11" w:rsidR="000D730B" w:rsidRPr="00B230DE" w:rsidRDefault="000D730B" w:rsidP="000D730B">
      <w:pPr>
        <w:rPr>
          <w:rFonts w:ascii="Times New Roman" w:hAnsi="Times New Roman" w:cs="Times New Roman"/>
          <w:sz w:val="24"/>
          <w:szCs w:val="24"/>
        </w:rPr>
      </w:pPr>
      <w:r w:rsidRPr="00B230DE">
        <w:rPr>
          <w:rFonts w:ascii="Times New Roman" w:hAnsi="Times New Roman" w:cs="Times New Roman"/>
          <w:sz w:val="24"/>
          <w:szCs w:val="24"/>
        </w:rPr>
        <w:t xml:space="preserve">Part V of the </w:t>
      </w:r>
      <w:r w:rsidRPr="00B230DE">
        <w:rPr>
          <w:rFonts w:ascii="Times New Roman" w:hAnsi="Times New Roman" w:cs="Times New Roman"/>
          <w:i/>
          <w:iCs/>
          <w:sz w:val="24"/>
          <w:szCs w:val="24"/>
        </w:rPr>
        <w:t>Aboriginal Land Rights (Northern Territory) Act 1976</w:t>
      </w:r>
      <w:r w:rsidRPr="00B230DE">
        <w:rPr>
          <w:rFonts w:ascii="Times New Roman" w:hAnsi="Times New Roman" w:cs="Times New Roman"/>
          <w:sz w:val="24"/>
          <w:szCs w:val="24"/>
        </w:rPr>
        <w:t xml:space="preserve"> (Land Rights Act) provides for the appointment of Aboriginal Land Commissioners (Commissioners) and sets out their functions and powers. The principal functions of the Commissioner under </w:t>
      </w:r>
      <w:r w:rsidR="0082530D" w:rsidRPr="00B230DE">
        <w:rPr>
          <w:rFonts w:ascii="Times New Roman" w:hAnsi="Times New Roman" w:cs="Times New Roman"/>
          <w:sz w:val="24"/>
          <w:szCs w:val="24"/>
        </w:rPr>
        <w:t>sub</w:t>
      </w:r>
      <w:r w:rsidRPr="00B230DE">
        <w:rPr>
          <w:rFonts w:ascii="Times New Roman" w:hAnsi="Times New Roman" w:cs="Times New Roman"/>
          <w:sz w:val="24"/>
          <w:szCs w:val="24"/>
        </w:rPr>
        <w:t>s</w:t>
      </w:r>
      <w:r w:rsidR="0082530D" w:rsidRPr="00B230DE">
        <w:rPr>
          <w:rFonts w:ascii="Times New Roman" w:hAnsi="Times New Roman" w:cs="Times New Roman"/>
          <w:sz w:val="24"/>
          <w:szCs w:val="24"/>
        </w:rPr>
        <w:t xml:space="preserve">ection </w:t>
      </w:r>
      <w:r w:rsidRPr="00B230DE">
        <w:rPr>
          <w:rFonts w:ascii="Times New Roman" w:hAnsi="Times New Roman" w:cs="Times New Roman"/>
          <w:sz w:val="24"/>
          <w:szCs w:val="24"/>
        </w:rPr>
        <w:t xml:space="preserve">50(1)(a) of the Land Rights Act are to conduct inquiries into traditional land claims, report the findings to the Minister and the Administrator of the Northern Territory (NT) and, where the Commissioner finds there are traditional Aboriginal owners, make recommendations to the Minister for the grant of Aboriginal land. </w:t>
      </w:r>
    </w:p>
    <w:p w14:paraId="30128BC5" w14:textId="43FC7913" w:rsidR="000D730B" w:rsidRPr="00B230DE" w:rsidRDefault="000D730B" w:rsidP="000D730B">
      <w:pPr>
        <w:rPr>
          <w:rFonts w:ascii="Times New Roman" w:hAnsi="Times New Roman" w:cs="Times New Roman"/>
          <w:sz w:val="24"/>
          <w:szCs w:val="24"/>
        </w:rPr>
      </w:pPr>
      <w:r w:rsidRPr="00B230DE">
        <w:rPr>
          <w:rFonts w:ascii="Times New Roman" w:hAnsi="Times New Roman" w:cs="Times New Roman"/>
          <w:sz w:val="24"/>
          <w:szCs w:val="24"/>
        </w:rPr>
        <w:t>The Commissioner also has broad functions under s</w:t>
      </w:r>
      <w:r w:rsidR="0082530D" w:rsidRPr="00B230DE">
        <w:rPr>
          <w:rFonts w:ascii="Times New Roman" w:hAnsi="Times New Roman" w:cs="Times New Roman"/>
          <w:sz w:val="24"/>
          <w:szCs w:val="24"/>
        </w:rPr>
        <w:t xml:space="preserve">ubsections </w:t>
      </w:r>
      <w:r w:rsidRPr="00B230DE">
        <w:rPr>
          <w:rFonts w:ascii="Times New Roman" w:hAnsi="Times New Roman" w:cs="Times New Roman"/>
          <w:sz w:val="24"/>
          <w:szCs w:val="24"/>
        </w:rPr>
        <w:t xml:space="preserve">50(1)(d) and (e), to advise the Minister in connection with any other matter relevant to the operation of the Land Rights Act, on referral by the Minister, and to advise the Minister and the Administrator of the NT in connection with any other matter relating to land in the NT, on referral by the Minister and with the agreement of the Administrator of the NT. The Commissioner also has functions and responsibilities under the </w:t>
      </w:r>
      <w:r w:rsidRPr="00B230DE">
        <w:rPr>
          <w:rFonts w:ascii="Times New Roman" w:hAnsi="Times New Roman" w:cs="Times New Roman"/>
          <w:i/>
          <w:iCs/>
          <w:sz w:val="24"/>
          <w:szCs w:val="24"/>
        </w:rPr>
        <w:t>Archives Act 1983</w:t>
      </w:r>
      <w:r w:rsidRPr="00B230DE">
        <w:rPr>
          <w:rFonts w:ascii="Times New Roman" w:hAnsi="Times New Roman" w:cs="Times New Roman"/>
          <w:sz w:val="24"/>
          <w:szCs w:val="24"/>
        </w:rPr>
        <w:t xml:space="preserve"> and the </w:t>
      </w:r>
      <w:r w:rsidRPr="00B230DE">
        <w:rPr>
          <w:rFonts w:ascii="Times New Roman" w:hAnsi="Times New Roman" w:cs="Times New Roman"/>
          <w:i/>
          <w:iCs/>
          <w:sz w:val="24"/>
          <w:szCs w:val="24"/>
        </w:rPr>
        <w:t xml:space="preserve">Aboriginal Land Act 1978 </w:t>
      </w:r>
      <w:r w:rsidRPr="00B230DE">
        <w:rPr>
          <w:rFonts w:ascii="Times New Roman" w:hAnsi="Times New Roman" w:cs="Times New Roman"/>
          <w:sz w:val="24"/>
          <w:szCs w:val="24"/>
        </w:rPr>
        <w:t>(NT)</w:t>
      </w:r>
      <w:r w:rsidR="00607EAA" w:rsidRPr="00B230DE">
        <w:rPr>
          <w:rFonts w:ascii="Times New Roman" w:hAnsi="Times New Roman" w:cs="Times New Roman"/>
          <w:sz w:val="24"/>
          <w:szCs w:val="24"/>
        </w:rPr>
        <w:t>, including in relation to the closure of seas</w:t>
      </w:r>
      <w:r w:rsidRPr="00B230DE">
        <w:rPr>
          <w:rFonts w:ascii="Times New Roman" w:hAnsi="Times New Roman" w:cs="Times New Roman"/>
          <w:sz w:val="24"/>
          <w:szCs w:val="24"/>
        </w:rPr>
        <w:t>.</w:t>
      </w:r>
    </w:p>
    <w:p w14:paraId="4D72275C" w14:textId="594A6A15" w:rsidR="00AC1E54" w:rsidRPr="00AC1E54" w:rsidRDefault="000D730B" w:rsidP="00AC1E54">
      <w:pPr>
        <w:rPr>
          <w:rFonts w:ascii="Times New Roman" w:hAnsi="Times New Roman" w:cs="Times New Roman"/>
          <w:sz w:val="24"/>
          <w:szCs w:val="24"/>
        </w:rPr>
      </w:pPr>
      <w:r w:rsidRPr="00B230DE">
        <w:rPr>
          <w:rFonts w:ascii="Times New Roman" w:hAnsi="Times New Roman" w:cs="Times New Roman"/>
          <w:sz w:val="24"/>
          <w:szCs w:val="24"/>
        </w:rPr>
        <w:t>Since</w:t>
      </w:r>
      <w:r w:rsidR="007236FF">
        <w:rPr>
          <w:rFonts w:ascii="Times New Roman" w:hAnsi="Times New Roman" w:cs="Times New Roman"/>
          <w:sz w:val="24"/>
          <w:szCs w:val="24"/>
        </w:rPr>
        <w:t xml:space="preserve"> the</w:t>
      </w:r>
      <w:r w:rsidRPr="00B230DE">
        <w:rPr>
          <w:rFonts w:ascii="Times New Roman" w:hAnsi="Times New Roman" w:cs="Times New Roman"/>
          <w:sz w:val="24"/>
          <w:szCs w:val="24"/>
        </w:rPr>
        <w:t xml:space="preserve"> passage of the Land Rights Act in 1976, a total of 249 land claim applications have been formally submitted with the Commissioner. No new claims have been submitted since June 19</w:t>
      </w:r>
      <w:r w:rsidR="00AC1E54">
        <w:rPr>
          <w:rFonts w:ascii="Times New Roman" w:hAnsi="Times New Roman" w:cs="Times New Roman"/>
          <w:sz w:val="24"/>
          <w:szCs w:val="24"/>
        </w:rPr>
        <w:t>7</w:t>
      </w:r>
      <w:r w:rsidRPr="00B230DE">
        <w:rPr>
          <w:rFonts w:ascii="Times New Roman" w:hAnsi="Times New Roman" w:cs="Times New Roman"/>
          <w:sz w:val="24"/>
          <w:szCs w:val="24"/>
        </w:rPr>
        <w:t xml:space="preserve">7 </w:t>
      </w:r>
      <w:r w:rsidR="00AC1E54">
        <w:rPr>
          <w:rFonts w:ascii="Times New Roman" w:hAnsi="Times New Roman" w:cs="Times New Roman"/>
          <w:sz w:val="24"/>
          <w:szCs w:val="24"/>
        </w:rPr>
        <w:t xml:space="preserve">[sic,1997] </w:t>
      </w:r>
      <w:r w:rsidRPr="00B230DE">
        <w:rPr>
          <w:rFonts w:ascii="Times New Roman" w:hAnsi="Times New Roman" w:cs="Times New Roman"/>
          <w:sz w:val="24"/>
          <w:szCs w:val="24"/>
        </w:rPr>
        <w:t xml:space="preserve">when a ‘sunset’ clause came into operation, preventing the Commissioner from conducting inquiries into any land claim applications submitted after that date. Presently, of the 40 unresolved land claims, only </w:t>
      </w:r>
      <w:r w:rsidR="007423D5">
        <w:rPr>
          <w:rFonts w:ascii="Times New Roman" w:hAnsi="Times New Roman" w:cs="Times New Roman"/>
          <w:sz w:val="24"/>
          <w:szCs w:val="24"/>
        </w:rPr>
        <w:t>14</w:t>
      </w:r>
      <w:r w:rsidR="007423D5" w:rsidRPr="00B230DE">
        <w:rPr>
          <w:rFonts w:ascii="Times New Roman" w:hAnsi="Times New Roman" w:cs="Times New Roman"/>
          <w:sz w:val="24"/>
          <w:szCs w:val="24"/>
        </w:rPr>
        <w:t xml:space="preserve"> </w:t>
      </w:r>
      <w:r w:rsidRPr="00B230DE">
        <w:rPr>
          <w:rFonts w:ascii="Times New Roman" w:hAnsi="Times New Roman" w:cs="Times New Roman"/>
          <w:sz w:val="24"/>
          <w:szCs w:val="24"/>
        </w:rPr>
        <w:t>remain in the Commissioner’s jurisdiction. Each of these land claims now has a clear pathway for resolution within coming years either by an inquiry and report to the Minister, settlement by agreement and scheduling in the Land Rights Act, or disposal by other means including withdrawal of an application or a determination by the Commissioner under s</w:t>
      </w:r>
      <w:r w:rsidR="0082530D" w:rsidRPr="00B230DE">
        <w:rPr>
          <w:rFonts w:ascii="Times New Roman" w:hAnsi="Times New Roman" w:cs="Times New Roman"/>
          <w:sz w:val="24"/>
          <w:szCs w:val="24"/>
        </w:rPr>
        <w:t xml:space="preserve">ubsection </w:t>
      </w:r>
      <w:r w:rsidRPr="00B230DE">
        <w:rPr>
          <w:rFonts w:ascii="Times New Roman" w:hAnsi="Times New Roman" w:cs="Times New Roman"/>
          <w:sz w:val="24"/>
          <w:szCs w:val="24"/>
        </w:rPr>
        <w:t xml:space="preserve">67A(7) of the Act. </w:t>
      </w:r>
    </w:p>
    <w:p w14:paraId="0DB7AA4A" w14:textId="00108C91" w:rsidR="00AC1E54" w:rsidRDefault="00AC1E54" w:rsidP="00AC1E54">
      <w:pPr>
        <w:rPr>
          <w:rFonts w:ascii="Times New Roman" w:hAnsi="Times New Roman" w:cs="Times New Roman"/>
          <w:color w:val="000000"/>
          <w:sz w:val="23"/>
          <w:szCs w:val="23"/>
        </w:rPr>
      </w:pPr>
      <w:r w:rsidRPr="00AC1E54">
        <w:rPr>
          <w:rFonts w:ascii="Times New Roman" w:hAnsi="Times New Roman" w:cs="Times New Roman"/>
          <w:color w:val="000000"/>
          <w:sz w:val="23"/>
          <w:szCs w:val="23"/>
        </w:rPr>
        <w:t>It is timely to consider the future role of the Commissioner as the primary functions in respect of land claims draw to a natural conclusion. These terms of reference have been prepared in response to a referral</w:t>
      </w:r>
      <w:r w:rsidR="006B30F1">
        <w:rPr>
          <w:rFonts w:ascii="Times New Roman" w:hAnsi="Times New Roman" w:cs="Times New Roman"/>
          <w:color w:val="000000"/>
          <w:sz w:val="23"/>
          <w:szCs w:val="23"/>
        </w:rPr>
        <w:t xml:space="preserve"> </w:t>
      </w:r>
      <w:r w:rsidRPr="00AC1E54">
        <w:rPr>
          <w:rFonts w:ascii="Times New Roman" w:hAnsi="Times New Roman" w:cs="Times New Roman"/>
          <w:color w:val="000000"/>
          <w:sz w:val="23"/>
          <w:szCs w:val="23"/>
        </w:rPr>
        <w:t>by the Minister for Indigenous Australians, the Hon Ken Wyatt AM MP, pursuant to subsection 50(1)(d) of the Land Rights Act, on 13 July 2021</w:t>
      </w:r>
      <w:r w:rsidR="00450178">
        <w:rPr>
          <w:rFonts w:ascii="Times New Roman" w:hAnsi="Times New Roman" w:cs="Times New Roman"/>
          <w:color w:val="000000"/>
          <w:sz w:val="23"/>
          <w:szCs w:val="23"/>
        </w:rPr>
        <w:t>.</w:t>
      </w:r>
      <w:r w:rsidRPr="00AC1E54">
        <w:rPr>
          <w:rFonts w:ascii="Times New Roman" w:hAnsi="Times New Roman" w:cs="Times New Roman"/>
          <w:color w:val="000000"/>
          <w:sz w:val="23"/>
          <w:szCs w:val="23"/>
        </w:rPr>
        <w:t xml:space="preserve"> </w:t>
      </w:r>
    </w:p>
    <w:p w14:paraId="700BF4F9" w14:textId="76A75D6A" w:rsidR="00B758FB" w:rsidRDefault="000D730B" w:rsidP="00AC1E54">
      <w:pPr>
        <w:rPr>
          <w:rFonts w:ascii="Times New Roman" w:hAnsi="Times New Roman" w:cs="Times New Roman"/>
          <w:sz w:val="24"/>
          <w:szCs w:val="24"/>
        </w:rPr>
      </w:pPr>
      <w:r w:rsidRPr="00B230DE">
        <w:rPr>
          <w:rFonts w:ascii="Times New Roman" w:hAnsi="Times New Roman" w:cs="Times New Roman"/>
          <w:sz w:val="24"/>
          <w:szCs w:val="24"/>
        </w:rPr>
        <w:t>Despite numerous reviews of the Land Rights Act, Part V has received limited attention and there have been few substantive amendments to the relevant provisions of the Act since 1976. In 1998, Reeves briefly contemplated the future role of the Commissioner beyond the finalisation of land claim hearings, suggesting the limited remaining functions would not justify retaining a full-time appointment</w:t>
      </w:r>
      <w:r w:rsidRPr="00B230DE">
        <w:rPr>
          <w:rStyle w:val="FootnoteReference"/>
          <w:rFonts w:ascii="Times New Roman" w:hAnsi="Times New Roman" w:cs="Times New Roman"/>
          <w:sz w:val="24"/>
          <w:szCs w:val="24"/>
        </w:rPr>
        <w:footnoteReference w:id="1"/>
      </w:r>
      <w:r w:rsidRPr="00B230DE">
        <w:rPr>
          <w:rFonts w:ascii="Times New Roman" w:hAnsi="Times New Roman" w:cs="Times New Roman"/>
          <w:sz w:val="24"/>
          <w:szCs w:val="24"/>
        </w:rPr>
        <w:t xml:space="preserve">. </w:t>
      </w:r>
    </w:p>
    <w:p w14:paraId="74A9E203" w14:textId="12B62090" w:rsidR="000D730B" w:rsidRPr="00B230DE" w:rsidRDefault="000D730B" w:rsidP="000D730B">
      <w:pPr>
        <w:rPr>
          <w:rFonts w:ascii="Times New Roman" w:hAnsi="Times New Roman" w:cs="Times New Roman"/>
          <w:sz w:val="24"/>
          <w:szCs w:val="24"/>
        </w:rPr>
      </w:pPr>
      <w:r w:rsidRPr="00B230DE">
        <w:rPr>
          <w:rFonts w:ascii="Times New Roman" w:hAnsi="Times New Roman" w:cs="Times New Roman"/>
          <w:sz w:val="24"/>
          <w:szCs w:val="24"/>
        </w:rPr>
        <w:lastRenderedPageBreak/>
        <w:t xml:space="preserve">His recommendation to transfer the key residual functions of the Commissioner to a Supreme Court judge did not receive broad support and </w:t>
      </w:r>
      <w:r w:rsidR="0082530D" w:rsidRPr="00B230DE">
        <w:rPr>
          <w:rFonts w:ascii="Times New Roman" w:hAnsi="Times New Roman" w:cs="Times New Roman"/>
          <w:sz w:val="24"/>
          <w:szCs w:val="24"/>
        </w:rPr>
        <w:t>was</w:t>
      </w:r>
      <w:r w:rsidRPr="00B230DE">
        <w:rPr>
          <w:rFonts w:ascii="Times New Roman" w:hAnsi="Times New Roman" w:cs="Times New Roman"/>
          <w:sz w:val="24"/>
          <w:szCs w:val="24"/>
        </w:rPr>
        <w:t xml:space="preserve"> considered by Land Councils to be premature</w:t>
      </w:r>
      <w:r w:rsidRPr="00B230DE">
        <w:rPr>
          <w:rStyle w:val="FootnoteReference"/>
          <w:rFonts w:ascii="Times New Roman" w:hAnsi="Times New Roman" w:cs="Times New Roman"/>
          <w:sz w:val="24"/>
          <w:szCs w:val="24"/>
        </w:rPr>
        <w:footnoteReference w:id="2"/>
      </w:r>
      <w:r w:rsidRPr="00B230DE">
        <w:rPr>
          <w:rFonts w:ascii="Times New Roman" w:hAnsi="Times New Roman" w:cs="Times New Roman"/>
          <w:sz w:val="24"/>
          <w:szCs w:val="24"/>
        </w:rPr>
        <w:t xml:space="preserve">. More than 20 years on, there is clearly an opportunity to seek broad stakeholder views and examine in detail how the role of the Commissioner might evolve once there are no more land claims to be heard. </w:t>
      </w:r>
    </w:p>
    <w:p w14:paraId="0F2FC01B" w14:textId="3A103CCA" w:rsidR="000D730B" w:rsidRPr="00B230DE" w:rsidRDefault="000D730B" w:rsidP="000D730B">
      <w:pPr>
        <w:rPr>
          <w:rFonts w:ascii="Times New Roman" w:hAnsi="Times New Roman" w:cs="Times New Roman"/>
          <w:sz w:val="24"/>
          <w:szCs w:val="24"/>
        </w:rPr>
      </w:pPr>
      <w:r w:rsidRPr="00B230DE">
        <w:rPr>
          <w:rFonts w:ascii="Times New Roman" w:hAnsi="Times New Roman" w:cs="Times New Roman"/>
          <w:sz w:val="24"/>
          <w:szCs w:val="24"/>
        </w:rPr>
        <w:t xml:space="preserve">The review will provide an opportunity for the Minister to consider the future application of the functions and powers of the Commissioner, including whether Part V should be retained in its current form or amended to modify the powers or functions of the Commissioner. For each option, the review will assist the Minister’s consideration of any related opportunities and impacts including, but not limited to, resourcing and administrative support for the Commissioner, procedures for the appointment of the Commissioner and consequential amendments to the Land Rights Act and other relevant legislation. </w:t>
      </w:r>
    </w:p>
    <w:p w14:paraId="35E98235" w14:textId="57D98C77" w:rsidR="000D730B" w:rsidRPr="00B230DE" w:rsidRDefault="000D730B" w:rsidP="00156AC2">
      <w:pPr>
        <w:pStyle w:val="Default"/>
        <w:spacing w:line="276" w:lineRule="auto"/>
        <w:outlineLvl w:val="2"/>
        <w:rPr>
          <w:b/>
        </w:rPr>
      </w:pPr>
      <w:r w:rsidRPr="00B230DE">
        <w:rPr>
          <w:b/>
        </w:rPr>
        <w:t>Terms of reference</w:t>
      </w:r>
    </w:p>
    <w:p w14:paraId="5A350025" w14:textId="77777777" w:rsidR="000D730B" w:rsidRPr="00B230DE" w:rsidRDefault="000D730B" w:rsidP="000D730B">
      <w:pPr>
        <w:pStyle w:val="Default"/>
        <w:spacing w:line="276" w:lineRule="auto"/>
      </w:pPr>
    </w:p>
    <w:p w14:paraId="3E5383ED" w14:textId="77777777" w:rsidR="000D730B" w:rsidRPr="00B230DE" w:rsidRDefault="000D730B" w:rsidP="000D730B">
      <w:pPr>
        <w:pStyle w:val="ListParagraph"/>
        <w:numPr>
          <w:ilvl w:val="0"/>
          <w:numId w:val="1"/>
        </w:numPr>
        <w:spacing w:after="240"/>
        <w:ind w:hanging="357"/>
        <w:contextualSpacing w:val="0"/>
        <w:rPr>
          <w:rFonts w:ascii="Times New Roman" w:hAnsi="Times New Roman" w:cs="Times New Roman"/>
          <w:i/>
          <w:sz w:val="24"/>
          <w:szCs w:val="24"/>
        </w:rPr>
      </w:pPr>
      <w:r w:rsidRPr="00B230DE">
        <w:rPr>
          <w:rFonts w:ascii="Times New Roman" w:hAnsi="Times New Roman" w:cs="Times New Roman"/>
          <w:sz w:val="24"/>
          <w:szCs w:val="24"/>
        </w:rPr>
        <w:t xml:space="preserve">Commence an independent review into Part V (Aboriginal Land Commissioners) and other relevant provisions of the </w:t>
      </w:r>
      <w:r w:rsidRPr="00B230DE">
        <w:rPr>
          <w:rFonts w:ascii="Times New Roman" w:hAnsi="Times New Roman" w:cs="Times New Roman"/>
          <w:i/>
          <w:iCs/>
          <w:sz w:val="24"/>
          <w:szCs w:val="24"/>
        </w:rPr>
        <w:t>Aboriginal Land Rights (Northern Territory) Act 1976</w:t>
      </w:r>
      <w:r w:rsidRPr="00B230DE">
        <w:rPr>
          <w:rFonts w:ascii="Times New Roman" w:hAnsi="Times New Roman" w:cs="Times New Roman"/>
          <w:sz w:val="24"/>
          <w:szCs w:val="24"/>
        </w:rPr>
        <w:t xml:space="preserve"> </w:t>
      </w:r>
    </w:p>
    <w:p w14:paraId="24F8F7F0" w14:textId="77777777" w:rsidR="000D730B" w:rsidRPr="00B230DE" w:rsidRDefault="000D730B" w:rsidP="000D730B">
      <w:pPr>
        <w:pStyle w:val="ListParagraph"/>
        <w:numPr>
          <w:ilvl w:val="0"/>
          <w:numId w:val="1"/>
        </w:numPr>
        <w:spacing w:after="240"/>
        <w:ind w:hanging="357"/>
        <w:contextualSpacing w:val="0"/>
        <w:rPr>
          <w:rFonts w:ascii="Times New Roman" w:hAnsi="Times New Roman" w:cs="Times New Roman"/>
          <w:sz w:val="24"/>
          <w:szCs w:val="24"/>
        </w:rPr>
      </w:pPr>
      <w:r w:rsidRPr="00B230DE">
        <w:rPr>
          <w:rFonts w:ascii="Times New Roman" w:hAnsi="Times New Roman" w:cs="Times New Roman"/>
          <w:sz w:val="24"/>
          <w:szCs w:val="24"/>
        </w:rPr>
        <w:t>Establish direct communication with the following key stakeholders for the purpose of inviting them to participate in the review:</w:t>
      </w:r>
    </w:p>
    <w:p w14:paraId="7E4C67AF" w14:textId="2B32FC60" w:rsidR="000D730B" w:rsidRPr="00B230DE" w:rsidRDefault="00235508" w:rsidP="000D730B">
      <w:pPr>
        <w:pStyle w:val="ListParagraph"/>
        <w:numPr>
          <w:ilvl w:val="1"/>
          <w:numId w:val="5"/>
        </w:numPr>
        <w:spacing w:after="240"/>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000D730B" w:rsidRPr="00B230DE">
        <w:rPr>
          <w:rFonts w:ascii="Times New Roman" w:hAnsi="Times New Roman" w:cs="Times New Roman"/>
          <w:sz w:val="24"/>
          <w:szCs w:val="24"/>
        </w:rPr>
        <w:t>Northern Land Council, Central Land Council, Tiwi Land Council</w:t>
      </w:r>
      <w:r>
        <w:rPr>
          <w:rFonts w:ascii="Times New Roman" w:hAnsi="Times New Roman" w:cs="Times New Roman"/>
          <w:sz w:val="24"/>
          <w:szCs w:val="24"/>
        </w:rPr>
        <w:t xml:space="preserve"> and the</w:t>
      </w:r>
      <w:r w:rsidRPr="00B230DE">
        <w:rPr>
          <w:rFonts w:ascii="Times New Roman" w:hAnsi="Times New Roman" w:cs="Times New Roman"/>
          <w:sz w:val="24"/>
          <w:szCs w:val="24"/>
        </w:rPr>
        <w:t xml:space="preserve"> </w:t>
      </w:r>
      <w:r w:rsidR="000D730B" w:rsidRPr="00B230DE">
        <w:rPr>
          <w:rFonts w:ascii="Times New Roman" w:hAnsi="Times New Roman" w:cs="Times New Roman"/>
          <w:sz w:val="24"/>
          <w:szCs w:val="24"/>
        </w:rPr>
        <w:t>Anindilyakwa Land Council</w:t>
      </w:r>
      <w:r w:rsidR="00B9425A" w:rsidRPr="00B230DE">
        <w:rPr>
          <w:rFonts w:ascii="Times New Roman" w:hAnsi="Times New Roman" w:cs="Times New Roman"/>
          <w:sz w:val="24"/>
          <w:szCs w:val="24"/>
        </w:rPr>
        <w:t>.</w:t>
      </w:r>
    </w:p>
    <w:p w14:paraId="543298F0" w14:textId="66260E21" w:rsidR="000D730B" w:rsidRPr="00B230DE" w:rsidRDefault="0082530D" w:rsidP="00235508">
      <w:pPr>
        <w:pStyle w:val="ListParagraph"/>
        <w:numPr>
          <w:ilvl w:val="1"/>
          <w:numId w:val="5"/>
        </w:numPr>
        <w:spacing w:after="240"/>
        <w:contextualSpacing w:val="0"/>
        <w:rPr>
          <w:rFonts w:ascii="Times New Roman" w:hAnsi="Times New Roman" w:cs="Times New Roman"/>
          <w:sz w:val="24"/>
          <w:szCs w:val="24"/>
        </w:rPr>
      </w:pPr>
      <w:r w:rsidRPr="00B230DE">
        <w:rPr>
          <w:rFonts w:ascii="Times New Roman" w:hAnsi="Times New Roman" w:cs="Times New Roman"/>
          <w:sz w:val="24"/>
          <w:szCs w:val="24"/>
        </w:rPr>
        <w:t xml:space="preserve">Relevant </w:t>
      </w:r>
      <w:r w:rsidR="00235508">
        <w:rPr>
          <w:rFonts w:ascii="Times New Roman" w:hAnsi="Times New Roman" w:cs="Times New Roman"/>
          <w:sz w:val="24"/>
          <w:szCs w:val="24"/>
        </w:rPr>
        <w:t>Australian</w:t>
      </w:r>
      <w:r w:rsidR="00235508" w:rsidRPr="00B230DE">
        <w:rPr>
          <w:rFonts w:ascii="Times New Roman" w:hAnsi="Times New Roman" w:cs="Times New Roman"/>
          <w:sz w:val="24"/>
          <w:szCs w:val="24"/>
        </w:rPr>
        <w:t xml:space="preserve"> </w:t>
      </w:r>
      <w:r w:rsidR="000D730B" w:rsidRPr="00B230DE">
        <w:rPr>
          <w:rFonts w:ascii="Times New Roman" w:hAnsi="Times New Roman" w:cs="Times New Roman"/>
          <w:sz w:val="24"/>
          <w:szCs w:val="24"/>
        </w:rPr>
        <w:t>Government</w:t>
      </w:r>
      <w:r w:rsidRPr="00B230DE">
        <w:rPr>
          <w:rFonts w:ascii="Times New Roman" w:hAnsi="Times New Roman" w:cs="Times New Roman"/>
          <w:sz w:val="24"/>
          <w:szCs w:val="24"/>
        </w:rPr>
        <w:t xml:space="preserve"> Ministers and</w:t>
      </w:r>
      <w:r w:rsidR="000D730B" w:rsidRPr="00B230DE">
        <w:rPr>
          <w:rFonts w:ascii="Times New Roman" w:hAnsi="Times New Roman" w:cs="Times New Roman"/>
          <w:sz w:val="24"/>
          <w:szCs w:val="24"/>
        </w:rPr>
        <w:t xml:space="preserve"> </w:t>
      </w:r>
      <w:r w:rsidRPr="00B230DE">
        <w:rPr>
          <w:rFonts w:ascii="Times New Roman" w:hAnsi="Times New Roman" w:cs="Times New Roman"/>
          <w:sz w:val="24"/>
          <w:szCs w:val="24"/>
        </w:rPr>
        <w:t>departments</w:t>
      </w:r>
      <w:r w:rsidR="000D730B" w:rsidRPr="00B230DE">
        <w:rPr>
          <w:rFonts w:ascii="Times New Roman" w:hAnsi="Times New Roman" w:cs="Times New Roman"/>
          <w:sz w:val="24"/>
          <w:szCs w:val="24"/>
        </w:rPr>
        <w:t xml:space="preserve"> </w:t>
      </w:r>
      <w:r w:rsidR="00AB3472" w:rsidRPr="00B230DE">
        <w:rPr>
          <w:rFonts w:ascii="Times New Roman" w:hAnsi="Times New Roman" w:cs="Times New Roman"/>
          <w:sz w:val="24"/>
          <w:szCs w:val="24"/>
        </w:rPr>
        <w:t xml:space="preserve">including </w:t>
      </w:r>
      <w:r w:rsidR="005576FF" w:rsidRPr="00B230DE">
        <w:rPr>
          <w:rFonts w:ascii="Times New Roman" w:hAnsi="Times New Roman" w:cs="Times New Roman"/>
          <w:sz w:val="24"/>
          <w:szCs w:val="24"/>
        </w:rPr>
        <w:t xml:space="preserve">the </w:t>
      </w:r>
      <w:r w:rsidRPr="00B230DE">
        <w:rPr>
          <w:rFonts w:ascii="Times New Roman" w:hAnsi="Times New Roman" w:cs="Times New Roman"/>
          <w:sz w:val="24"/>
          <w:szCs w:val="24"/>
        </w:rPr>
        <w:t xml:space="preserve">Minister </w:t>
      </w:r>
      <w:r w:rsidR="00235508" w:rsidRPr="00235508">
        <w:rPr>
          <w:rFonts w:ascii="Times New Roman" w:hAnsi="Times New Roman" w:cs="Times New Roman"/>
          <w:sz w:val="24"/>
          <w:szCs w:val="24"/>
        </w:rPr>
        <w:t xml:space="preserve">responsible for the </w:t>
      </w:r>
      <w:r w:rsidR="00235508" w:rsidRPr="00961499">
        <w:rPr>
          <w:rFonts w:ascii="Times New Roman" w:hAnsi="Times New Roman" w:cs="Times New Roman"/>
          <w:i/>
          <w:sz w:val="24"/>
          <w:szCs w:val="24"/>
        </w:rPr>
        <w:t>Aboriginal Land Rights (Northern Territory) Act 1976</w:t>
      </w:r>
      <w:r w:rsidR="00235508" w:rsidRPr="00235508">
        <w:rPr>
          <w:rFonts w:ascii="Times New Roman" w:hAnsi="Times New Roman" w:cs="Times New Roman"/>
          <w:sz w:val="24"/>
          <w:szCs w:val="24"/>
        </w:rPr>
        <w:t xml:space="preserve">, the Attorney-General, the </w:t>
      </w:r>
      <w:r w:rsidR="000D730B" w:rsidRPr="00B230DE">
        <w:rPr>
          <w:rFonts w:ascii="Times New Roman" w:hAnsi="Times New Roman" w:cs="Times New Roman"/>
          <w:sz w:val="24"/>
          <w:szCs w:val="24"/>
        </w:rPr>
        <w:t>National Indigenous Australians Agency</w:t>
      </w:r>
      <w:r w:rsidR="00C4256B">
        <w:rPr>
          <w:rFonts w:ascii="Times New Roman" w:hAnsi="Times New Roman" w:cs="Times New Roman"/>
          <w:sz w:val="24"/>
          <w:szCs w:val="24"/>
        </w:rPr>
        <w:t>,</w:t>
      </w:r>
      <w:r w:rsidR="00AB3472" w:rsidRPr="00B230DE">
        <w:rPr>
          <w:rFonts w:ascii="Times New Roman" w:hAnsi="Times New Roman" w:cs="Times New Roman"/>
          <w:sz w:val="24"/>
          <w:szCs w:val="24"/>
        </w:rPr>
        <w:t xml:space="preserve"> </w:t>
      </w:r>
      <w:r w:rsidR="000D730B" w:rsidRPr="00B230DE">
        <w:rPr>
          <w:rFonts w:ascii="Times New Roman" w:hAnsi="Times New Roman" w:cs="Times New Roman"/>
          <w:sz w:val="24"/>
          <w:szCs w:val="24"/>
        </w:rPr>
        <w:t>National Archives of Australia</w:t>
      </w:r>
      <w:r w:rsidR="00C4256B">
        <w:rPr>
          <w:rFonts w:ascii="Times New Roman" w:hAnsi="Times New Roman" w:cs="Times New Roman"/>
          <w:sz w:val="24"/>
          <w:szCs w:val="24"/>
        </w:rPr>
        <w:t xml:space="preserve"> and the Minister for the Environment</w:t>
      </w:r>
      <w:r w:rsidR="00B9425A" w:rsidRPr="00B230DE">
        <w:rPr>
          <w:rFonts w:ascii="Times New Roman" w:hAnsi="Times New Roman" w:cs="Times New Roman"/>
          <w:sz w:val="24"/>
          <w:szCs w:val="24"/>
        </w:rPr>
        <w:t>.</w:t>
      </w:r>
      <w:r w:rsidR="000D730B" w:rsidRPr="00B230DE">
        <w:rPr>
          <w:rFonts w:ascii="Times New Roman" w:hAnsi="Times New Roman" w:cs="Times New Roman"/>
          <w:sz w:val="24"/>
          <w:szCs w:val="24"/>
        </w:rPr>
        <w:t xml:space="preserve"> </w:t>
      </w:r>
    </w:p>
    <w:p w14:paraId="34220C79" w14:textId="19BA3ADD" w:rsidR="000D730B" w:rsidRPr="00B230DE" w:rsidRDefault="0082530D" w:rsidP="000D730B">
      <w:pPr>
        <w:pStyle w:val="ListParagraph"/>
        <w:numPr>
          <w:ilvl w:val="1"/>
          <w:numId w:val="5"/>
        </w:numPr>
        <w:spacing w:after="240"/>
        <w:contextualSpacing w:val="0"/>
        <w:rPr>
          <w:rFonts w:ascii="Times New Roman" w:hAnsi="Times New Roman" w:cs="Times New Roman"/>
          <w:sz w:val="24"/>
          <w:szCs w:val="24"/>
        </w:rPr>
      </w:pPr>
      <w:r w:rsidRPr="00B230DE">
        <w:rPr>
          <w:rFonts w:ascii="Times New Roman" w:hAnsi="Times New Roman" w:cs="Times New Roman"/>
          <w:sz w:val="24"/>
          <w:szCs w:val="24"/>
        </w:rPr>
        <w:t xml:space="preserve">Relevant </w:t>
      </w:r>
      <w:r w:rsidR="000D730B" w:rsidRPr="00B230DE">
        <w:rPr>
          <w:rFonts w:ascii="Times New Roman" w:hAnsi="Times New Roman" w:cs="Times New Roman"/>
          <w:sz w:val="24"/>
          <w:szCs w:val="24"/>
        </w:rPr>
        <w:t>Northern Territory Government</w:t>
      </w:r>
      <w:r w:rsidR="00AB3472" w:rsidRPr="00B230DE">
        <w:rPr>
          <w:rFonts w:ascii="Times New Roman" w:hAnsi="Times New Roman" w:cs="Times New Roman"/>
          <w:sz w:val="24"/>
          <w:szCs w:val="24"/>
        </w:rPr>
        <w:t xml:space="preserve"> Ministers and </w:t>
      </w:r>
      <w:r w:rsidR="005576FF" w:rsidRPr="00B230DE">
        <w:rPr>
          <w:rFonts w:ascii="Times New Roman" w:hAnsi="Times New Roman" w:cs="Times New Roman"/>
          <w:sz w:val="24"/>
          <w:szCs w:val="24"/>
        </w:rPr>
        <w:t>d</w:t>
      </w:r>
      <w:r w:rsidR="00AB3472" w:rsidRPr="00B230DE">
        <w:rPr>
          <w:rFonts w:ascii="Times New Roman" w:hAnsi="Times New Roman" w:cs="Times New Roman"/>
          <w:sz w:val="24"/>
          <w:szCs w:val="24"/>
        </w:rPr>
        <w:t>epartments</w:t>
      </w:r>
      <w:r w:rsidR="00B9425A" w:rsidRPr="00B230DE">
        <w:rPr>
          <w:rFonts w:ascii="Times New Roman" w:hAnsi="Times New Roman" w:cs="Times New Roman"/>
          <w:sz w:val="24"/>
          <w:szCs w:val="24"/>
        </w:rPr>
        <w:t>, including</w:t>
      </w:r>
      <w:r w:rsidR="000D730B" w:rsidRPr="00B230DE">
        <w:rPr>
          <w:rFonts w:ascii="Times New Roman" w:hAnsi="Times New Roman" w:cs="Times New Roman"/>
          <w:sz w:val="24"/>
          <w:szCs w:val="24"/>
        </w:rPr>
        <w:t xml:space="preserve"> the </w:t>
      </w:r>
      <w:r w:rsidR="00607EAA" w:rsidRPr="00B230DE">
        <w:rPr>
          <w:rFonts w:ascii="Times New Roman" w:hAnsi="Times New Roman" w:cs="Times New Roman"/>
          <w:sz w:val="24"/>
          <w:szCs w:val="24"/>
        </w:rPr>
        <w:t>Chief Minister</w:t>
      </w:r>
      <w:r w:rsidR="00AB3472" w:rsidRPr="00B230DE">
        <w:rPr>
          <w:rFonts w:ascii="Times New Roman" w:hAnsi="Times New Roman" w:cs="Times New Roman"/>
          <w:sz w:val="24"/>
          <w:szCs w:val="24"/>
        </w:rPr>
        <w:t>,</w:t>
      </w:r>
      <w:r w:rsidR="00607EAA" w:rsidRPr="00B230DE">
        <w:rPr>
          <w:rFonts w:ascii="Times New Roman" w:hAnsi="Times New Roman" w:cs="Times New Roman"/>
          <w:sz w:val="24"/>
          <w:szCs w:val="24"/>
        </w:rPr>
        <w:t xml:space="preserve"> </w:t>
      </w:r>
      <w:r w:rsidR="000D730B" w:rsidRPr="00B230DE">
        <w:rPr>
          <w:rFonts w:ascii="Times New Roman" w:hAnsi="Times New Roman" w:cs="Times New Roman"/>
          <w:sz w:val="24"/>
          <w:szCs w:val="24"/>
        </w:rPr>
        <w:t>Minister for Aboriginal Affairs</w:t>
      </w:r>
      <w:r w:rsidR="005576FF" w:rsidRPr="00B230DE">
        <w:rPr>
          <w:rFonts w:ascii="Times New Roman" w:hAnsi="Times New Roman" w:cs="Times New Roman"/>
          <w:sz w:val="24"/>
          <w:szCs w:val="24"/>
        </w:rPr>
        <w:t xml:space="preserve"> and</w:t>
      </w:r>
      <w:r w:rsidR="00AB3472" w:rsidRPr="00B230DE">
        <w:rPr>
          <w:rFonts w:ascii="Times New Roman" w:hAnsi="Times New Roman" w:cs="Times New Roman"/>
          <w:sz w:val="24"/>
          <w:szCs w:val="24"/>
        </w:rPr>
        <w:t xml:space="preserve"> </w:t>
      </w:r>
      <w:r w:rsidR="00C4256B">
        <w:rPr>
          <w:rFonts w:ascii="Times New Roman" w:hAnsi="Times New Roman" w:cs="Times New Roman"/>
          <w:sz w:val="24"/>
          <w:szCs w:val="24"/>
        </w:rPr>
        <w:t>the Department of the Attorney-General and Justice</w:t>
      </w:r>
      <w:r w:rsidR="00B9425A" w:rsidRPr="00B230DE">
        <w:rPr>
          <w:rFonts w:ascii="Times New Roman" w:hAnsi="Times New Roman" w:cs="Times New Roman"/>
          <w:sz w:val="24"/>
          <w:szCs w:val="24"/>
        </w:rPr>
        <w:t>.</w:t>
      </w:r>
    </w:p>
    <w:p w14:paraId="19455D45" w14:textId="77777777" w:rsidR="000D730B" w:rsidRPr="00B230DE" w:rsidRDefault="000D730B" w:rsidP="000D730B">
      <w:pPr>
        <w:pStyle w:val="ListParagraph"/>
        <w:numPr>
          <w:ilvl w:val="0"/>
          <w:numId w:val="5"/>
        </w:numPr>
        <w:spacing w:after="240"/>
        <w:contextualSpacing w:val="0"/>
        <w:rPr>
          <w:rFonts w:ascii="Times New Roman" w:hAnsi="Times New Roman" w:cs="Times New Roman"/>
          <w:sz w:val="24"/>
          <w:szCs w:val="24"/>
        </w:rPr>
      </w:pPr>
      <w:r w:rsidRPr="00B230DE">
        <w:rPr>
          <w:rFonts w:ascii="Times New Roman" w:hAnsi="Times New Roman" w:cs="Times New Roman"/>
          <w:sz w:val="24"/>
          <w:szCs w:val="24"/>
        </w:rPr>
        <w:t>Establish communication with other persons and entities, as appropriate.</w:t>
      </w:r>
    </w:p>
    <w:p w14:paraId="1517D558" w14:textId="77777777" w:rsidR="000D730B" w:rsidRPr="00B230DE" w:rsidRDefault="000D730B" w:rsidP="000D730B">
      <w:pPr>
        <w:pStyle w:val="ListParagraph"/>
        <w:numPr>
          <w:ilvl w:val="0"/>
          <w:numId w:val="5"/>
        </w:numPr>
        <w:spacing w:after="240"/>
        <w:contextualSpacing w:val="0"/>
        <w:rPr>
          <w:rFonts w:ascii="Times New Roman" w:hAnsi="Times New Roman" w:cs="Times New Roman"/>
          <w:sz w:val="24"/>
          <w:szCs w:val="24"/>
        </w:rPr>
      </w:pPr>
      <w:r w:rsidRPr="00B230DE">
        <w:rPr>
          <w:rFonts w:ascii="Times New Roman" w:hAnsi="Times New Roman" w:cs="Times New Roman"/>
          <w:sz w:val="24"/>
          <w:szCs w:val="24"/>
        </w:rPr>
        <w:t>Publish public notice of the review inviting submissions and engagement including from Aboriginal people and entities in the Northern Territory.</w:t>
      </w:r>
    </w:p>
    <w:p w14:paraId="4E604A10" w14:textId="77777777" w:rsidR="000D730B" w:rsidRPr="00B230DE" w:rsidRDefault="000D730B" w:rsidP="000D730B">
      <w:pPr>
        <w:pStyle w:val="ListParagraph"/>
        <w:numPr>
          <w:ilvl w:val="0"/>
          <w:numId w:val="2"/>
        </w:numPr>
        <w:spacing w:after="240"/>
        <w:ind w:hanging="357"/>
        <w:contextualSpacing w:val="0"/>
        <w:rPr>
          <w:rFonts w:ascii="Times New Roman" w:hAnsi="Times New Roman" w:cs="Times New Roman"/>
          <w:sz w:val="24"/>
          <w:szCs w:val="24"/>
        </w:rPr>
      </w:pPr>
      <w:r w:rsidRPr="00B230DE">
        <w:rPr>
          <w:rFonts w:ascii="Times New Roman" w:hAnsi="Times New Roman" w:cs="Times New Roman"/>
          <w:sz w:val="24"/>
          <w:szCs w:val="24"/>
        </w:rPr>
        <w:t>Review relevant legislation, publications and documents held by the Office of the Aboriginal Land Commissioner</w:t>
      </w:r>
      <w:r w:rsidR="00AB3472" w:rsidRPr="00B230DE">
        <w:rPr>
          <w:rFonts w:ascii="Times New Roman" w:hAnsi="Times New Roman" w:cs="Times New Roman"/>
          <w:sz w:val="24"/>
          <w:szCs w:val="24"/>
        </w:rPr>
        <w:t>,</w:t>
      </w:r>
      <w:r w:rsidRPr="00B230DE">
        <w:rPr>
          <w:rFonts w:ascii="Times New Roman" w:hAnsi="Times New Roman" w:cs="Times New Roman"/>
          <w:sz w:val="24"/>
          <w:szCs w:val="24"/>
        </w:rPr>
        <w:t xml:space="preserve"> the National Indigenous Australians Agency and other sources</w:t>
      </w:r>
      <w:r w:rsidR="00B9425A" w:rsidRPr="00B230DE">
        <w:rPr>
          <w:rFonts w:ascii="Times New Roman" w:hAnsi="Times New Roman" w:cs="Times New Roman"/>
          <w:sz w:val="24"/>
          <w:szCs w:val="24"/>
        </w:rPr>
        <w:t>.</w:t>
      </w:r>
    </w:p>
    <w:p w14:paraId="5F063163" w14:textId="77777777" w:rsidR="000D730B" w:rsidRPr="00B230DE" w:rsidRDefault="000D730B" w:rsidP="000D730B">
      <w:pPr>
        <w:pStyle w:val="ListParagraph"/>
        <w:numPr>
          <w:ilvl w:val="0"/>
          <w:numId w:val="4"/>
        </w:numPr>
        <w:spacing w:after="240"/>
        <w:ind w:hanging="357"/>
        <w:contextualSpacing w:val="0"/>
        <w:rPr>
          <w:rFonts w:ascii="Times New Roman" w:hAnsi="Times New Roman" w:cs="Times New Roman"/>
          <w:sz w:val="24"/>
          <w:szCs w:val="24"/>
        </w:rPr>
      </w:pPr>
      <w:r w:rsidRPr="00B230DE">
        <w:rPr>
          <w:rFonts w:ascii="Times New Roman" w:hAnsi="Times New Roman" w:cs="Times New Roman"/>
          <w:sz w:val="24"/>
          <w:szCs w:val="24"/>
        </w:rPr>
        <w:lastRenderedPageBreak/>
        <w:t>Ascertain the views of stakeholders and seek relevant information regarding:</w:t>
      </w:r>
    </w:p>
    <w:p w14:paraId="0BA17A2F" w14:textId="77777777" w:rsidR="000D730B" w:rsidRPr="00B230DE" w:rsidRDefault="000D730B" w:rsidP="000D730B">
      <w:pPr>
        <w:pStyle w:val="ListParagraph"/>
        <w:numPr>
          <w:ilvl w:val="1"/>
          <w:numId w:val="4"/>
        </w:numPr>
        <w:spacing w:after="240"/>
        <w:contextualSpacing w:val="0"/>
        <w:rPr>
          <w:rFonts w:ascii="Times New Roman" w:hAnsi="Times New Roman" w:cs="Times New Roman"/>
          <w:sz w:val="24"/>
          <w:szCs w:val="24"/>
        </w:rPr>
      </w:pPr>
      <w:r w:rsidRPr="00B230DE">
        <w:rPr>
          <w:rFonts w:ascii="Times New Roman" w:hAnsi="Times New Roman" w:cs="Times New Roman"/>
          <w:sz w:val="24"/>
          <w:szCs w:val="24"/>
        </w:rPr>
        <w:t>The future application of current provisions of the Land Rights Act (and related legislation) that relate to the Aboriginal Land Commissioner</w:t>
      </w:r>
      <w:r w:rsidR="00B9425A" w:rsidRPr="00B230DE">
        <w:rPr>
          <w:rFonts w:ascii="Times New Roman" w:hAnsi="Times New Roman" w:cs="Times New Roman"/>
          <w:sz w:val="24"/>
          <w:szCs w:val="24"/>
        </w:rPr>
        <w:t>.</w:t>
      </w:r>
    </w:p>
    <w:p w14:paraId="4CD92109" w14:textId="77777777" w:rsidR="000D730B" w:rsidRPr="00B230DE" w:rsidRDefault="000D730B" w:rsidP="000D730B">
      <w:pPr>
        <w:pStyle w:val="ListParagraph"/>
        <w:numPr>
          <w:ilvl w:val="1"/>
          <w:numId w:val="4"/>
        </w:numPr>
        <w:spacing w:after="240"/>
        <w:contextualSpacing w:val="0"/>
        <w:rPr>
          <w:rFonts w:ascii="Times New Roman" w:hAnsi="Times New Roman" w:cs="Times New Roman"/>
          <w:sz w:val="24"/>
          <w:szCs w:val="24"/>
        </w:rPr>
      </w:pPr>
      <w:r w:rsidRPr="00B230DE">
        <w:rPr>
          <w:rFonts w:ascii="Times New Roman" w:hAnsi="Times New Roman" w:cs="Times New Roman"/>
          <w:sz w:val="24"/>
          <w:szCs w:val="24"/>
        </w:rPr>
        <w:t>Potential amendments to the provisions of the Land Rights Act (and related legislation) that relate to the Aboriginal Land Commissioner including:</w:t>
      </w:r>
    </w:p>
    <w:p w14:paraId="40D52671" w14:textId="77777777" w:rsidR="000D730B" w:rsidRPr="00B230DE" w:rsidRDefault="000D730B" w:rsidP="000D730B">
      <w:pPr>
        <w:pStyle w:val="ListParagraph"/>
        <w:numPr>
          <w:ilvl w:val="2"/>
          <w:numId w:val="4"/>
        </w:numPr>
        <w:spacing w:after="240"/>
        <w:contextualSpacing w:val="0"/>
        <w:rPr>
          <w:rFonts w:ascii="Times New Roman" w:hAnsi="Times New Roman" w:cs="Times New Roman"/>
          <w:sz w:val="24"/>
          <w:szCs w:val="24"/>
        </w:rPr>
      </w:pPr>
      <w:r w:rsidRPr="00B230DE">
        <w:rPr>
          <w:rFonts w:ascii="Times New Roman" w:hAnsi="Times New Roman" w:cs="Times New Roman"/>
          <w:sz w:val="24"/>
          <w:szCs w:val="24"/>
        </w:rPr>
        <w:t>The repeal of any powers and functions of the Aboriginal Land Commissioner</w:t>
      </w:r>
      <w:r w:rsidR="00B9425A" w:rsidRPr="00B230DE">
        <w:rPr>
          <w:rFonts w:ascii="Times New Roman" w:hAnsi="Times New Roman" w:cs="Times New Roman"/>
          <w:sz w:val="24"/>
          <w:szCs w:val="24"/>
        </w:rPr>
        <w:t>.</w:t>
      </w:r>
    </w:p>
    <w:p w14:paraId="4C30A487" w14:textId="77777777" w:rsidR="000D730B" w:rsidRPr="00B230DE" w:rsidRDefault="000D730B" w:rsidP="000D730B">
      <w:pPr>
        <w:pStyle w:val="ListParagraph"/>
        <w:numPr>
          <w:ilvl w:val="2"/>
          <w:numId w:val="4"/>
        </w:numPr>
        <w:spacing w:after="240"/>
        <w:contextualSpacing w:val="0"/>
        <w:rPr>
          <w:rFonts w:ascii="Times New Roman" w:hAnsi="Times New Roman" w:cs="Times New Roman"/>
          <w:sz w:val="24"/>
          <w:szCs w:val="24"/>
        </w:rPr>
      </w:pPr>
      <w:r w:rsidRPr="00B230DE">
        <w:rPr>
          <w:rFonts w:ascii="Times New Roman" w:hAnsi="Times New Roman" w:cs="Times New Roman"/>
          <w:sz w:val="24"/>
          <w:szCs w:val="24"/>
        </w:rPr>
        <w:t>New powers and functions of the Aboriginal Land Commissioner, including but not limited to, a dispute resolution or arbitration role in respect of disputes and complaints relating to traditional Aboriginal ownership of land granted under the Land Rights Act.</w:t>
      </w:r>
    </w:p>
    <w:p w14:paraId="0124A2F8" w14:textId="77777777" w:rsidR="000D730B" w:rsidRPr="00B230DE" w:rsidRDefault="000D730B" w:rsidP="000D730B">
      <w:pPr>
        <w:pStyle w:val="ListParagraph"/>
        <w:numPr>
          <w:ilvl w:val="0"/>
          <w:numId w:val="4"/>
        </w:numPr>
        <w:spacing w:after="240"/>
        <w:contextualSpacing w:val="0"/>
        <w:rPr>
          <w:rFonts w:ascii="Times New Roman" w:hAnsi="Times New Roman" w:cs="Times New Roman"/>
          <w:sz w:val="24"/>
          <w:szCs w:val="24"/>
        </w:rPr>
      </w:pPr>
      <w:r w:rsidRPr="00B230DE">
        <w:rPr>
          <w:rFonts w:ascii="Times New Roman" w:hAnsi="Times New Roman" w:cs="Times New Roman"/>
          <w:sz w:val="24"/>
          <w:szCs w:val="24"/>
        </w:rPr>
        <w:t>Examine the potential opportunities and impacts associated with each of the above options, including resourcing, procedures for the appointment of the Commissioner, consequential amendments of the Land Rights Act and other relevant legislation</w:t>
      </w:r>
      <w:r w:rsidR="00B9425A" w:rsidRPr="00B230DE">
        <w:rPr>
          <w:rFonts w:ascii="Times New Roman" w:hAnsi="Times New Roman" w:cs="Times New Roman"/>
          <w:sz w:val="24"/>
          <w:szCs w:val="24"/>
        </w:rPr>
        <w:t>.</w:t>
      </w:r>
    </w:p>
    <w:p w14:paraId="758CA1FD" w14:textId="1E11CFB6" w:rsidR="000D730B" w:rsidRPr="00B230DE" w:rsidRDefault="000D730B" w:rsidP="000D730B">
      <w:pPr>
        <w:pStyle w:val="ListParagraph"/>
        <w:numPr>
          <w:ilvl w:val="0"/>
          <w:numId w:val="4"/>
        </w:numPr>
        <w:spacing w:after="240"/>
        <w:ind w:hanging="357"/>
        <w:contextualSpacing w:val="0"/>
        <w:rPr>
          <w:rFonts w:ascii="Times New Roman" w:hAnsi="Times New Roman" w:cs="Times New Roman"/>
          <w:sz w:val="24"/>
          <w:szCs w:val="24"/>
        </w:rPr>
      </w:pPr>
      <w:r w:rsidRPr="00B230DE">
        <w:rPr>
          <w:rFonts w:ascii="Times New Roman" w:hAnsi="Times New Roman" w:cs="Times New Roman"/>
          <w:sz w:val="24"/>
          <w:szCs w:val="24"/>
        </w:rPr>
        <w:t xml:space="preserve">Make recommendations with respect to </w:t>
      </w:r>
      <w:r w:rsidR="003860BD" w:rsidRPr="00B230DE">
        <w:rPr>
          <w:rFonts w:ascii="Times New Roman" w:hAnsi="Times New Roman" w:cs="Times New Roman"/>
          <w:sz w:val="24"/>
          <w:szCs w:val="24"/>
        </w:rPr>
        <w:t>any</w:t>
      </w:r>
      <w:r w:rsidRPr="00B230DE">
        <w:rPr>
          <w:rFonts w:ascii="Times New Roman" w:hAnsi="Times New Roman" w:cs="Times New Roman"/>
          <w:sz w:val="24"/>
          <w:szCs w:val="24"/>
        </w:rPr>
        <w:t xml:space="preserve"> future role of the Aboriginal Land Commissioner</w:t>
      </w:r>
      <w:r w:rsidR="00B9425A" w:rsidRPr="00B230DE">
        <w:rPr>
          <w:rFonts w:ascii="Times New Roman" w:hAnsi="Times New Roman" w:cs="Times New Roman"/>
          <w:sz w:val="24"/>
          <w:szCs w:val="24"/>
        </w:rPr>
        <w:t>.</w:t>
      </w:r>
    </w:p>
    <w:p w14:paraId="2F2F52F6" w14:textId="25718CC7" w:rsidR="000D730B" w:rsidRPr="00B230DE" w:rsidRDefault="000D730B" w:rsidP="000D730B">
      <w:pPr>
        <w:pStyle w:val="ListParagraph"/>
        <w:numPr>
          <w:ilvl w:val="0"/>
          <w:numId w:val="3"/>
        </w:numPr>
        <w:autoSpaceDE w:val="0"/>
        <w:autoSpaceDN w:val="0"/>
        <w:adjustRightInd w:val="0"/>
        <w:spacing w:after="0" w:line="240" w:lineRule="auto"/>
        <w:ind w:hanging="357"/>
        <w:contextualSpacing w:val="0"/>
        <w:rPr>
          <w:rFonts w:ascii="Times New Roman" w:hAnsi="Times New Roman" w:cs="Times New Roman"/>
          <w:b/>
          <w:bCs/>
          <w:iCs/>
          <w:sz w:val="24"/>
          <w:szCs w:val="24"/>
        </w:rPr>
      </w:pPr>
      <w:r w:rsidRPr="00B230DE">
        <w:rPr>
          <w:rFonts w:ascii="Times New Roman" w:hAnsi="Times New Roman" w:cs="Times New Roman"/>
          <w:sz w:val="24"/>
          <w:szCs w:val="24"/>
        </w:rPr>
        <w:t xml:space="preserve">No later than </w:t>
      </w:r>
      <w:r w:rsidR="00235508">
        <w:rPr>
          <w:rFonts w:ascii="Times New Roman" w:hAnsi="Times New Roman" w:cs="Times New Roman"/>
          <w:sz w:val="24"/>
          <w:szCs w:val="24"/>
        </w:rPr>
        <w:t>30 June</w:t>
      </w:r>
      <w:r w:rsidRPr="00B230DE">
        <w:rPr>
          <w:rFonts w:ascii="Times New Roman" w:hAnsi="Times New Roman" w:cs="Times New Roman"/>
          <w:sz w:val="24"/>
          <w:szCs w:val="24"/>
        </w:rPr>
        <w:t xml:space="preserve"> 2023, provide to the Minister </w:t>
      </w:r>
      <w:r w:rsidR="00235508">
        <w:rPr>
          <w:rFonts w:ascii="Times New Roman" w:hAnsi="Times New Roman" w:cs="Times New Roman"/>
          <w:sz w:val="24"/>
          <w:szCs w:val="24"/>
        </w:rPr>
        <w:t xml:space="preserve">responsible for the </w:t>
      </w:r>
      <w:r w:rsidR="00235508" w:rsidRPr="00961499">
        <w:rPr>
          <w:rFonts w:ascii="Times New Roman" w:hAnsi="Times New Roman" w:cs="Times New Roman"/>
          <w:i/>
          <w:sz w:val="24"/>
          <w:szCs w:val="24"/>
        </w:rPr>
        <w:t>Aboriginal Land Rights (Northern Territory) Act 1976</w:t>
      </w:r>
      <w:r w:rsidRPr="00B230DE">
        <w:rPr>
          <w:rFonts w:ascii="Times New Roman" w:hAnsi="Times New Roman" w:cs="Times New Roman"/>
          <w:sz w:val="24"/>
          <w:szCs w:val="24"/>
        </w:rPr>
        <w:t xml:space="preserve"> a written report and recommendations</w:t>
      </w:r>
      <w:r w:rsidR="009911EA">
        <w:rPr>
          <w:rFonts w:ascii="Times New Roman" w:hAnsi="Times New Roman" w:cs="Times New Roman"/>
          <w:sz w:val="24"/>
          <w:szCs w:val="24"/>
        </w:rPr>
        <w:t>.</w:t>
      </w:r>
    </w:p>
    <w:p w14:paraId="028D5325" w14:textId="6EA55AAD" w:rsidR="000D730B" w:rsidRPr="00B230DE" w:rsidRDefault="000D730B" w:rsidP="00B230DE">
      <w:pPr>
        <w:autoSpaceDE w:val="0"/>
        <w:autoSpaceDN w:val="0"/>
        <w:adjustRightInd w:val="0"/>
        <w:spacing w:after="0" w:line="240" w:lineRule="auto"/>
        <w:rPr>
          <w:rFonts w:ascii="Times New Roman" w:hAnsi="Times New Roman" w:cs="Times New Roman"/>
          <w:b/>
          <w:bCs/>
          <w:iCs/>
          <w:sz w:val="24"/>
          <w:szCs w:val="24"/>
        </w:rPr>
      </w:pPr>
    </w:p>
    <w:p w14:paraId="02BB53CA" w14:textId="77777777" w:rsidR="000D730B" w:rsidRPr="00B230DE" w:rsidRDefault="000D730B" w:rsidP="00156AC2">
      <w:pPr>
        <w:autoSpaceDE w:val="0"/>
        <w:autoSpaceDN w:val="0"/>
        <w:adjustRightInd w:val="0"/>
        <w:spacing w:after="0" w:line="240" w:lineRule="auto"/>
        <w:ind w:left="363"/>
        <w:outlineLvl w:val="2"/>
        <w:rPr>
          <w:rFonts w:ascii="Times New Roman" w:hAnsi="Times New Roman" w:cs="Times New Roman"/>
          <w:b/>
          <w:bCs/>
          <w:iCs/>
          <w:sz w:val="24"/>
          <w:szCs w:val="24"/>
        </w:rPr>
      </w:pPr>
      <w:r w:rsidRPr="00B230DE">
        <w:rPr>
          <w:rFonts w:ascii="Times New Roman" w:hAnsi="Times New Roman" w:cs="Times New Roman"/>
          <w:b/>
          <w:bCs/>
          <w:iCs/>
          <w:sz w:val="24"/>
          <w:szCs w:val="24"/>
        </w:rPr>
        <w:t>Review Report – Contents</w:t>
      </w:r>
    </w:p>
    <w:p w14:paraId="678A1957" w14:textId="77777777" w:rsidR="000D730B" w:rsidRPr="00B230DE" w:rsidRDefault="000D730B" w:rsidP="000D730B">
      <w:pPr>
        <w:autoSpaceDE w:val="0"/>
        <w:autoSpaceDN w:val="0"/>
        <w:adjustRightInd w:val="0"/>
        <w:spacing w:after="0" w:line="240" w:lineRule="auto"/>
        <w:rPr>
          <w:rFonts w:ascii="Times New Roman" w:hAnsi="Times New Roman" w:cs="Times New Roman"/>
          <w:b/>
          <w:bCs/>
          <w:iCs/>
          <w:sz w:val="24"/>
          <w:szCs w:val="24"/>
        </w:rPr>
      </w:pPr>
    </w:p>
    <w:p w14:paraId="37FB0ED8" w14:textId="77777777" w:rsidR="000D730B" w:rsidRPr="00B230DE" w:rsidRDefault="000D730B" w:rsidP="000D730B">
      <w:pPr>
        <w:pStyle w:val="ListParagraph"/>
        <w:numPr>
          <w:ilvl w:val="0"/>
          <w:numId w:val="3"/>
        </w:numPr>
        <w:autoSpaceDE w:val="0"/>
        <w:autoSpaceDN w:val="0"/>
        <w:adjustRightInd w:val="0"/>
        <w:spacing w:after="120" w:line="240" w:lineRule="auto"/>
        <w:ind w:left="714" w:hanging="357"/>
        <w:contextualSpacing w:val="0"/>
        <w:rPr>
          <w:rFonts w:ascii="Times New Roman" w:hAnsi="Times New Roman" w:cs="Times New Roman"/>
          <w:sz w:val="24"/>
          <w:szCs w:val="24"/>
        </w:rPr>
      </w:pPr>
      <w:r w:rsidRPr="00B230DE">
        <w:rPr>
          <w:rFonts w:ascii="Times New Roman" w:hAnsi="Times New Roman" w:cs="Times New Roman"/>
          <w:sz w:val="24"/>
          <w:szCs w:val="24"/>
        </w:rPr>
        <w:t>Record the terms of reference for the review and processes by which stakeholders were engaged in the review</w:t>
      </w:r>
      <w:r w:rsidR="00B9425A" w:rsidRPr="00B230DE">
        <w:rPr>
          <w:rFonts w:ascii="Times New Roman" w:hAnsi="Times New Roman" w:cs="Times New Roman"/>
          <w:sz w:val="24"/>
          <w:szCs w:val="24"/>
        </w:rPr>
        <w:t>.</w:t>
      </w:r>
    </w:p>
    <w:p w14:paraId="35754A6A" w14:textId="77777777" w:rsidR="000D730B" w:rsidRPr="00B230DE" w:rsidRDefault="000D730B" w:rsidP="000D730B">
      <w:pPr>
        <w:pStyle w:val="ListParagraph"/>
        <w:numPr>
          <w:ilvl w:val="0"/>
          <w:numId w:val="3"/>
        </w:numPr>
        <w:tabs>
          <w:tab w:val="left" w:pos="6060"/>
        </w:tabs>
        <w:autoSpaceDE w:val="0"/>
        <w:autoSpaceDN w:val="0"/>
        <w:adjustRightInd w:val="0"/>
        <w:spacing w:after="120" w:line="240" w:lineRule="auto"/>
        <w:ind w:left="714" w:hanging="357"/>
        <w:contextualSpacing w:val="0"/>
        <w:rPr>
          <w:rFonts w:ascii="Times New Roman" w:hAnsi="Times New Roman" w:cs="Times New Roman"/>
          <w:sz w:val="24"/>
          <w:szCs w:val="24"/>
        </w:rPr>
      </w:pPr>
      <w:r w:rsidRPr="00B230DE">
        <w:rPr>
          <w:rFonts w:ascii="Times New Roman" w:hAnsi="Times New Roman" w:cs="Times New Roman"/>
          <w:sz w:val="24"/>
          <w:szCs w:val="24"/>
        </w:rPr>
        <w:t>Identify the key sectoral stakeholders with an interest in the role of the Aboriginal Land Commissioner</w:t>
      </w:r>
      <w:r w:rsidR="00B9425A" w:rsidRPr="00B230DE">
        <w:rPr>
          <w:rFonts w:ascii="Times New Roman" w:hAnsi="Times New Roman" w:cs="Times New Roman"/>
          <w:sz w:val="24"/>
          <w:szCs w:val="24"/>
        </w:rPr>
        <w:t>.</w:t>
      </w:r>
    </w:p>
    <w:p w14:paraId="6FB48518" w14:textId="77777777" w:rsidR="000D730B" w:rsidRPr="00B230DE" w:rsidRDefault="000D730B" w:rsidP="000D730B">
      <w:pPr>
        <w:pStyle w:val="ListParagraph"/>
        <w:numPr>
          <w:ilvl w:val="0"/>
          <w:numId w:val="3"/>
        </w:numPr>
        <w:autoSpaceDE w:val="0"/>
        <w:autoSpaceDN w:val="0"/>
        <w:adjustRightInd w:val="0"/>
        <w:spacing w:after="120" w:line="240" w:lineRule="auto"/>
        <w:ind w:left="714" w:hanging="357"/>
        <w:contextualSpacing w:val="0"/>
        <w:rPr>
          <w:rFonts w:ascii="Times New Roman" w:hAnsi="Times New Roman" w:cs="Times New Roman"/>
          <w:sz w:val="24"/>
          <w:szCs w:val="24"/>
        </w:rPr>
      </w:pPr>
      <w:r w:rsidRPr="00B230DE">
        <w:rPr>
          <w:rFonts w:ascii="Times New Roman" w:hAnsi="Times New Roman" w:cs="Times New Roman"/>
          <w:sz w:val="24"/>
          <w:szCs w:val="24"/>
        </w:rPr>
        <w:t>List the groups, individuals and representative organisations consulted during the review, and the nature of their interest in role of the Aboriginal Land Commissioner</w:t>
      </w:r>
      <w:r w:rsidR="00B9425A" w:rsidRPr="00B230DE">
        <w:rPr>
          <w:rFonts w:ascii="Times New Roman" w:hAnsi="Times New Roman" w:cs="Times New Roman"/>
          <w:sz w:val="24"/>
          <w:szCs w:val="24"/>
        </w:rPr>
        <w:t>.</w:t>
      </w:r>
    </w:p>
    <w:p w14:paraId="7B62D995" w14:textId="77777777" w:rsidR="000D730B" w:rsidRPr="00B230DE" w:rsidRDefault="000D730B" w:rsidP="000D730B">
      <w:pPr>
        <w:pStyle w:val="ListParagraph"/>
        <w:numPr>
          <w:ilvl w:val="0"/>
          <w:numId w:val="3"/>
        </w:numPr>
        <w:autoSpaceDE w:val="0"/>
        <w:autoSpaceDN w:val="0"/>
        <w:adjustRightInd w:val="0"/>
        <w:spacing w:after="120" w:line="240" w:lineRule="auto"/>
        <w:ind w:left="714" w:hanging="357"/>
        <w:contextualSpacing w:val="0"/>
        <w:rPr>
          <w:rFonts w:ascii="Times New Roman" w:hAnsi="Times New Roman" w:cs="Times New Roman"/>
          <w:sz w:val="24"/>
          <w:szCs w:val="24"/>
        </w:rPr>
      </w:pPr>
      <w:r w:rsidRPr="00B230DE">
        <w:rPr>
          <w:rFonts w:ascii="Times New Roman" w:hAnsi="Times New Roman" w:cs="Times New Roman"/>
          <w:sz w:val="24"/>
          <w:szCs w:val="24"/>
        </w:rPr>
        <w:t>Summarise the views of key stakeholders regarding:</w:t>
      </w:r>
    </w:p>
    <w:p w14:paraId="1A4230AD" w14:textId="77777777" w:rsidR="000D730B" w:rsidRPr="00B230DE" w:rsidRDefault="000D730B" w:rsidP="000D730B">
      <w:pPr>
        <w:pStyle w:val="ListParagraph"/>
        <w:numPr>
          <w:ilvl w:val="1"/>
          <w:numId w:val="3"/>
        </w:numPr>
        <w:autoSpaceDE w:val="0"/>
        <w:autoSpaceDN w:val="0"/>
        <w:adjustRightInd w:val="0"/>
        <w:spacing w:after="120" w:line="240" w:lineRule="auto"/>
        <w:contextualSpacing w:val="0"/>
        <w:rPr>
          <w:rFonts w:ascii="Times New Roman" w:hAnsi="Times New Roman" w:cs="Times New Roman"/>
          <w:sz w:val="24"/>
          <w:szCs w:val="24"/>
        </w:rPr>
      </w:pPr>
      <w:r w:rsidRPr="00B230DE">
        <w:rPr>
          <w:rFonts w:ascii="Times New Roman" w:hAnsi="Times New Roman" w:cs="Times New Roman"/>
          <w:sz w:val="24"/>
          <w:szCs w:val="24"/>
        </w:rPr>
        <w:t>The future application of existing provisions of the Land Rights Act (and other legislation) that relate to the Aboriginal Land Commissioner</w:t>
      </w:r>
      <w:r w:rsidR="00B9425A" w:rsidRPr="00B230DE">
        <w:rPr>
          <w:rFonts w:ascii="Times New Roman" w:hAnsi="Times New Roman" w:cs="Times New Roman"/>
          <w:sz w:val="24"/>
          <w:szCs w:val="24"/>
        </w:rPr>
        <w:t>.</w:t>
      </w:r>
    </w:p>
    <w:p w14:paraId="785226F3" w14:textId="77777777" w:rsidR="000D730B" w:rsidRPr="00B230DE" w:rsidRDefault="000D730B" w:rsidP="000D730B">
      <w:pPr>
        <w:pStyle w:val="ListParagraph"/>
        <w:numPr>
          <w:ilvl w:val="1"/>
          <w:numId w:val="3"/>
        </w:numPr>
        <w:autoSpaceDE w:val="0"/>
        <w:autoSpaceDN w:val="0"/>
        <w:adjustRightInd w:val="0"/>
        <w:spacing w:after="120" w:line="240" w:lineRule="auto"/>
        <w:contextualSpacing w:val="0"/>
        <w:rPr>
          <w:rFonts w:ascii="Times New Roman" w:hAnsi="Times New Roman" w:cs="Times New Roman"/>
          <w:sz w:val="24"/>
          <w:szCs w:val="24"/>
        </w:rPr>
      </w:pPr>
      <w:r w:rsidRPr="00B230DE">
        <w:rPr>
          <w:rFonts w:ascii="Times New Roman" w:hAnsi="Times New Roman" w:cs="Times New Roman"/>
          <w:sz w:val="24"/>
          <w:szCs w:val="24"/>
        </w:rPr>
        <w:t>Potential amendments to the Land Rights Act</w:t>
      </w:r>
      <w:r w:rsidR="005576FF" w:rsidRPr="00B230DE">
        <w:rPr>
          <w:rFonts w:ascii="Times New Roman" w:hAnsi="Times New Roman" w:cs="Times New Roman"/>
          <w:sz w:val="24"/>
          <w:szCs w:val="24"/>
        </w:rPr>
        <w:t xml:space="preserve"> and other relevant legislation</w:t>
      </w:r>
      <w:r w:rsidR="00B9425A" w:rsidRPr="00B230DE">
        <w:rPr>
          <w:rFonts w:ascii="Times New Roman" w:hAnsi="Times New Roman" w:cs="Times New Roman"/>
          <w:sz w:val="24"/>
          <w:szCs w:val="24"/>
        </w:rPr>
        <w:t>.</w:t>
      </w:r>
    </w:p>
    <w:p w14:paraId="02AD2AC6" w14:textId="77777777" w:rsidR="000D730B" w:rsidRPr="00B230DE" w:rsidRDefault="000D730B" w:rsidP="000D730B">
      <w:pPr>
        <w:pStyle w:val="ListParagraph"/>
        <w:numPr>
          <w:ilvl w:val="0"/>
          <w:numId w:val="3"/>
        </w:numPr>
        <w:autoSpaceDE w:val="0"/>
        <w:autoSpaceDN w:val="0"/>
        <w:adjustRightInd w:val="0"/>
        <w:spacing w:after="120" w:line="240" w:lineRule="auto"/>
        <w:ind w:left="714" w:hanging="357"/>
        <w:contextualSpacing w:val="0"/>
        <w:rPr>
          <w:rFonts w:ascii="Times New Roman" w:hAnsi="Times New Roman" w:cs="Times New Roman"/>
          <w:sz w:val="24"/>
          <w:szCs w:val="24"/>
        </w:rPr>
      </w:pPr>
      <w:r w:rsidRPr="00B230DE">
        <w:rPr>
          <w:rFonts w:ascii="Times New Roman" w:hAnsi="Times New Roman" w:cs="Times New Roman"/>
          <w:sz w:val="24"/>
          <w:szCs w:val="24"/>
        </w:rPr>
        <w:t>Report on the opportunities and impacts associated with each of the above options</w:t>
      </w:r>
      <w:r w:rsidR="00B9425A" w:rsidRPr="00B230DE">
        <w:rPr>
          <w:rFonts w:ascii="Times New Roman" w:hAnsi="Times New Roman" w:cs="Times New Roman"/>
          <w:sz w:val="24"/>
          <w:szCs w:val="24"/>
        </w:rPr>
        <w:t>.</w:t>
      </w:r>
    </w:p>
    <w:p w14:paraId="484E9006" w14:textId="5DA3C72D" w:rsidR="000D730B" w:rsidRPr="00B230DE" w:rsidRDefault="000D730B" w:rsidP="000D730B">
      <w:pPr>
        <w:pStyle w:val="ListParagraph"/>
        <w:numPr>
          <w:ilvl w:val="0"/>
          <w:numId w:val="3"/>
        </w:numPr>
        <w:autoSpaceDE w:val="0"/>
        <w:autoSpaceDN w:val="0"/>
        <w:adjustRightInd w:val="0"/>
        <w:spacing w:after="120" w:line="240" w:lineRule="auto"/>
        <w:ind w:left="714" w:hanging="357"/>
        <w:contextualSpacing w:val="0"/>
        <w:rPr>
          <w:rFonts w:ascii="Times New Roman" w:hAnsi="Times New Roman" w:cs="Times New Roman"/>
          <w:sz w:val="24"/>
          <w:szCs w:val="24"/>
        </w:rPr>
      </w:pPr>
      <w:r w:rsidRPr="00B230DE">
        <w:rPr>
          <w:rFonts w:ascii="Times New Roman" w:hAnsi="Times New Roman" w:cs="Times New Roman"/>
          <w:sz w:val="24"/>
          <w:szCs w:val="24"/>
        </w:rPr>
        <w:t xml:space="preserve">In response to the review findings, make recommendations regarding </w:t>
      </w:r>
      <w:r w:rsidR="003860BD" w:rsidRPr="00B230DE">
        <w:rPr>
          <w:rFonts w:ascii="Times New Roman" w:hAnsi="Times New Roman" w:cs="Times New Roman"/>
          <w:sz w:val="24"/>
          <w:szCs w:val="24"/>
        </w:rPr>
        <w:t>any</w:t>
      </w:r>
      <w:r w:rsidRPr="00B230DE">
        <w:rPr>
          <w:rFonts w:ascii="Times New Roman" w:hAnsi="Times New Roman" w:cs="Times New Roman"/>
          <w:sz w:val="24"/>
          <w:szCs w:val="24"/>
        </w:rPr>
        <w:t xml:space="preserve"> future role of the Aboriginal Land Commissioner, including potential amendments to the Land Rights Act and other legislation</w:t>
      </w:r>
      <w:r w:rsidR="00B9425A" w:rsidRPr="00B230DE">
        <w:rPr>
          <w:rFonts w:ascii="Times New Roman" w:hAnsi="Times New Roman" w:cs="Times New Roman"/>
          <w:sz w:val="24"/>
          <w:szCs w:val="24"/>
        </w:rPr>
        <w:t>.</w:t>
      </w:r>
    </w:p>
    <w:p w14:paraId="08F80276" w14:textId="16D497F3" w:rsidR="000D730B" w:rsidRDefault="000D730B" w:rsidP="000D730B">
      <w:pPr>
        <w:pStyle w:val="ListParagraph"/>
        <w:numPr>
          <w:ilvl w:val="0"/>
          <w:numId w:val="3"/>
        </w:numPr>
        <w:autoSpaceDE w:val="0"/>
        <w:autoSpaceDN w:val="0"/>
        <w:adjustRightInd w:val="0"/>
        <w:spacing w:after="120" w:line="240" w:lineRule="auto"/>
        <w:ind w:left="714" w:hanging="357"/>
        <w:contextualSpacing w:val="0"/>
        <w:rPr>
          <w:rFonts w:ascii="Times New Roman" w:hAnsi="Times New Roman" w:cs="Times New Roman"/>
          <w:sz w:val="24"/>
          <w:szCs w:val="24"/>
        </w:rPr>
      </w:pPr>
      <w:r w:rsidRPr="00B230DE">
        <w:rPr>
          <w:rFonts w:ascii="Times New Roman" w:hAnsi="Times New Roman" w:cs="Times New Roman"/>
          <w:sz w:val="24"/>
          <w:szCs w:val="24"/>
        </w:rPr>
        <w:t>Attach and index any written submissions received in respect of the review</w:t>
      </w:r>
      <w:r w:rsidR="00B9425A" w:rsidRPr="00B230DE">
        <w:rPr>
          <w:rFonts w:ascii="Times New Roman" w:hAnsi="Times New Roman" w:cs="Times New Roman"/>
          <w:sz w:val="24"/>
          <w:szCs w:val="24"/>
        </w:rPr>
        <w:t>.</w:t>
      </w:r>
    </w:p>
    <w:p w14:paraId="74D60377" w14:textId="7ED5D15C" w:rsidR="00AC1E54" w:rsidRPr="00AC1E54" w:rsidRDefault="00AC1E54" w:rsidP="00AC1E54">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(enclosed with letter dated 7 April 2022)</w:t>
      </w:r>
    </w:p>
    <w:sectPr w:rsidR="00AC1E54" w:rsidRPr="00AC1E5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6FCA2" w14:textId="77777777" w:rsidR="00557B95" w:rsidRDefault="00557B95" w:rsidP="000D730B">
      <w:pPr>
        <w:spacing w:after="0" w:line="240" w:lineRule="auto"/>
      </w:pPr>
      <w:r>
        <w:separator/>
      </w:r>
    </w:p>
  </w:endnote>
  <w:endnote w:type="continuationSeparator" w:id="0">
    <w:p w14:paraId="68333EC3" w14:textId="77777777" w:rsidR="00557B95" w:rsidRDefault="00557B95" w:rsidP="000D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66E09" w14:textId="77777777" w:rsidR="00494F77" w:rsidRDefault="00494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601987"/>
      <w:docPartObj>
        <w:docPartGallery w:val="Page Numbers (Bottom of Page)"/>
        <w:docPartUnique/>
      </w:docPartObj>
    </w:sdtPr>
    <w:sdtEndPr>
      <w:rPr>
        <w:noProof/>
      </w:rPr>
    </w:sdtEndPr>
    <w:sdtContent>
      <w:p w14:paraId="765E739B" w14:textId="63657FFE" w:rsidR="00984F50" w:rsidRDefault="009476E4">
        <w:pPr>
          <w:pStyle w:val="Footer"/>
          <w:jc w:val="center"/>
        </w:pPr>
        <w:r>
          <w:fldChar w:fldCharType="begin"/>
        </w:r>
        <w:r>
          <w:instrText xml:space="preserve"> PAGE   \* MERGEFORMAT </w:instrText>
        </w:r>
        <w:r>
          <w:fldChar w:fldCharType="separate"/>
        </w:r>
        <w:r w:rsidR="00494F77">
          <w:rPr>
            <w:noProof/>
          </w:rPr>
          <w:t>2</w:t>
        </w:r>
        <w:r>
          <w:rPr>
            <w:noProof/>
          </w:rPr>
          <w:fldChar w:fldCharType="end"/>
        </w:r>
      </w:p>
    </w:sdtContent>
  </w:sdt>
  <w:p w14:paraId="20860449" w14:textId="77777777" w:rsidR="00984F50" w:rsidRDefault="00557B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D72D7" w14:textId="77777777" w:rsidR="00494F77" w:rsidRDefault="00494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9AC96" w14:textId="77777777" w:rsidR="00557B95" w:rsidRDefault="00557B95" w:rsidP="000D730B">
      <w:pPr>
        <w:spacing w:after="0" w:line="240" w:lineRule="auto"/>
      </w:pPr>
      <w:r>
        <w:separator/>
      </w:r>
    </w:p>
  </w:footnote>
  <w:footnote w:type="continuationSeparator" w:id="0">
    <w:p w14:paraId="1C0EF108" w14:textId="77777777" w:rsidR="00557B95" w:rsidRDefault="00557B95" w:rsidP="000D730B">
      <w:pPr>
        <w:spacing w:after="0" w:line="240" w:lineRule="auto"/>
      </w:pPr>
      <w:r>
        <w:continuationSeparator/>
      </w:r>
    </w:p>
  </w:footnote>
  <w:footnote w:id="1">
    <w:p w14:paraId="06FA32AA" w14:textId="77777777" w:rsidR="000D730B" w:rsidRPr="00DB6892" w:rsidRDefault="000D730B" w:rsidP="000D730B">
      <w:pPr>
        <w:pStyle w:val="FootnoteText"/>
        <w:rPr>
          <w:i/>
          <w:iCs/>
          <w:sz w:val="18"/>
          <w:szCs w:val="18"/>
        </w:rPr>
      </w:pPr>
      <w:r w:rsidRPr="00DB6892">
        <w:rPr>
          <w:rStyle w:val="FootnoteReference"/>
          <w:sz w:val="18"/>
          <w:szCs w:val="18"/>
        </w:rPr>
        <w:footnoteRef/>
      </w:r>
      <w:r w:rsidRPr="00DB6892">
        <w:rPr>
          <w:sz w:val="18"/>
          <w:szCs w:val="18"/>
        </w:rPr>
        <w:t xml:space="preserve"> Commonwealth of Australia, </w:t>
      </w:r>
      <w:r w:rsidRPr="00DB6892">
        <w:rPr>
          <w:i/>
          <w:iCs/>
          <w:sz w:val="18"/>
          <w:szCs w:val="18"/>
        </w:rPr>
        <w:t xml:space="preserve">Building on land Rights for the Next Generation: Report on the Review of the Aboriginal Land Rights (Northern Territory) Act 1976, John Reeves QC, August 1998, p 269. </w:t>
      </w:r>
    </w:p>
  </w:footnote>
  <w:footnote w:id="2">
    <w:p w14:paraId="47766060" w14:textId="77777777" w:rsidR="000D730B" w:rsidRPr="00485FA8" w:rsidRDefault="000D730B" w:rsidP="000D730B">
      <w:pPr>
        <w:pStyle w:val="FootnoteText"/>
        <w:rPr>
          <w:sz w:val="18"/>
          <w:szCs w:val="18"/>
        </w:rPr>
      </w:pPr>
      <w:r w:rsidRPr="00485FA8">
        <w:rPr>
          <w:rStyle w:val="FootnoteReference"/>
          <w:sz w:val="18"/>
          <w:szCs w:val="18"/>
        </w:rPr>
        <w:footnoteRef/>
      </w:r>
      <w:r w:rsidRPr="00485FA8">
        <w:rPr>
          <w:sz w:val="18"/>
          <w:szCs w:val="18"/>
        </w:rPr>
        <w:t xml:space="preserve"> Commonwealth of Australia, </w:t>
      </w:r>
      <w:r w:rsidRPr="00485FA8">
        <w:rPr>
          <w:i/>
          <w:iCs/>
          <w:sz w:val="18"/>
          <w:szCs w:val="18"/>
        </w:rPr>
        <w:t>Unlocking the Future: The Report of the Inquiry into the Reeves Review of the Aboriginal Land Rights (Northern Territory) Act 1976</w:t>
      </w:r>
      <w:r w:rsidRPr="00485FA8">
        <w:rPr>
          <w:sz w:val="18"/>
          <w:szCs w:val="18"/>
        </w:rPr>
        <w:t>, House of Representatives Standing Committee on Aboriginal and Torres Strait Islander Affairs, August 1999 pp144-145</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A31DA" w14:textId="77777777" w:rsidR="00494F77" w:rsidRDefault="00494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F1629" w14:textId="77777777" w:rsidR="00494F77" w:rsidRDefault="00494F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1B712" w14:textId="77777777" w:rsidR="00494F77" w:rsidRDefault="00494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75411"/>
    <w:multiLevelType w:val="hybridMultilevel"/>
    <w:tmpl w:val="DCC622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FC5DBD"/>
    <w:multiLevelType w:val="hybridMultilevel"/>
    <w:tmpl w:val="ED64A9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7A4F17"/>
    <w:multiLevelType w:val="hybridMultilevel"/>
    <w:tmpl w:val="49468CA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4566D4"/>
    <w:multiLevelType w:val="hybridMultilevel"/>
    <w:tmpl w:val="2080341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390F1E"/>
    <w:multiLevelType w:val="hybridMultilevel"/>
    <w:tmpl w:val="7D9EA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0B"/>
    <w:rsid w:val="0001615E"/>
    <w:rsid w:val="000D730B"/>
    <w:rsid w:val="00156AC2"/>
    <w:rsid w:val="00235508"/>
    <w:rsid w:val="00244456"/>
    <w:rsid w:val="00246BF4"/>
    <w:rsid w:val="003860BD"/>
    <w:rsid w:val="00450178"/>
    <w:rsid w:val="00455BB6"/>
    <w:rsid w:val="00494F77"/>
    <w:rsid w:val="005576FF"/>
    <w:rsid w:val="00557B95"/>
    <w:rsid w:val="00607EAA"/>
    <w:rsid w:val="006533B3"/>
    <w:rsid w:val="006B30F1"/>
    <w:rsid w:val="006E4CFB"/>
    <w:rsid w:val="007236FF"/>
    <w:rsid w:val="007423D5"/>
    <w:rsid w:val="0082530D"/>
    <w:rsid w:val="009231AB"/>
    <w:rsid w:val="00934A00"/>
    <w:rsid w:val="009476E4"/>
    <w:rsid w:val="00961499"/>
    <w:rsid w:val="00964798"/>
    <w:rsid w:val="0098601C"/>
    <w:rsid w:val="009911EA"/>
    <w:rsid w:val="009B6C5B"/>
    <w:rsid w:val="00A93039"/>
    <w:rsid w:val="00AB3472"/>
    <w:rsid w:val="00AB7ABE"/>
    <w:rsid w:val="00AC1E54"/>
    <w:rsid w:val="00AE247B"/>
    <w:rsid w:val="00B230DE"/>
    <w:rsid w:val="00B758FB"/>
    <w:rsid w:val="00B9425A"/>
    <w:rsid w:val="00C23D7D"/>
    <w:rsid w:val="00C4256B"/>
    <w:rsid w:val="00C63A85"/>
    <w:rsid w:val="00CD2191"/>
    <w:rsid w:val="00E24A29"/>
    <w:rsid w:val="00E95B90"/>
    <w:rsid w:val="00F34B35"/>
    <w:rsid w:val="00FC44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608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3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30B"/>
    <w:pPr>
      <w:ind w:left="720"/>
      <w:contextualSpacing/>
    </w:pPr>
  </w:style>
  <w:style w:type="paragraph" w:styleId="FootnoteText">
    <w:name w:val="footnote text"/>
    <w:basedOn w:val="Normal"/>
    <w:link w:val="FootnoteTextChar"/>
    <w:uiPriority w:val="99"/>
    <w:semiHidden/>
    <w:unhideWhenUsed/>
    <w:rsid w:val="000D7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730B"/>
    <w:rPr>
      <w:sz w:val="20"/>
      <w:szCs w:val="20"/>
    </w:rPr>
  </w:style>
  <w:style w:type="character" w:styleId="FootnoteReference">
    <w:name w:val="footnote reference"/>
    <w:basedOn w:val="DefaultParagraphFont"/>
    <w:uiPriority w:val="99"/>
    <w:semiHidden/>
    <w:unhideWhenUsed/>
    <w:rsid w:val="000D730B"/>
    <w:rPr>
      <w:vertAlign w:val="superscript"/>
    </w:rPr>
  </w:style>
  <w:style w:type="paragraph" w:customStyle="1" w:styleId="Default">
    <w:name w:val="Default"/>
    <w:rsid w:val="000D730B"/>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0D73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30B"/>
  </w:style>
  <w:style w:type="character" w:styleId="CommentReference">
    <w:name w:val="annotation reference"/>
    <w:basedOn w:val="DefaultParagraphFont"/>
    <w:uiPriority w:val="99"/>
    <w:semiHidden/>
    <w:unhideWhenUsed/>
    <w:rsid w:val="0098601C"/>
    <w:rPr>
      <w:sz w:val="16"/>
      <w:szCs w:val="16"/>
    </w:rPr>
  </w:style>
  <w:style w:type="paragraph" w:styleId="CommentText">
    <w:name w:val="annotation text"/>
    <w:basedOn w:val="Normal"/>
    <w:link w:val="CommentTextChar"/>
    <w:uiPriority w:val="99"/>
    <w:semiHidden/>
    <w:unhideWhenUsed/>
    <w:rsid w:val="0098601C"/>
    <w:pPr>
      <w:spacing w:line="240" w:lineRule="auto"/>
    </w:pPr>
    <w:rPr>
      <w:sz w:val="20"/>
      <w:szCs w:val="20"/>
    </w:rPr>
  </w:style>
  <w:style w:type="character" w:customStyle="1" w:styleId="CommentTextChar">
    <w:name w:val="Comment Text Char"/>
    <w:basedOn w:val="DefaultParagraphFont"/>
    <w:link w:val="CommentText"/>
    <w:uiPriority w:val="99"/>
    <w:semiHidden/>
    <w:rsid w:val="0098601C"/>
    <w:rPr>
      <w:sz w:val="20"/>
      <w:szCs w:val="20"/>
    </w:rPr>
  </w:style>
  <w:style w:type="paragraph" w:styleId="CommentSubject">
    <w:name w:val="annotation subject"/>
    <w:basedOn w:val="CommentText"/>
    <w:next w:val="CommentText"/>
    <w:link w:val="CommentSubjectChar"/>
    <w:uiPriority w:val="99"/>
    <w:semiHidden/>
    <w:unhideWhenUsed/>
    <w:rsid w:val="0098601C"/>
    <w:rPr>
      <w:b/>
      <w:bCs/>
    </w:rPr>
  </w:style>
  <w:style w:type="character" w:customStyle="1" w:styleId="CommentSubjectChar">
    <w:name w:val="Comment Subject Char"/>
    <w:basedOn w:val="CommentTextChar"/>
    <w:link w:val="CommentSubject"/>
    <w:uiPriority w:val="99"/>
    <w:semiHidden/>
    <w:rsid w:val="0098601C"/>
    <w:rPr>
      <w:b/>
      <w:bCs/>
      <w:sz w:val="20"/>
      <w:szCs w:val="20"/>
    </w:rPr>
  </w:style>
  <w:style w:type="paragraph" w:styleId="BalloonText">
    <w:name w:val="Balloon Text"/>
    <w:basedOn w:val="Normal"/>
    <w:link w:val="BalloonTextChar"/>
    <w:uiPriority w:val="99"/>
    <w:semiHidden/>
    <w:unhideWhenUsed/>
    <w:rsid w:val="00244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456"/>
    <w:rPr>
      <w:rFonts w:ascii="Segoe UI" w:hAnsi="Segoe UI" w:cs="Segoe UI"/>
      <w:sz w:val="18"/>
      <w:szCs w:val="18"/>
    </w:rPr>
  </w:style>
  <w:style w:type="paragraph" w:styleId="Header">
    <w:name w:val="header"/>
    <w:basedOn w:val="Normal"/>
    <w:link w:val="HeaderChar"/>
    <w:uiPriority w:val="99"/>
    <w:unhideWhenUsed/>
    <w:rsid w:val="00494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4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6498</Characters>
  <Application>Microsoft Office Word</Application>
  <DocSecurity>0</DocSecurity>
  <Lines>185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
  <cp:keywords/>
  <dc:description/>
  <cp:lastModifiedBy/>
  <cp:revision>1</cp:revision>
  <dcterms:created xsi:type="dcterms:W3CDTF">2022-06-17T05:02:00Z</dcterms:created>
  <dcterms:modified xsi:type="dcterms:W3CDTF">2022-06-17T05:02:00Z</dcterms:modified>
</cp:coreProperties>
</file>