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295" w14:textId="44A93B4C" w:rsidR="008F2CFC" w:rsidRPr="00BE2CEE" w:rsidRDefault="008F2CFC" w:rsidP="002C05D0">
      <w:pPr>
        <w:pStyle w:val="ARLFheading1"/>
        <w:outlineLvl w:val="0"/>
      </w:pPr>
      <w:bookmarkStart w:id="0" w:name="_GoBack"/>
      <w:bookmarkEnd w:id="0"/>
      <w:r>
        <w:t xml:space="preserve">National Aboriginal and Torres Strait Islander Leaders Program - Pilot Project </w:t>
      </w:r>
      <w:r w:rsidR="00BE2CEE">
        <w:t>summary</w:t>
      </w:r>
    </w:p>
    <w:p w14:paraId="470EA174" w14:textId="77777777" w:rsidR="008F2CFC" w:rsidRPr="00A518C6" w:rsidRDefault="008F2CFC" w:rsidP="00BE2CEE">
      <w:pPr>
        <w:pStyle w:val="NoSpacing"/>
        <w:jc w:val="right"/>
        <w:rPr>
          <w:rFonts w:ascii="Arial Narrow" w:hAnsi="Arial Narrow"/>
          <w:sz w:val="18"/>
          <w:szCs w:val="18"/>
        </w:rPr>
      </w:pPr>
      <w:r w:rsidRPr="00A518C6">
        <w:rPr>
          <w:rFonts w:ascii="Arial Narrow" w:hAnsi="Arial Narrow"/>
          <w:sz w:val="18"/>
          <w:szCs w:val="18"/>
        </w:rPr>
        <w:t>Jennifer Andrew</w:t>
      </w:r>
    </w:p>
    <w:p w14:paraId="1754C68B" w14:textId="77777777" w:rsidR="008F2CFC" w:rsidRPr="00A518C6" w:rsidRDefault="008F2CFC" w:rsidP="00BE2CEE">
      <w:pPr>
        <w:pStyle w:val="NoSpacing"/>
        <w:jc w:val="right"/>
        <w:rPr>
          <w:rFonts w:ascii="Arial Narrow" w:hAnsi="Arial Narrow"/>
          <w:sz w:val="18"/>
          <w:szCs w:val="18"/>
        </w:rPr>
      </w:pPr>
      <w:r w:rsidRPr="00A518C6">
        <w:rPr>
          <w:rFonts w:ascii="Arial Narrow" w:hAnsi="Arial Narrow"/>
          <w:sz w:val="18"/>
          <w:szCs w:val="18"/>
        </w:rPr>
        <w:t>Andrew Gavel Pty Ltd</w:t>
      </w:r>
    </w:p>
    <w:p w14:paraId="0FDB0906" w14:textId="77777777" w:rsidR="00481F1B" w:rsidRDefault="00481F1B" w:rsidP="00F74B83"/>
    <w:p w14:paraId="482EE80E" w14:textId="69B5D7B0" w:rsidR="005E25E2" w:rsidRDefault="009B2FD4" w:rsidP="005E25E2">
      <w:pPr>
        <w:pStyle w:val="ARLFBody"/>
      </w:pPr>
      <w:r>
        <w:t>In June 2016, the Australian Rural Leadership Foundation (ARLF) and Australian Government’s Prime Minister and Cabinet (PM&amp;C), developed a plan for a pilot program aimed at supporting Aboriginal and Torres Strait Islander leaders. The plan was shaped by a number of Aboriginal and Torres Islander organisations</w:t>
      </w:r>
      <w:r w:rsidR="005E25E2">
        <w:t xml:space="preserve"> and individuals and a reference group has guided further program development. </w:t>
      </w:r>
    </w:p>
    <w:p w14:paraId="7FFDD705" w14:textId="77777777" w:rsidR="005E25E2" w:rsidRDefault="005E25E2" w:rsidP="005E25E2">
      <w:pPr>
        <w:pStyle w:val="ARLFBody"/>
      </w:pPr>
    </w:p>
    <w:p w14:paraId="7EBA68FA" w14:textId="0E964714" w:rsidR="009B2FD4" w:rsidRDefault="005E25E2" w:rsidP="009B2FD4">
      <w:pPr>
        <w:pStyle w:val="ARLFBody"/>
      </w:pPr>
      <w:r>
        <w:t>O</w:t>
      </w:r>
      <w:r w:rsidR="009B2FD4">
        <w:t xml:space="preserve">verall development </w:t>
      </w:r>
      <w:r>
        <w:t>of the NATSILP was directed by</w:t>
      </w:r>
      <w:r w:rsidR="009B2FD4">
        <w:t xml:space="preserve"> leaders and graduates of the Australian Rural Leadership Program.</w:t>
      </w:r>
      <w:r w:rsidR="00BE2CEE">
        <w:t xml:space="preserve"> </w:t>
      </w:r>
      <w:r w:rsidR="003764FF">
        <w:t xml:space="preserve">The </w:t>
      </w:r>
      <w:r w:rsidR="007577D9">
        <w:t xml:space="preserve">NATSILP Program Manager </w:t>
      </w:r>
      <w:r w:rsidR="003764FF">
        <w:t xml:space="preserve">and Program Administrator were appointed </w:t>
      </w:r>
      <w:r w:rsidR="00FB052A">
        <w:t>in 2016</w:t>
      </w:r>
      <w:r w:rsidR="003764FF">
        <w:t>.</w:t>
      </w:r>
    </w:p>
    <w:p w14:paraId="0CA6C63B" w14:textId="77777777" w:rsidR="005E25E2" w:rsidRDefault="005E25E2" w:rsidP="009B2FD4">
      <w:pPr>
        <w:pStyle w:val="ARLFBody"/>
      </w:pPr>
    </w:p>
    <w:p w14:paraId="6F256ADE" w14:textId="7AF81685" w:rsidR="001964D3" w:rsidRPr="00687F7C" w:rsidRDefault="00F74B83" w:rsidP="001964D3">
      <w:pPr>
        <w:pStyle w:val="ARLFBody"/>
      </w:pPr>
      <w:r>
        <w:t xml:space="preserve">In 2017 the following </w:t>
      </w:r>
      <w:r w:rsidR="001964D3">
        <w:t xml:space="preserve">pilot sessions </w:t>
      </w:r>
      <w:r>
        <w:t>were delivered</w:t>
      </w:r>
      <w:r w:rsidR="001964D3" w:rsidRPr="00687F7C">
        <w:t xml:space="preserve">: </w:t>
      </w:r>
    </w:p>
    <w:p w14:paraId="0981CC40" w14:textId="77777777" w:rsidR="001964D3" w:rsidRPr="00687F7C" w:rsidRDefault="001964D3" w:rsidP="001964D3">
      <w:pPr>
        <w:pStyle w:val="ListParagraph"/>
        <w:rPr>
          <w:lang w:eastAsia="ja-JP"/>
        </w:rPr>
      </w:pPr>
      <w:r w:rsidRPr="00687F7C">
        <w:rPr>
          <w:b/>
          <w:bCs/>
          <w:lang w:eastAsia="ja-JP"/>
        </w:rPr>
        <w:t>Gibbs Program</w:t>
      </w:r>
      <w:r w:rsidRPr="00687F7C">
        <w:rPr>
          <w:lang w:eastAsia="ja-JP"/>
        </w:rPr>
        <w:t>, held in Dubbo New South Wales, with 11 participants completing the single-session program from 1-11 May 2017.</w:t>
      </w:r>
    </w:p>
    <w:p w14:paraId="538561A1" w14:textId="77777777" w:rsidR="001964D3" w:rsidRPr="00687F7C" w:rsidRDefault="001964D3" w:rsidP="001964D3">
      <w:pPr>
        <w:pStyle w:val="ListParagraph"/>
        <w:rPr>
          <w:rFonts w:cs="Arial"/>
          <w:lang w:eastAsia="ja-JP"/>
        </w:rPr>
      </w:pPr>
      <w:r w:rsidRPr="00687F7C">
        <w:rPr>
          <w:b/>
          <w:bCs/>
          <w:lang w:eastAsia="ja-JP"/>
        </w:rPr>
        <w:t>Nicholls Program</w:t>
      </w:r>
      <w:r w:rsidRPr="00687F7C">
        <w:rPr>
          <w:rFonts w:cs="Arial"/>
          <w:lang w:eastAsia="ja-JP"/>
        </w:rPr>
        <w:t>, 15 participants completing the first session held in Shepparton, Victoria, from 21-26 May, and then 13 of the 15 participants completing the second session of the Nicholls program in Canberra from 10-16 September 2017.</w:t>
      </w:r>
    </w:p>
    <w:p w14:paraId="3EFF4809" w14:textId="77777777" w:rsidR="001964D3" w:rsidRPr="00687F7C" w:rsidRDefault="001964D3" w:rsidP="001964D3">
      <w:pPr>
        <w:pStyle w:val="ListParagraph"/>
        <w:rPr>
          <w:rFonts w:cs="Arial"/>
          <w:lang w:eastAsia="ja-JP"/>
        </w:rPr>
      </w:pPr>
      <w:r w:rsidRPr="00687F7C">
        <w:rPr>
          <w:rFonts w:cs="Arial"/>
          <w:b/>
          <w:lang w:eastAsia="ja-JP"/>
        </w:rPr>
        <w:t>O’Shane Program</w:t>
      </w:r>
      <w:r w:rsidRPr="00687F7C">
        <w:rPr>
          <w:rFonts w:cs="Arial"/>
          <w:lang w:eastAsia="ja-JP"/>
        </w:rPr>
        <w:t>, 13 participants completing this first session in Cairns, Queensland, from 18-23 June, and then 11 of the 13 participants completed the second session of the O’Shane program in Canberra from 10-16 September 2017.</w:t>
      </w:r>
    </w:p>
    <w:p w14:paraId="627B6659" w14:textId="77777777" w:rsidR="001964D3" w:rsidRPr="00687F7C" w:rsidRDefault="001964D3" w:rsidP="001964D3">
      <w:pPr>
        <w:pStyle w:val="ListParagraph"/>
        <w:rPr>
          <w:rFonts w:cs="Arial"/>
          <w:lang w:eastAsia="ja-JP"/>
        </w:rPr>
      </w:pPr>
      <w:r w:rsidRPr="00687F7C">
        <w:rPr>
          <w:b/>
          <w:bCs/>
          <w:lang w:eastAsia="ja-JP"/>
        </w:rPr>
        <w:t>Lingiari Program</w:t>
      </w:r>
      <w:r w:rsidRPr="00687F7C">
        <w:rPr>
          <w:rFonts w:cs="Arial"/>
          <w:lang w:eastAsia="ja-JP"/>
        </w:rPr>
        <w:t>, held in two locations, Kalkarindji and Darwin, Northern Territory, with 17 participants completing the single-session program from 21-31 August 2017.</w:t>
      </w:r>
    </w:p>
    <w:p w14:paraId="33123F72" w14:textId="156B11F8" w:rsidR="001964D3" w:rsidRDefault="001964D3" w:rsidP="001964D3">
      <w:pPr>
        <w:pStyle w:val="ListParagraph"/>
      </w:pPr>
      <w:r w:rsidRPr="00687F7C">
        <w:t xml:space="preserve">The fifth </w:t>
      </w:r>
      <w:r>
        <w:t>session</w:t>
      </w:r>
      <w:r w:rsidRPr="00687F7C">
        <w:t xml:space="preserve"> was held in </w:t>
      </w:r>
      <w:r w:rsidRPr="00687F7C">
        <w:rPr>
          <w:b/>
        </w:rPr>
        <w:t>Canberra</w:t>
      </w:r>
      <w:r w:rsidRPr="00687F7C">
        <w:t xml:space="preserve"> and involved participants from O’Shane and Nicholls.</w:t>
      </w:r>
    </w:p>
    <w:p w14:paraId="7A297399" w14:textId="77777777" w:rsidR="00C57C91" w:rsidRDefault="00C57C91" w:rsidP="00C57C91">
      <w:pPr>
        <w:pStyle w:val="ARLFBody"/>
      </w:pPr>
    </w:p>
    <w:p w14:paraId="2344BB61" w14:textId="3DFFD9E7" w:rsidR="00C57C91" w:rsidRPr="00687F7C" w:rsidRDefault="00BE2CEE" w:rsidP="00C57C91">
      <w:pPr>
        <w:pStyle w:val="ARLFBody"/>
      </w:pPr>
      <w:r>
        <w:t>F</w:t>
      </w:r>
      <w:r w:rsidR="00C57C91">
        <w:t xml:space="preserve">eedback </w:t>
      </w:r>
      <w:r>
        <w:t xml:space="preserve">from 19 participants (34.5% response rate) across all programs, along with feedback from the Program Manager and Program Administrator, </w:t>
      </w:r>
      <w:r w:rsidR="00C57C91">
        <w:t>provid</w:t>
      </w:r>
      <w:r>
        <w:t>ed</w:t>
      </w:r>
      <w:r w:rsidR="00C57C91">
        <w:t xml:space="preserve"> the basis to</w:t>
      </w:r>
      <w:r w:rsidR="00C57C91" w:rsidRPr="00687F7C">
        <w:t>:</w:t>
      </w:r>
    </w:p>
    <w:p w14:paraId="1ED54963" w14:textId="77777777" w:rsidR="00C57C91" w:rsidRPr="00665F8B" w:rsidRDefault="00C57C91" w:rsidP="00C57C91">
      <w:pPr>
        <w:pStyle w:val="ARLFBody"/>
        <w:numPr>
          <w:ilvl w:val="0"/>
          <w:numId w:val="19"/>
        </w:numPr>
      </w:pPr>
      <w:r w:rsidRPr="00665F8B">
        <w:t>Assess how well the NATSILP pilot has been implemented.</w:t>
      </w:r>
    </w:p>
    <w:p w14:paraId="776D29F0" w14:textId="77777777" w:rsidR="00C57C91" w:rsidRPr="00665F8B" w:rsidRDefault="00C57C91" w:rsidP="00C57C91">
      <w:pPr>
        <w:pStyle w:val="ARLFBody"/>
        <w:numPr>
          <w:ilvl w:val="0"/>
          <w:numId w:val="19"/>
        </w:numPr>
      </w:pPr>
      <w:r w:rsidRPr="00665F8B">
        <w:t>Assess whether the NATSILP pilot met its objectives.</w:t>
      </w:r>
    </w:p>
    <w:p w14:paraId="31EEC743" w14:textId="77777777" w:rsidR="00C57C91" w:rsidRPr="00665F8B" w:rsidRDefault="00C57C91" w:rsidP="00C57C91">
      <w:pPr>
        <w:pStyle w:val="ARLFBody"/>
        <w:numPr>
          <w:ilvl w:val="0"/>
          <w:numId w:val="19"/>
        </w:numPr>
      </w:pPr>
      <w:r w:rsidRPr="00665F8B">
        <w:t>Assess the outputs/outcomes for participants.</w:t>
      </w:r>
    </w:p>
    <w:p w14:paraId="65780EA1" w14:textId="77777777" w:rsidR="00F74B83" w:rsidRDefault="00F74B83" w:rsidP="00D3490A">
      <w:pPr>
        <w:pStyle w:val="ARLFBody"/>
      </w:pPr>
    </w:p>
    <w:p w14:paraId="6F3CA4C1" w14:textId="3798B185" w:rsidR="00D3490A" w:rsidRDefault="00BE2CEE" w:rsidP="00D3490A">
      <w:pPr>
        <w:pStyle w:val="ARLFBody"/>
      </w:pPr>
      <w:r>
        <w:t>A focus of the</w:t>
      </w:r>
      <w:r w:rsidR="00D3490A">
        <w:t xml:space="preserve"> evaluation is to compare the different p</w:t>
      </w:r>
      <w:r w:rsidR="00B015FE">
        <w:t>rogram delivery structures offe</w:t>
      </w:r>
      <w:r w:rsidR="00D3490A">
        <w:t>red: the two sessions with an extended break between both sessions; one session in one location over an extended (11 days) period of time; and one session in two locations over an extended (11 days) p</w:t>
      </w:r>
      <w:r w:rsidR="00F74B83">
        <w:t>eriod of time</w:t>
      </w:r>
      <w:r w:rsidR="00D3490A">
        <w:t>.</w:t>
      </w:r>
    </w:p>
    <w:p w14:paraId="4C23A618" w14:textId="77777777" w:rsidR="00C57C91" w:rsidRDefault="00C57C91" w:rsidP="004D283B">
      <w:pPr>
        <w:pStyle w:val="ARLFBody"/>
      </w:pPr>
    </w:p>
    <w:p w14:paraId="45F02553" w14:textId="44E8138A" w:rsidR="00F877EE" w:rsidRDefault="00F877EE" w:rsidP="00F877EE">
      <w:pPr>
        <w:pStyle w:val="ARLFBody"/>
      </w:pPr>
      <w:r>
        <w:t xml:space="preserve">The following recommendations have been drawn from </w:t>
      </w:r>
      <w:r w:rsidR="00FB052A">
        <w:t>feedback and resource analysis.</w:t>
      </w:r>
    </w:p>
    <w:p w14:paraId="28D4C1D0" w14:textId="77777777" w:rsidR="00F877EE" w:rsidRDefault="00F877EE" w:rsidP="00F877EE">
      <w:pPr>
        <w:pStyle w:val="ARLFheading1"/>
      </w:pPr>
    </w:p>
    <w:p w14:paraId="051C082E" w14:textId="0FAD80DA" w:rsidR="00F877EE" w:rsidRDefault="00F877EE" w:rsidP="00F74B83">
      <w:pPr>
        <w:pStyle w:val="ARLFBody"/>
        <w:numPr>
          <w:ilvl w:val="0"/>
          <w:numId w:val="38"/>
        </w:numPr>
      </w:pPr>
      <w:r>
        <w:t xml:space="preserve">The program </w:t>
      </w:r>
      <w:r w:rsidR="00204BD6">
        <w:t>should continue</w:t>
      </w:r>
      <w:r>
        <w:t xml:space="preserve"> with its current content and Program Manager and Administrator but with further </w:t>
      </w:r>
      <w:r w:rsidR="00D7316C">
        <w:t xml:space="preserve">administrative </w:t>
      </w:r>
      <w:r>
        <w:t xml:space="preserve">support to </w:t>
      </w:r>
      <w:r w:rsidR="00D7316C">
        <w:t>help with program recruitment</w:t>
      </w:r>
      <w:r>
        <w:t xml:space="preserve">. This support is </w:t>
      </w:r>
      <w:r w:rsidR="00FB052A">
        <w:t xml:space="preserve">also </w:t>
      </w:r>
      <w:r>
        <w:t>to increase communication and build repour between the ARLF and the potential program participants</w:t>
      </w:r>
      <w:r w:rsidR="002B745A">
        <w:t xml:space="preserve"> prior to, during and following program delivery</w:t>
      </w:r>
      <w:r w:rsidR="00321A50">
        <w:t>.</w:t>
      </w:r>
    </w:p>
    <w:p w14:paraId="25E4E383" w14:textId="61309F9F" w:rsidR="00321A50" w:rsidRDefault="00321A50" w:rsidP="00F74B83">
      <w:pPr>
        <w:pStyle w:val="ARLFBody"/>
        <w:numPr>
          <w:ilvl w:val="0"/>
          <w:numId w:val="38"/>
        </w:numPr>
      </w:pPr>
      <w:r>
        <w:t>The program strongly rests</w:t>
      </w:r>
      <w:r w:rsidR="00CB4176">
        <w:t xml:space="preserve"> upon the educational talent,</w:t>
      </w:r>
      <w:r>
        <w:t xml:space="preserve"> leadership </w:t>
      </w:r>
      <w:r w:rsidR="00FB052A">
        <w:t>and networks</w:t>
      </w:r>
      <w:r w:rsidR="00CB4176">
        <w:t xml:space="preserve"> </w:t>
      </w:r>
      <w:r>
        <w:t xml:space="preserve">of </w:t>
      </w:r>
      <w:r w:rsidR="003764FF">
        <w:t>the Program Manager</w:t>
      </w:r>
      <w:r>
        <w:t xml:space="preserve">. It is clear from the responses that </w:t>
      </w:r>
      <w:r w:rsidR="003764FF">
        <w:t xml:space="preserve">his </w:t>
      </w:r>
      <w:r>
        <w:t xml:space="preserve">approach is </w:t>
      </w:r>
      <w:r w:rsidR="00CB4176">
        <w:t xml:space="preserve">personally and educationally </w:t>
      </w:r>
      <w:r>
        <w:t xml:space="preserve">challenging for participants yet </w:t>
      </w:r>
      <w:r w:rsidR="00CB4176">
        <w:t xml:space="preserve">he has the ability to provide an environment </w:t>
      </w:r>
      <w:r w:rsidR="00CB4176">
        <w:lastRenderedPageBreak/>
        <w:t xml:space="preserve">where </w:t>
      </w:r>
      <w:r>
        <w:t>participants fe</w:t>
      </w:r>
      <w:r w:rsidR="00CB4176">
        <w:t>el confident, positive, and highly capable. His authenticity, courage, and intuitive abilities</w:t>
      </w:r>
      <w:r w:rsidR="0071084C">
        <w:t xml:space="preserve"> associated with people and learning</w:t>
      </w:r>
      <w:r w:rsidR="00CB4176">
        <w:t>, teamed with his lived-experience and empathy underpin the considerable leadership learning w</w:t>
      </w:r>
      <w:r w:rsidR="00A974BE">
        <w:t>ithin the NATSILP pilot. All eff</w:t>
      </w:r>
      <w:r w:rsidR="00CB4176">
        <w:t xml:space="preserve">ort should </w:t>
      </w:r>
      <w:r w:rsidR="00A974BE">
        <w:t xml:space="preserve">be made to maintain </w:t>
      </w:r>
      <w:r w:rsidR="003764FF">
        <w:t>the Program Manager’s</w:t>
      </w:r>
      <w:r w:rsidR="00A974BE">
        <w:t xml:space="preserve"> employment.</w:t>
      </w:r>
    </w:p>
    <w:p w14:paraId="7E3CB398" w14:textId="508098AF" w:rsidR="00ED3127" w:rsidRDefault="00ED3127" w:rsidP="00F74B83">
      <w:pPr>
        <w:pStyle w:val="ARLFBody"/>
        <w:numPr>
          <w:ilvl w:val="0"/>
          <w:numId w:val="38"/>
        </w:numPr>
      </w:pPr>
      <w:r>
        <w:t>The program content needs to inclu</w:t>
      </w:r>
      <w:r w:rsidR="004D58EA">
        <w:t xml:space="preserve">de local Indigenous leaders, communities and their stories. This was undertaken as part of the pilot, although the extra effort required to do this </w:t>
      </w:r>
      <w:r w:rsidR="00FB052A">
        <w:t xml:space="preserve">to a greater degree in the future </w:t>
      </w:r>
      <w:r w:rsidR="004D58EA">
        <w:t>is recognised. The naming of programs so that they become further embedded and associated with ‘place’ should be continued beyond the pilot.</w:t>
      </w:r>
    </w:p>
    <w:p w14:paraId="1F72885B" w14:textId="0F68951D" w:rsidR="00F877EE" w:rsidRDefault="00F877EE" w:rsidP="00F74B83">
      <w:pPr>
        <w:pStyle w:val="ARLFBody"/>
        <w:numPr>
          <w:ilvl w:val="0"/>
          <w:numId w:val="38"/>
        </w:numPr>
      </w:pPr>
      <w:r>
        <w:t>A mentoring program should be established, utilising graduates from the pilot program and other identified individuals. This is critical to the leadership success of the program as it continues and builds leadership learning and leadership networks across Australia. The mentoring program should be supported by ongoing professional developm</w:t>
      </w:r>
      <w:r w:rsidR="00204BD6">
        <w:t>ent and should incorporate selected part</w:t>
      </w:r>
      <w:r w:rsidR="0071084C">
        <w:t>icipants from the pilot program who should also help with recruitment (‘shoulder-tap’) for future programs.</w:t>
      </w:r>
    </w:p>
    <w:p w14:paraId="07E5D504" w14:textId="4AD2E9B6" w:rsidR="00F877EE" w:rsidRDefault="00F877EE" w:rsidP="00F74B83">
      <w:pPr>
        <w:pStyle w:val="ARLFBody"/>
        <w:numPr>
          <w:ilvl w:val="0"/>
          <w:numId w:val="38"/>
        </w:numPr>
      </w:pPr>
      <w:r>
        <w:rPr>
          <w:lang w:eastAsia="ja-JP"/>
        </w:rPr>
        <w:t>All programs should comprise two-sessions with the second session held in Canberra.</w:t>
      </w:r>
      <w:r w:rsidR="0009635E">
        <w:rPr>
          <w:lang w:eastAsia="ja-JP"/>
        </w:rPr>
        <w:t xml:space="preserve"> There should be a break of at least one month between the two sessions and during this time participants should be given a semi-structured task that supports their critical reflection of leadership practice in light of their leadership learning from the first session. This could incorporate the use of a diary of personal and professional leadership reflections.</w:t>
      </w:r>
    </w:p>
    <w:p w14:paraId="0599BB40" w14:textId="5227B4FD" w:rsidR="004D58EA" w:rsidRDefault="004D58EA" w:rsidP="00F74B83">
      <w:pPr>
        <w:pStyle w:val="ARLFBody"/>
        <w:numPr>
          <w:ilvl w:val="0"/>
          <w:numId w:val="38"/>
        </w:numPr>
      </w:pPr>
      <w:r>
        <w:rPr>
          <w:lang w:eastAsia="ja-JP"/>
        </w:rPr>
        <w:t>Involvement of Indigenous and non-Indigenous facilitators should be continued as long as the content is appropriate to the leadership learning</w:t>
      </w:r>
      <w:r w:rsidR="00FA248B">
        <w:rPr>
          <w:lang w:eastAsia="ja-JP"/>
        </w:rPr>
        <w:t xml:space="preserve"> and consistent with the ARLF’s theory of change</w:t>
      </w:r>
      <w:r>
        <w:rPr>
          <w:lang w:eastAsia="ja-JP"/>
        </w:rPr>
        <w:t xml:space="preserve">. Having stated this it should be recognised that much of the content requires experiences that the participants can </w:t>
      </w:r>
      <w:r w:rsidR="00FB052A">
        <w:rPr>
          <w:lang w:eastAsia="ja-JP"/>
        </w:rPr>
        <w:t>readily relate to and the knowledge and involvement of indigenous leaders for this purpose is encouraged.</w:t>
      </w:r>
    </w:p>
    <w:p w14:paraId="1729B8A5" w14:textId="3066AC91" w:rsidR="00F877EE" w:rsidRDefault="00F877EE" w:rsidP="00F74B83">
      <w:pPr>
        <w:pStyle w:val="ARLFBody"/>
        <w:numPr>
          <w:ilvl w:val="0"/>
          <w:numId w:val="38"/>
        </w:numPr>
      </w:pPr>
      <w:r>
        <w:t xml:space="preserve">The medical form, although re-developed during the program, must address specific questions about the requirements of individuals who might have special needs but with an emphasis on helping to plan for support. </w:t>
      </w:r>
      <w:r w:rsidR="00FA248B">
        <w:t xml:space="preserve">If special needs are identified, further clarification should be sought from the participant to </w:t>
      </w:r>
      <w:r w:rsidR="00FB052A">
        <w:t xml:space="preserve">detail the support </w:t>
      </w:r>
      <w:r w:rsidR="00FA248B">
        <w:t xml:space="preserve">required. Providers such as Mobility Matters and Technical Aid for the Disabled in the ACT provide </w:t>
      </w:r>
      <w:r w:rsidR="001E5021">
        <w:t xml:space="preserve">advice as well as </w:t>
      </w:r>
      <w:r w:rsidR="00FA248B">
        <w:t xml:space="preserve">living aids and equipment for hire. These aids and equipment can help to make special needs’ participants more comfortable so </w:t>
      </w:r>
      <w:r w:rsidR="00FB052A">
        <w:t>that they can concentrate on</w:t>
      </w:r>
      <w:r w:rsidR="00FA248B">
        <w:t xml:space="preserve"> leadership learning by reducing their discomfort. </w:t>
      </w:r>
      <w:r w:rsidR="001E5021">
        <w:t>Whatever the disability, it is worth seeking as much advice and understanding about the individual’s needs in order to make certain that the participant can fully participate within the learning environment.</w:t>
      </w:r>
    </w:p>
    <w:p w14:paraId="4EDDF91B" w14:textId="1D52B055" w:rsidR="00F877EE" w:rsidRPr="00F74B83" w:rsidRDefault="00F877EE" w:rsidP="00F74B83">
      <w:pPr>
        <w:pStyle w:val="ARLFBody"/>
        <w:numPr>
          <w:ilvl w:val="0"/>
          <w:numId w:val="38"/>
        </w:numPr>
      </w:pPr>
      <w:r>
        <w:rPr>
          <w:lang w:eastAsia="ja-JP"/>
        </w:rPr>
        <w:t>Participants need to be advised that any changes that the</w:t>
      </w:r>
      <w:r w:rsidR="000E4DE1">
        <w:rPr>
          <w:lang w:eastAsia="ja-JP"/>
        </w:rPr>
        <w:t xml:space="preserve">y make to their travel and </w:t>
      </w:r>
      <w:r>
        <w:rPr>
          <w:lang w:eastAsia="ja-JP"/>
        </w:rPr>
        <w:t>accommodation arrangements after these have been finalised, must be made at their own cost. Under circumstances where unforeseen issues arise, it is up to the Program Manager in consultation with the Program Administrator to ascertain whether the ARLF will cover the costs for any changes to accommodation and/or flights.</w:t>
      </w:r>
    </w:p>
    <w:sectPr w:rsidR="00F877EE" w:rsidRPr="00F74B83" w:rsidSect="00D220EB">
      <w:footerReference w:type="even" r:id="rId12"/>
      <w:footerReference w:type="default" r:id="rId13"/>
      <w:pgSz w:w="11900" w:h="16840"/>
      <w:pgMar w:top="1440" w:right="1191" w:bottom="1440" w:left="119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633F" w14:textId="77777777" w:rsidR="004462C7" w:rsidRDefault="004462C7" w:rsidP="007F6BBE">
      <w:pPr>
        <w:spacing w:after="0" w:line="240" w:lineRule="auto"/>
      </w:pPr>
      <w:r>
        <w:separator/>
      </w:r>
    </w:p>
  </w:endnote>
  <w:endnote w:type="continuationSeparator" w:id="0">
    <w:p w14:paraId="3A274817" w14:textId="77777777" w:rsidR="004462C7" w:rsidRDefault="004462C7" w:rsidP="007F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2EB3" w14:textId="77777777" w:rsidR="00BE2CEE" w:rsidRDefault="00BE2CEE" w:rsidP="00BE2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752DF" w14:textId="77777777" w:rsidR="00BE2CEE" w:rsidRDefault="00BE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FC0A" w14:textId="26900A61" w:rsidR="00BE2CEE" w:rsidRDefault="00BE2CEE" w:rsidP="00BE2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557">
      <w:rPr>
        <w:rStyle w:val="PageNumber"/>
        <w:noProof/>
      </w:rPr>
      <w:t>1</w:t>
    </w:r>
    <w:r>
      <w:rPr>
        <w:rStyle w:val="PageNumber"/>
      </w:rPr>
      <w:fldChar w:fldCharType="end"/>
    </w:r>
  </w:p>
  <w:p w14:paraId="25BDF392" w14:textId="77777777" w:rsidR="00BE2CEE" w:rsidRDefault="00BE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1525" w14:textId="77777777" w:rsidR="004462C7" w:rsidRDefault="004462C7" w:rsidP="007F6BBE">
      <w:pPr>
        <w:spacing w:after="0" w:line="240" w:lineRule="auto"/>
      </w:pPr>
      <w:r>
        <w:separator/>
      </w:r>
    </w:p>
  </w:footnote>
  <w:footnote w:type="continuationSeparator" w:id="0">
    <w:p w14:paraId="7DCDAEDE" w14:textId="77777777" w:rsidR="004462C7" w:rsidRDefault="004462C7" w:rsidP="007F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879EA"/>
    <w:multiLevelType w:val="hybridMultilevel"/>
    <w:tmpl w:val="CFA6F6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pStyle w:val="Heading4"/>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EFFE29"/>
    <w:multiLevelType w:val="hybridMultilevel"/>
    <w:tmpl w:val="8953082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994CB5"/>
    <w:multiLevelType w:val="hybridMultilevel"/>
    <w:tmpl w:val="F2B0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8121F"/>
    <w:multiLevelType w:val="hybridMultilevel"/>
    <w:tmpl w:val="D2EC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5539"/>
    <w:multiLevelType w:val="hybridMultilevel"/>
    <w:tmpl w:val="657A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D5162"/>
    <w:multiLevelType w:val="hybridMultilevel"/>
    <w:tmpl w:val="DA30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5F63"/>
    <w:multiLevelType w:val="hybridMultilevel"/>
    <w:tmpl w:val="9E2C7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47977"/>
    <w:multiLevelType w:val="hybridMultilevel"/>
    <w:tmpl w:val="3BF80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6390"/>
    <w:multiLevelType w:val="multilevel"/>
    <w:tmpl w:val="FD3C93D6"/>
    <w:lvl w:ilvl="0">
      <w:start w:val="1"/>
      <w:numFmt w:val="decimal"/>
      <w:lvlText w:val="%1."/>
      <w:lvlJc w:val="left"/>
      <w:pPr>
        <w:ind w:left="720" w:hanging="360"/>
      </w:pPr>
      <w:rPr>
        <w:rFonts w:ascii="Calibri Light" w:eastAsiaTheme="majorEastAsia" w:hAnsi="Calibri Light" w:cs="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10687"/>
    <w:multiLevelType w:val="hybridMultilevel"/>
    <w:tmpl w:val="D3343274"/>
    <w:lvl w:ilvl="0" w:tplc="AAA629E0">
      <w:start w:val="1"/>
      <w:numFmt w:val="decimal"/>
      <w:lvlText w:val="%1."/>
      <w:lvlJc w:val="left"/>
      <w:pPr>
        <w:ind w:left="720" w:hanging="360"/>
      </w:pPr>
      <w:rPr>
        <w:rFonts w:ascii="Calibri Light" w:eastAsiaTheme="majorEastAsia"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B65B5"/>
    <w:multiLevelType w:val="hybridMultilevel"/>
    <w:tmpl w:val="C000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C0D5E"/>
    <w:multiLevelType w:val="hybridMultilevel"/>
    <w:tmpl w:val="E958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F3EE6"/>
    <w:multiLevelType w:val="hybridMultilevel"/>
    <w:tmpl w:val="7A7EA546"/>
    <w:lvl w:ilvl="0" w:tplc="F056DC42">
      <w:start w:val="1"/>
      <w:numFmt w:val="decimal"/>
      <w:pStyle w:val="Sectiontitles"/>
      <w:lvlText w:val="%1."/>
      <w:lvlJc w:val="left"/>
      <w:pPr>
        <w:ind w:left="360" w:hanging="360"/>
      </w:pPr>
      <w:rPr>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9C7D95"/>
    <w:multiLevelType w:val="hybridMultilevel"/>
    <w:tmpl w:val="0C1E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66DE8"/>
    <w:multiLevelType w:val="hybridMultilevel"/>
    <w:tmpl w:val="3820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6CA9"/>
    <w:multiLevelType w:val="hybridMultilevel"/>
    <w:tmpl w:val="A692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474D8"/>
    <w:multiLevelType w:val="hybridMultilevel"/>
    <w:tmpl w:val="96887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D57B0B"/>
    <w:multiLevelType w:val="hybridMultilevel"/>
    <w:tmpl w:val="BB08D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AA7A08"/>
    <w:multiLevelType w:val="hybridMultilevel"/>
    <w:tmpl w:val="82883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423BA"/>
    <w:multiLevelType w:val="hybridMultilevel"/>
    <w:tmpl w:val="817E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B4B41"/>
    <w:multiLevelType w:val="hybridMultilevel"/>
    <w:tmpl w:val="99527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77213"/>
    <w:multiLevelType w:val="hybridMultilevel"/>
    <w:tmpl w:val="17CA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F5C39"/>
    <w:multiLevelType w:val="hybridMultilevel"/>
    <w:tmpl w:val="A19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F281A"/>
    <w:multiLevelType w:val="hybridMultilevel"/>
    <w:tmpl w:val="36CA6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496051"/>
    <w:multiLevelType w:val="hybridMultilevel"/>
    <w:tmpl w:val="9C4C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777FE"/>
    <w:multiLevelType w:val="hybridMultilevel"/>
    <w:tmpl w:val="ACE45A18"/>
    <w:lvl w:ilvl="0" w:tplc="DE9A563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E10A6"/>
    <w:multiLevelType w:val="hybridMultilevel"/>
    <w:tmpl w:val="B5C24E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7E320AD"/>
    <w:multiLevelType w:val="hybridMultilevel"/>
    <w:tmpl w:val="2252B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8D55891"/>
    <w:multiLevelType w:val="hybridMultilevel"/>
    <w:tmpl w:val="A8A8ACAA"/>
    <w:lvl w:ilvl="0" w:tplc="AAA629E0">
      <w:start w:val="1"/>
      <w:numFmt w:val="decimal"/>
      <w:lvlText w:val="%1."/>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21A13"/>
    <w:multiLevelType w:val="hybridMultilevel"/>
    <w:tmpl w:val="F006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1670A"/>
    <w:multiLevelType w:val="hybridMultilevel"/>
    <w:tmpl w:val="0AF4B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FF6EE0"/>
    <w:multiLevelType w:val="hybridMultilevel"/>
    <w:tmpl w:val="3D70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94443"/>
    <w:multiLevelType w:val="hybridMultilevel"/>
    <w:tmpl w:val="FD3C93D6"/>
    <w:lvl w:ilvl="0" w:tplc="AAA629E0">
      <w:start w:val="1"/>
      <w:numFmt w:val="decimal"/>
      <w:lvlText w:val="%1."/>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2"/>
  </w:num>
  <w:num w:numId="4">
    <w:abstractNumId w:val="2"/>
  </w:num>
  <w:num w:numId="5">
    <w:abstractNumId w:val="0"/>
  </w:num>
  <w:num w:numId="6">
    <w:abstractNumId w:val="1"/>
  </w:num>
  <w:num w:numId="7">
    <w:abstractNumId w:val="28"/>
  </w:num>
  <w:num w:numId="8">
    <w:abstractNumId w:val="31"/>
  </w:num>
  <w:num w:numId="9">
    <w:abstractNumId w:val="24"/>
  </w:num>
  <w:num w:numId="10">
    <w:abstractNumId w:val="18"/>
  </w:num>
  <w:num w:numId="11">
    <w:abstractNumId w:val="6"/>
  </w:num>
  <w:num w:numId="12">
    <w:abstractNumId w:val="23"/>
  </w:num>
  <w:num w:numId="13">
    <w:abstractNumId w:val="8"/>
  </w:num>
  <w:num w:numId="14">
    <w:abstractNumId w:val="26"/>
  </w:num>
  <w:num w:numId="15">
    <w:abstractNumId w:val="14"/>
  </w:num>
  <w:num w:numId="16">
    <w:abstractNumId w:val="7"/>
  </w:num>
  <w:num w:numId="17">
    <w:abstractNumId w:val="4"/>
  </w:num>
  <w:num w:numId="18">
    <w:abstractNumId w:val="11"/>
  </w:num>
  <w:num w:numId="19">
    <w:abstractNumId w:val="15"/>
  </w:num>
  <w:num w:numId="20">
    <w:abstractNumId w:val="26"/>
    <w:lvlOverride w:ilvl="0">
      <w:startOverride w:val="1"/>
    </w:lvlOverride>
  </w:num>
  <w:num w:numId="21">
    <w:abstractNumId w:val="5"/>
  </w:num>
  <w:num w:numId="22">
    <w:abstractNumId w:val="32"/>
  </w:num>
  <w:num w:numId="23">
    <w:abstractNumId w:val="3"/>
  </w:num>
  <w:num w:numId="24">
    <w:abstractNumId w:val="21"/>
  </w:num>
  <w:num w:numId="25">
    <w:abstractNumId w:val="27"/>
  </w:num>
  <w:num w:numId="26">
    <w:abstractNumId w:val="25"/>
  </w:num>
  <w:num w:numId="27">
    <w:abstractNumId w:val="10"/>
  </w:num>
  <w:num w:numId="28">
    <w:abstractNumId w:val="29"/>
  </w:num>
  <w:num w:numId="29">
    <w:abstractNumId w:val="33"/>
  </w:num>
  <w:num w:numId="30">
    <w:abstractNumId w:val="26"/>
    <w:lvlOverride w:ilvl="0">
      <w:startOverride w:val="1"/>
    </w:lvlOverride>
  </w:num>
  <w:num w:numId="31">
    <w:abstractNumId w:val="9"/>
  </w:num>
  <w:num w:numId="32">
    <w:abstractNumId w:val="22"/>
  </w:num>
  <w:num w:numId="33">
    <w:abstractNumId w:val="20"/>
  </w:num>
  <w:num w:numId="34">
    <w:abstractNumId w:val="30"/>
  </w:num>
  <w:num w:numId="35">
    <w:abstractNumId w:val="16"/>
  </w:num>
  <w:num w:numId="36">
    <w:abstractNumId w:val="12"/>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4B"/>
    <w:rsid w:val="0000020A"/>
    <w:rsid w:val="00001270"/>
    <w:rsid w:val="000078B7"/>
    <w:rsid w:val="00020CAA"/>
    <w:rsid w:val="00066EE6"/>
    <w:rsid w:val="00067B1F"/>
    <w:rsid w:val="00095599"/>
    <w:rsid w:val="00095E6F"/>
    <w:rsid w:val="0009635E"/>
    <w:rsid w:val="00096737"/>
    <w:rsid w:val="000A0CEE"/>
    <w:rsid w:val="000B4189"/>
    <w:rsid w:val="000D18B3"/>
    <w:rsid w:val="000D59C9"/>
    <w:rsid w:val="000E269A"/>
    <w:rsid w:val="000E2B5B"/>
    <w:rsid w:val="000E4DE1"/>
    <w:rsid w:val="000E638D"/>
    <w:rsid w:val="000F33D6"/>
    <w:rsid w:val="000F765A"/>
    <w:rsid w:val="00111BE6"/>
    <w:rsid w:val="00124CA6"/>
    <w:rsid w:val="00126E4B"/>
    <w:rsid w:val="0013664E"/>
    <w:rsid w:val="00140784"/>
    <w:rsid w:val="0014113B"/>
    <w:rsid w:val="001542A0"/>
    <w:rsid w:val="001544BD"/>
    <w:rsid w:val="00162E1F"/>
    <w:rsid w:val="001715B2"/>
    <w:rsid w:val="0018197A"/>
    <w:rsid w:val="001912C2"/>
    <w:rsid w:val="001964D3"/>
    <w:rsid w:val="001969A5"/>
    <w:rsid w:val="001972F8"/>
    <w:rsid w:val="001A5D5E"/>
    <w:rsid w:val="001A6128"/>
    <w:rsid w:val="001E0C09"/>
    <w:rsid w:val="001E5021"/>
    <w:rsid w:val="001F1870"/>
    <w:rsid w:val="00204464"/>
    <w:rsid w:val="00204BD6"/>
    <w:rsid w:val="00207FED"/>
    <w:rsid w:val="00213678"/>
    <w:rsid w:val="00254B75"/>
    <w:rsid w:val="002604C5"/>
    <w:rsid w:val="0026443E"/>
    <w:rsid w:val="00272127"/>
    <w:rsid w:val="0027652E"/>
    <w:rsid w:val="00281A85"/>
    <w:rsid w:val="002924B8"/>
    <w:rsid w:val="002B1BCF"/>
    <w:rsid w:val="002B207D"/>
    <w:rsid w:val="002B667A"/>
    <w:rsid w:val="002B745A"/>
    <w:rsid w:val="002C05D0"/>
    <w:rsid w:val="002D28BA"/>
    <w:rsid w:val="002D62B8"/>
    <w:rsid w:val="002E2CA2"/>
    <w:rsid w:val="002E2E1D"/>
    <w:rsid w:val="002E3ACF"/>
    <w:rsid w:val="002F008A"/>
    <w:rsid w:val="002F69B8"/>
    <w:rsid w:val="002F6F5A"/>
    <w:rsid w:val="00314537"/>
    <w:rsid w:val="00321A50"/>
    <w:rsid w:val="00325B8C"/>
    <w:rsid w:val="0033079B"/>
    <w:rsid w:val="0035015F"/>
    <w:rsid w:val="00362BC9"/>
    <w:rsid w:val="00375822"/>
    <w:rsid w:val="003764FF"/>
    <w:rsid w:val="00376718"/>
    <w:rsid w:val="0039275E"/>
    <w:rsid w:val="003A0F4D"/>
    <w:rsid w:val="003A4508"/>
    <w:rsid w:val="003B0DC8"/>
    <w:rsid w:val="003B6151"/>
    <w:rsid w:val="003B64A7"/>
    <w:rsid w:val="003C6122"/>
    <w:rsid w:val="003C78C2"/>
    <w:rsid w:val="003D4622"/>
    <w:rsid w:val="003D5E5E"/>
    <w:rsid w:val="003E7C13"/>
    <w:rsid w:val="003F1D26"/>
    <w:rsid w:val="0040263D"/>
    <w:rsid w:val="00411787"/>
    <w:rsid w:val="00421393"/>
    <w:rsid w:val="00422592"/>
    <w:rsid w:val="00431D3A"/>
    <w:rsid w:val="004462C7"/>
    <w:rsid w:val="0045538B"/>
    <w:rsid w:val="0045656A"/>
    <w:rsid w:val="00457CDC"/>
    <w:rsid w:val="0046764D"/>
    <w:rsid w:val="00473404"/>
    <w:rsid w:val="00481F1B"/>
    <w:rsid w:val="004927A7"/>
    <w:rsid w:val="004A48C4"/>
    <w:rsid w:val="004A7E18"/>
    <w:rsid w:val="004C440D"/>
    <w:rsid w:val="004D2200"/>
    <w:rsid w:val="004D283B"/>
    <w:rsid w:val="004D589B"/>
    <w:rsid w:val="004D58EA"/>
    <w:rsid w:val="004F1401"/>
    <w:rsid w:val="005109C9"/>
    <w:rsid w:val="00513B25"/>
    <w:rsid w:val="00514D68"/>
    <w:rsid w:val="00517888"/>
    <w:rsid w:val="00536808"/>
    <w:rsid w:val="005525E6"/>
    <w:rsid w:val="005655A7"/>
    <w:rsid w:val="00582320"/>
    <w:rsid w:val="00593D51"/>
    <w:rsid w:val="00594EAE"/>
    <w:rsid w:val="005B3BC8"/>
    <w:rsid w:val="005D16AE"/>
    <w:rsid w:val="005D1FCD"/>
    <w:rsid w:val="005D618B"/>
    <w:rsid w:val="005E25E2"/>
    <w:rsid w:val="006012CD"/>
    <w:rsid w:val="0060684B"/>
    <w:rsid w:val="00614CF9"/>
    <w:rsid w:val="00620CA8"/>
    <w:rsid w:val="00621620"/>
    <w:rsid w:val="00637E25"/>
    <w:rsid w:val="00665F8B"/>
    <w:rsid w:val="00670C81"/>
    <w:rsid w:val="00671483"/>
    <w:rsid w:val="00677557"/>
    <w:rsid w:val="00687F7C"/>
    <w:rsid w:val="006959D3"/>
    <w:rsid w:val="006B1909"/>
    <w:rsid w:val="006C1ACF"/>
    <w:rsid w:val="006C3B73"/>
    <w:rsid w:val="006D288A"/>
    <w:rsid w:val="006E398B"/>
    <w:rsid w:val="006F188D"/>
    <w:rsid w:val="006F5BCE"/>
    <w:rsid w:val="006F6A14"/>
    <w:rsid w:val="006F769C"/>
    <w:rsid w:val="0071084C"/>
    <w:rsid w:val="00753019"/>
    <w:rsid w:val="00754962"/>
    <w:rsid w:val="00755BEC"/>
    <w:rsid w:val="007577D9"/>
    <w:rsid w:val="00760C81"/>
    <w:rsid w:val="00761A34"/>
    <w:rsid w:val="00792969"/>
    <w:rsid w:val="0079362D"/>
    <w:rsid w:val="007A2F16"/>
    <w:rsid w:val="007B0DF7"/>
    <w:rsid w:val="007E701A"/>
    <w:rsid w:val="007F6BBE"/>
    <w:rsid w:val="0080429D"/>
    <w:rsid w:val="008056C8"/>
    <w:rsid w:val="008060A8"/>
    <w:rsid w:val="0082001D"/>
    <w:rsid w:val="008274BC"/>
    <w:rsid w:val="00837FD7"/>
    <w:rsid w:val="008443EB"/>
    <w:rsid w:val="00862808"/>
    <w:rsid w:val="00863765"/>
    <w:rsid w:val="00863E31"/>
    <w:rsid w:val="00864A18"/>
    <w:rsid w:val="008705E7"/>
    <w:rsid w:val="008743F5"/>
    <w:rsid w:val="00880C60"/>
    <w:rsid w:val="008854BF"/>
    <w:rsid w:val="008A775E"/>
    <w:rsid w:val="008C4904"/>
    <w:rsid w:val="008D4A08"/>
    <w:rsid w:val="008D6C74"/>
    <w:rsid w:val="008F252D"/>
    <w:rsid w:val="008F2CFC"/>
    <w:rsid w:val="0091329C"/>
    <w:rsid w:val="00921272"/>
    <w:rsid w:val="00943CF3"/>
    <w:rsid w:val="00944D83"/>
    <w:rsid w:val="00954E1E"/>
    <w:rsid w:val="009558A7"/>
    <w:rsid w:val="0096066C"/>
    <w:rsid w:val="0097048F"/>
    <w:rsid w:val="00973550"/>
    <w:rsid w:val="00980382"/>
    <w:rsid w:val="009B2FD4"/>
    <w:rsid w:val="009C4C5F"/>
    <w:rsid w:val="00A11370"/>
    <w:rsid w:val="00A14A54"/>
    <w:rsid w:val="00A14AEA"/>
    <w:rsid w:val="00A220D6"/>
    <w:rsid w:val="00A31493"/>
    <w:rsid w:val="00A41531"/>
    <w:rsid w:val="00A42CAF"/>
    <w:rsid w:val="00A6230A"/>
    <w:rsid w:val="00A644F7"/>
    <w:rsid w:val="00A67260"/>
    <w:rsid w:val="00A800AD"/>
    <w:rsid w:val="00A842D5"/>
    <w:rsid w:val="00A858E4"/>
    <w:rsid w:val="00A92326"/>
    <w:rsid w:val="00A974BE"/>
    <w:rsid w:val="00AA6B0D"/>
    <w:rsid w:val="00AA7694"/>
    <w:rsid w:val="00AB0DF7"/>
    <w:rsid w:val="00AB1880"/>
    <w:rsid w:val="00AC4655"/>
    <w:rsid w:val="00AC48D8"/>
    <w:rsid w:val="00AE236F"/>
    <w:rsid w:val="00B015FE"/>
    <w:rsid w:val="00B0270F"/>
    <w:rsid w:val="00B046DA"/>
    <w:rsid w:val="00B14E85"/>
    <w:rsid w:val="00B155BD"/>
    <w:rsid w:val="00B302AF"/>
    <w:rsid w:val="00B33634"/>
    <w:rsid w:val="00B50114"/>
    <w:rsid w:val="00B50C83"/>
    <w:rsid w:val="00B57BCC"/>
    <w:rsid w:val="00B641A4"/>
    <w:rsid w:val="00B657F7"/>
    <w:rsid w:val="00B82811"/>
    <w:rsid w:val="00B83782"/>
    <w:rsid w:val="00B86C4D"/>
    <w:rsid w:val="00BB7828"/>
    <w:rsid w:val="00BC13B9"/>
    <w:rsid w:val="00BE2CEE"/>
    <w:rsid w:val="00BE7A50"/>
    <w:rsid w:val="00C0441B"/>
    <w:rsid w:val="00C178C4"/>
    <w:rsid w:val="00C54D66"/>
    <w:rsid w:val="00C57C91"/>
    <w:rsid w:val="00C6117D"/>
    <w:rsid w:val="00C74DC3"/>
    <w:rsid w:val="00C80178"/>
    <w:rsid w:val="00C873E5"/>
    <w:rsid w:val="00C90AC5"/>
    <w:rsid w:val="00C90F47"/>
    <w:rsid w:val="00CB4176"/>
    <w:rsid w:val="00CC0489"/>
    <w:rsid w:val="00CC46AC"/>
    <w:rsid w:val="00CD703C"/>
    <w:rsid w:val="00CE2547"/>
    <w:rsid w:val="00CF4FD1"/>
    <w:rsid w:val="00CF70E3"/>
    <w:rsid w:val="00CF7820"/>
    <w:rsid w:val="00D070D9"/>
    <w:rsid w:val="00D15A3D"/>
    <w:rsid w:val="00D21B70"/>
    <w:rsid w:val="00D220EB"/>
    <w:rsid w:val="00D2438F"/>
    <w:rsid w:val="00D316CF"/>
    <w:rsid w:val="00D3490A"/>
    <w:rsid w:val="00D35875"/>
    <w:rsid w:val="00D455CF"/>
    <w:rsid w:val="00D575F3"/>
    <w:rsid w:val="00D624A4"/>
    <w:rsid w:val="00D7316C"/>
    <w:rsid w:val="00D96594"/>
    <w:rsid w:val="00DA5101"/>
    <w:rsid w:val="00DA575E"/>
    <w:rsid w:val="00DB4BEA"/>
    <w:rsid w:val="00DB6D42"/>
    <w:rsid w:val="00DD4BDD"/>
    <w:rsid w:val="00DE0830"/>
    <w:rsid w:val="00DF115D"/>
    <w:rsid w:val="00DF1AD3"/>
    <w:rsid w:val="00E042F0"/>
    <w:rsid w:val="00E06D49"/>
    <w:rsid w:val="00E07929"/>
    <w:rsid w:val="00E10845"/>
    <w:rsid w:val="00E25071"/>
    <w:rsid w:val="00E267F0"/>
    <w:rsid w:val="00E31B6D"/>
    <w:rsid w:val="00E35DA9"/>
    <w:rsid w:val="00E75969"/>
    <w:rsid w:val="00EA531C"/>
    <w:rsid w:val="00EB44D5"/>
    <w:rsid w:val="00EC2776"/>
    <w:rsid w:val="00ED3127"/>
    <w:rsid w:val="00ED4FCF"/>
    <w:rsid w:val="00EE2AC6"/>
    <w:rsid w:val="00EE6EFE"/>
    <w:rsid w:val="00EF0D98"/>
    <w:rsid w:val="00F043AF"/>
    <w:rsid w:val="00F06461"/>
    <w:rsid w:val="00F1536E"/>
    <w:rsid w:val="00F21AA9"/>
    <w:rsid w:val="00F50711"/>
    <w:rsid w:val="00F534CE"/>
    <w:rsid w:val="00F74B83"/>
    <w:rsid w:val="00F877EE"/>
    <w:rsid w:val="00F87AE9"/>
    <w:rsid w:val="00F924C5"/>
    <w:rsid w:val="00FA248B"/>
    <w:rsid w:val="00FB052A"/>
    <w:rsid w:val="00FC1E15"/>
    <w:rsid w:val="00FD1B90"/>
    <w:rsid w:val="00FE4144"/>
    <w:rsid w:val="00FE4216"/>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99322"/>
  <w14:defaultImageDpi w14:val="300"/>
  <w15:docId w15:val="{5FAB709F-1A28-4717-88D9-74A7837D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69"/>
    <w:pPr>
      <w:spacing w:after="200" w:line="276" w:lineRule="auto"/>
      <w:jc w:val="both"/>
    </w:pPr>
    <w:rPr>
      <w:rFonts w:ascii="Arial" w:hAnsi="Arial"/>
      <w:sz w:val="22"/>
      <w:szCs w:val="22"/>
      <w:lang w:eastAsia="en-US"/>
    </w:rPr>
  </w:style>
  <w:style w:type="paragraph" w:styleId="Heading1">
    <w:name w:val="heading 1"/>
    <w:basedOn w:val="Normal"/>
    <w:next w:val="Normal"/>
    <w:link w:val="Heading1Char"/>
    <w:autoRedefine/>
    <w:qFormat/>
    <w:rsid w:val="00F21AA9"/>
    <w:pPr>
      <w:keepNext/>
      <w:keepLines/>
      <w:widowControl w:val="0"/>
      <w:suppressAutoHyphens/>
      <w:spacing w:before="480" w:after="120" w:line="240" w:lineRule="auto"/>
      <w:jc w:val="left"/>
      <w:outlineLvl w:val="0"/>
    </w:pPr>
    <w:rPr>
      <w:rFonts w:eastAsiaTheme="majorEastAsia" w:cstheme="majorBidi"/>
      <w:bCs/>
      <w:color w:val="345A8A" w:themeColor="accent1" w:themeShade="B5"/>
      <w:kern w:val="1"/>
      <w:sz w:val="32"/>
      <w:szCs w:val="32"/>
      <w:lang w:eastAsia="ja-JP"/>
    </w:rPr>
  </w:style>
  <w:style w:type="paragraph" w:styleId="Heading2">
    <w:name w:val="heading 2"/>
    <w:basedOn w:val="Normal"/>
    <w:next w:val="Normal"/>
    <w:link w:val="Heading2Char"/>
    <w:uiPriority w:val="9"/>
    <w:unhideWhenUsed/>
    <w:qFormat/>
    <w:rsid w:val="003B6151"/>
    <w:pPr>
      <w:keepNext/>
      <w:spacing w:after="60"/>
      <w:outlineLvl w:val="1"/>
    </w:pPr>
    <w:rPr>
      <w:rFonts w:eastAsia="Times New Roman"/>
      <w:b/>
      <w:bCs/>
      <w:iCs/>
      <w:szCs w:val="28"/>
      <w:lang w:val="x-none" w:eastAsia="ja-JP"/>
    </w:rPr>
  </w:style>
  <w:style w:type="paragraph" w:styleId="Heading4">
    <w:name w:val="heading 4"/>
    <w:basedOn w:val="Normal"/>
    <w:next w:val="Normal"/>
    <w:link w:val="Heading4Char"/>
    <w:autoRedefine/>
    <w:qFormat/>
    <w:rsid w:val="00F21AA9"/>
    <w:pPr>
      <w:keepNext/>
      <w:widowControl w:val="0"/>
      <w:numPr>
        <w:ilvl w:val="3"/>
        <w:numId w:val="5"/>
      </w:numPr>
      <w:tabs>
        <w:tab w:val="num" w:pos="864"/>
      </w:tabs>
      <w:suppressAutoHyphens/>
      <w:spacing w:before="240" w:after="60" w:line="240" w:lineRule="auto"/>
      <w:jc w:val="left"/>
      <w:outlineLvl w:val="3"/>
    </w:pPr>
    <w:rPr>
      <w:rFonts w:cs="Times New Roman"/>
      <w:color w:val="3399FF"/>
      <w:kern w:val="2"/>
      <w:szCs w:val="24"/>
      <w:lang w:val="en-AU" w:eastAsia="ja-JP"/>
    </w:rPr>
  </w:style>
  <w:style w:type="paragraph" w:styleId="Heading5">
    <w:name w:val="heading 5"/>
    <w:basedOn w:val="Normal"/>
    <w:next w:val="Normal"/>
    <w:link w:val="Heading5Char"/>
    <w:uiPriority w:val="9"/>
    <w:unhideWhenUsed/>
    <w:qFormat/>
    <w:rsid w:val="00F21AA9"/>
    <w:pPr>
      <w:keepNext/>
      <w:keepLines/>
      <w:numPr>
        <w:ilvl w:val="4"/>
        <w:numId w:val="4"/>
      </w:numPr>
      <w:spacing w:before="200" w:after="0"/>
      <w:outlineLvl w:val="4"/>
    </w:pPr>
    <w:rPr>
      <w:rFonts w:asciiTheme="majorHAnsi" w:eastAsiaTheme="majorEastAsia" w:hAnsiTheme="majorHAnsi" w:cstheme="majorBidi"/>
      <w:color w:val="365F91"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s">
    <w:name w:val="Section titles"/>
    <w:basedOn w:val="Heading2"/>
    <w:qFormat/>
    <w:rsid w:val="005D16AE"/>
    <w:pPr>
      <w:keepNext w:val="0"/>
      <w:numPr>
        <w:numId w:val="2"/>
      </w:numPr>
      <w:shd w:val="clear" w:color="auto" w:fill="C2D69B" w:themeFill="accent3" w:themeFillTint="99"/>
      <w:spacing w:line="271" w:lineRule="auto"/>
    </w:pPr>
    <w:rPr>
      <w:rFonts w:ascii="Cambria" w:hAnsi="Cambria" w:cs="Times New Roman"/>
      <w:bCs w:val="0"/>
      <w:smallCaps/>
      <w:lang w:eastAsia="en-AU"/>
    </w:rPr>
  </w:style>
  <w:style w:type="character" w:customStyle="1" w:styleId="Heading2Char">
    <w:name w:val="Heading 2 Char"/>
    <w:link w:val="Heading2"/>
    <w:uiPriority w:val="9"/>
    <w:rsid w:val="003B6151"/>
    <w:rPr>
      <w:rFonts w:eastAsia="Times New Roman"/>
      <w:b/>
      <w:bCs/>
      <w:iCs/>
      <w:noProof/>
      <w:kern w:val="2"/>
      <w:szCs w:val="28"/>
      <w:lang w:val="x-none"/>
    </w:rPr>
  </w:style>
  <w:style w:type="character" w:customStyle="1" w:styleId="Heading5Char">
    <w:name w:val="Heading 5 Char"/>
    <w:basedOn w:val="DefaultParagraphFont"/>
    <w:link w:val="Heading5"/>
    <w:uiPriority w:val="9"/>
    <w:rsid w:val="00D15A3D"/>
    <w:rPr>
      <w:rFonts w:asciiTheme="majorHAnsi" w:eastAsiaTheme="majorEastAsia" w:hAnsiTheme="majorHAnsi" w:cstheme="majorBidi"/>
      <w:color w:val="365F91" w:themeColor="accent1" w:themeShade="BF"/>
      <w:sz w:val="22"/>
      <w:szCs w:val="22"/>
    </w:rPr>
  </w:style>
  <w:style w:type="paragraph" w:styleId="TableofFigures">
    <w:name w:val="table of figures"/>
    <w:basedOn w:val="Normal"/>
    <w:next w:val="Normal"/>
    <w:qFormat/>
    <w:rsid w:val="002E2E1D"/>
    <w:pPr>
      <w:jc w:val="center"/>
    </w:pPr>
    <w:rPr>
      <w:rFonts w:ascii="Calibri" w:hAnsi="Calibri"/>
      <w:b/>
      <w:sz w:val="20"/>
      <w:lang w:eastAsia="en-AU"/>
    </w:rPr>
  </w:style>
  <w:style w:type="paragraph" w:styleId="Quote">
    <w:name w:val="Quote"/>
    <w:basedOn w:val="Normal"/>
    <w:next w:val="Normal"/>
    <w:link w:val="QuoteChar"/>
    <w:uiPriority w:val="29"/>
    <w:qFormat/>
    <w:rsid w:val="00481F1B"/>
    <w:pPr>
      <w:spacing w:before="120" w:after="120" w:line="240" w:lineRule="auto"/>
      <w:ind w:left="1134" w:right="284"/>
      <w:jc w:val="left"/>
    </w:pPr>
    <w:rPr>
      <w:i/>
      <w:iCs/>
      <w:color w:val="548DD4" w:themeColor="text2" w:themeTint="99"/>
      <w:szCs w:val="24"/>
      <w:lang w:eastAsia="ja-JP"/>
    </w:rPr>
  </w:style>
  <w:style w:type="character" w:customStyle="1" w:styleId="QuoteChar">
    <w:name w:val="Quote Char"/>
    <w:basedOn w:val="DefaultParagraphFont"/>
    <w:link w:val="Quote"/>
    <w:uiPriority w:val="29"/>
    <w:rsid w:val="00481F1B"/>
    <w:rPr>
      <w:rFonts w:ascii="Arial" w:hAnsi="Arial"/>
      <w:i/>
      <w:iCs/>
      <w:color w:val="548DD4" w:themeColor="text2" w:themeTint="99"/>
      <w:sz w:val="22"/>
    </w:rPr>
  </w:style>
  <w:style w:type="character" w:styleId="BookTitle">
    <w:name w:val="Book Title"/>
    <w:basedOn w:val="DefaultParagraphFont"/>
    <w:autoRedefine/>
    <w:uiPriority w:val="33"/>
    <w:qFormat/>
    <w:rsid w:val="004A48C4"/>
    <w:rPr>
      <w:rFonts w:ascii="Arial Narrow Bold" w:hAnsi="Arial Narrow Bold"/>
      <w:b/>
      <w:bCs/>
      <w:caps w:val="0"/>
      <w:smallCaps w:val="0"/>
      <w:strike w:val="0"/>
      <w:dstrike w:val="0"/>
      <w:vanish w:val="0"/>
      <w:color w:val="244061" w:themeColor="accent1" w:themeShade="80"/>
      <w:spacing w:val="5"/>
      <w:sz w:val="28"/>
      <w:szCs w:val="28"/>
      <w:vertAlign w:val="baseline"/>
    </w:rPr>
  </w:style>
  <w:style w:type="paragraph" w:styleId="Title">
    <w:name w:val="Title"/>
    <w:basedOn w:val="Normal"/>
    <w:next w:val="Normal"/>
    <w:link w:val="TitleChar"/>
    <w:uiPriority w:val="10"/>
    <w:qFormat/>
    <w:rsid w:val="00E75969"/>
    <w:pPr>
      <w:spacing w:line="240" w:lineRule="auto"/>
      <w:jc w:val="left"/>
    </w:pPr>
    <w:rPr>
      <w:rFonts w:ascii="Arial Narrow" w:hAnsi="Arial Narrow"/>
      <w:spacing w:val="20"/>
      <w:sz w:val="52"/>
      <w:szCs w:val="52"/>
      <w:lang w:eastAsia="ja-JP"/>
    </w:rPr>
  </w:style>
  <w:style w:type="character" w:customStyle="1" w:styleId="TitleChar">
    <w:name w:val="Title Char"/>
    <w:link w:val="Title"/>
    <w:uiPriority w:val="10"/>
    <w:rsid w:val="00E75969"/>
    <w:rPr>
      <w:rFonts w:ascii="Arial Narrow" w:hAnsi="Arial Narrow"/>
      <w:spacing w:val="20"/>
      <w:sz w:val="52"/>
      <w:szCs w:val="52"/>
    </w:rPr>
  </w:style>
  <w:style w:type="paragraph" w:styleId="Subtitle">
    <w:name w:val="Subtitle"/>
    <w:basedOn w:val="Normal"/>
    <w:next w:val="Normal"/>
    <w:link w:val="SubtitleChar"/>
    <w:uiPriority w:val="11"/>
    <w:qFormat/>
    <w:rsid w:val="005109C9"/>
    <w:pPr>
      <w:numPr>
        <w:ilvl w:val="1"/>
      </w:numPr>
      <w:spacing w:after="80"/>
    </w:pPr>
    <w:rPr>
      <w:rFonts w:eastAsiaTheme="majorEastAsia" w:cstheme="majorBidi"/>
      <w:iCs/>
      <w:color w:val="4F81BD" w:themeColor="accent1"/>
      <w:spacing w:val="15"/>
      <w:sz w:val="28"/>
      <w:lang w:eastAsia="ja-JP"/>
    </w:rPr>
  </w:style>
  <w:style w:type="character" w:customStyle="1" w:styleId="SubtitleChar">
    <w:name w:val="Subtitle Char"/>
    <w:basedOn w:val="DefaultParagraphFont"/>
    <w:link w:val="Subtitle"/>
    <w:uiPriority w:val="11"/>
    <w:rsid w:val="005109C9"/>
    <w:rPr>
      <w:rFonts w:ascii="Arial" w:eastAsiaTheme="majorEastAsia" w:hAnsi="Arial" w:cstheme="majorBidi"/>
      <w:iCs/>
      <w:color w:val="4F81BD" w:themeColor="accent1"/>
      <w:spacing w:val="15"/>
      <w:sz w:val="28"/>
    </w:rPr>
  </w:style>
  <w:style w:type="character" w:styleId="SubtleReference">
    <w:name w:val="Subtle Reference"/>
    <w:uiPriority w:val="31"/>
    <w:qFormat/>
    <w:rsid w:val="00E75969"/>
    <w:rPr>
      <w:rFonts w:ascii="Arial" w:hAnsi="Arial"/>
      <w:b/>
      <w:bCs/>
      <w:i w:val="0"/>
      <w:iCs w:val="0"/>
      <w:caps w:val="0"/>
      <w:smallCaps w:val="0"/>
      <w:color w:val="365F91" w:themeColor="accent1" w:themeShade="BF"/>
      <w:sz w:val="28"/>
      <w:szCs w:val="28"/>
    </w:rPr>
  </w:style>
  <w:style w:type="character" w:customStyle="1" w:styleId="Heading1Char">
    <w:name w:val="Heading 1 Char"/>
    <w:basedOn w:val="DefaultParagraphFont"/>
    <w:link w:val="Heading1"/>
    <w:rsid w:val="00F21AA9"/>
    <w:rPr>
      <w:rFonts w:ascii="Arial" w:eastAsiaTheme="majorEastAsia" w:hAnsi="Arial" w:cstheme="majorBidi"/>
      <w:bCs/>
      <w:color w:val="345A8A" w:themeColor="accent1" w:themeShade="B5"/>
      <w:kern w:val="1"/>
      <w:sz w:val="32"/>
      <w:szCs w:val="32"/>
    </w:rPr>
  </w:style>
  <w:style w:type="character" w:customStyle="1" w:styleId="Heading4Char">
    <w:name w:val="Heading 4 Char"/>
    <w:basedOn w:val="DefaultParagraphFont"/>
    <w:link w:val="Heading4"/>
    <w:rsid w:val="00F21AA9"/>
    <w:rPr>
      <w:rFonts w:ascii="Arial" w:hAnsi="Arial" w:cs="Times New Roman"/>
      <w:color w:val="3399FF"/>
      <w:kern w:val="2"/>
      <w:sz w:val="22"/>
      <w:lang w:val="en-AU"/>
    </w:rPr>
  </w:style>
  <w:style w:type="paragraph" w:customStyle="1" w:styleId="Charttitle">
    <w:name w:val="Chart title"/>
    <w:basedOn w:val="Normal"/>
    <w:qFormat/>
    <w:rsid w:val="000E63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center"/>
    </w:pPr>
    <w:rPr>
      <w:rFonts w:ascii="Trebuchet MS" w:hAnsi="Trebuchet MS" w:cs="Trebuchet MS"/>
      <w:color w:val="000000"/>
      <w:sz w:val="16"/>
      <w:szCs w:val="20"/>
    </w:rPr>
  </w:style>
  <w:style w:type="table" w:styleId="TableGrid">
    <w:name w:val="Table Grid"/>
    <w:basedOn w:val="TableNormal"/>
    <w:uiPriority w:val="59"/>
    <w:rsid w:val="00162E1F"/>
    <w:rPr>
      <w:rFonts w:ascii="Arial" w:hAnsi="Arial"/>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Tablelabel">
    <w:name w:val="Table label"/>
    <w:basedOn w:val="TableofFigures"/>
    <w:qFormat/>
    <w:rsid w:val="00954E1E"/>
    <w:pPr>
      <w:spacing w:after="0" w:line="240" w:lineRule="auto"/>
    </w:pPr>
    <w:rPr>
      <w:rFonts w:ascii="Arial" w:hAnsi="Arial"/>
      <w:b w:val="0"/>
      <w:szCs w:val="24"/>
      <w:lang w:eastAsia="en-US"/>
    </w:rPr>
  </w:style>
  <w:style w:type="paragraph" w:customStyle="1" w:styleId="Imagelabel">
    <w:name w:val="Image label"/>
    <w:basedOn w:val="TableofFigures"/>
    <w:qFormat/>
    <w:rsid w:val="00954E1E"/>
    <w:pPr>
      <w:spacing w:after="0" w:line="240" w:lineRule="auto"/>
    </w:pPr>
    <w:rPr>
      <w:rFonts w:ascii="Arial" w:hAnsi="Arial"/>
      <w:b w:val="0"/>
      <w:szCs w:val="24"/>
      <w:lang w:eastAsia="en-US"/>
    </w:rPr>
  </w:style>
  <w:style w:type="paragraph" w:customStyle="1" w:styleId="Reference">
    <w:name w:val="Reference"/>
    <w:basedOn w:val="Normal"/>
    <w:qFormat/>
    <w:rsid w:val="00D575F3"/>
    <w:pPr>
      <w:spacing w:before="120" w:after="120" w:line="360" w:lineRule="auto"/>
      <w:ind w:left="720" w:hanging="720"/>
      <w:jc w:val="left"/>
    </w:pPr>
    <w:rPr>
      <w:b/>
      <w:sz w:val="24"/>
      <w:szCs w:val="28"/>
    </w:rPr>
  </w:style>
  <w:style w:type="paragraph" w:customStyle="1" w:styleId="ARLFheading1">
    <w:name w:val="ARLF heading 1"/>
    <w:link w:val="ARLFheading1Char"/>
    <w:qFormat/>
    <w:rsid w:val="00B57BCC"/>
    <w:pPr>
      <w:widowControl w:val="0"/>
      <w:autoSpaceDE w:val="0"/>
      <w:autoSpaceDN w:val="0"/>
      <w:adjustRightInd w:val="0"/>
    </w:pPr>
    <w:rPr>
      <w:rFonts w:ascii="Calibri Light" w:hAnsi="Calibri Light" w:cs="Calibri Light"/>
      <w:color w:val="000000"/>
      <w:sz w:val="36"/>
    </w:rPr>
  </w:style>
  <w:style w:type="paragraph" w:styleId="ListParagraph">
    <w:name w:val="List Paragraph"/>
    <w:basedOn w:val="ARLFBody"/>
    <w:uiPriority w:val="34"/>
    <w:qFormat/>
    <w:rsid w:val="0040263D"/>
    <w:pPr>
      <w:numPr>
        <w:numId w:val="14"/>
      </w:numPr>
      <w:spacing w:before="60" w:after="60"/>
      <w:ind w:left="714" w:hanging="357"/>
    </w:pPr>
    <w:rPr>
      <w:szCs w:val="20"/>
    </w:rPr>
  </w:style>
  <w:style w:type="paragraph" w:customStyle="1" w:styleId="yiv7671882325msonormal">
    <w:name w:val="yiv7671882325msonormal"/>
    <w:basedOn w:val="Normal"/>
    <w:rsid w:val="006D288A"/>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character" w:customStyle="1" w:styleId="yiv7671882325">
    <w:name w:val="yiv7671882325"/>
    <w:basedOn w:val="DefaultParagraphFont"/>
    <w:rsid w:val="006D288A"/>
  </w:style>
  <w:style w:type="character" w:customStyle="1" w:styleId="apple-converted-space">
    <w:name w:val="apple-converted-space"/>
    <w:basedOn w:val="DefaultParagraphFont"/>
    <w:rsid w:val="00431D3A"/>
  </w:style>
  <w:style w:type="paragraph" w:customStyle="1" w:styleId="ARLFBody">
    <w:name w:val="ARLF Body"/>
    <w:basedOn w:val="Normal"/>
    <w:link w:val="ARLFBodyChar"/>
    <w:qFormat/>
    <w:rsid w:val="00687F7C"/>
    <w:pPr>
      <w:spacing w:after="0" w:line="240" w:lineRule="auto"/>
      <w:contextualSpacing/>
      <w:jc w:val="left"/>
    </w:pPr>
    <w:rPr>
      <w:rFonts w:ascii="Calibri Light" w:eastAsiaTheme="majorEastAsia" w:hAnsi="Calibri Light" w:cs="Calibri Light"/>
      <w:spacing w:val="-10"/>
      <w:sz w:val="24"/>
      <w:szCs w:val="52"/>
      <w:lang w:val="en-AU"/>
    </w:rPr>
  </w:style>
  <w:style w:type="character" w:customStyle="1" w:styleId="ARLFBodyChar">
    <w:name w:val="ARLF Body Char"/>
    <w:basedOn w:val="DefaultParagraphFont"/>
    <w:link w:val="ARLFBody"/>
    <w:rsid w:val="00687F7C"/>
    <w:rPr>
      <w:rFonts w:ascii="Calibri Light" w:eastAsiaTheme="majorEastAsia" w:hAnsi="Calibri Light" w:cs="Calibri Light"/>
      <w:spacing w:val="-10"/>
      <w:szCs w:val="52"/>
      <w:lang w:val="en-AU" w:eastAsia="en-US"/>
    </w:rPr>
  </w:style>
  <w:style w:type="paragraph" w:customStyle="1" w:styleId="ARLFheading3">
    <w:name w:val="ARLF heading3"/>
    <w:basedOn w:val="ARLFBody"/>
    <w:link w:val="ARLFheading3Char"/>
    <w:qFormat/>
    <w:rsid w:val="00095599"/>
    <w:pPr>
      <w:ind w:left="567"/>
    </w:pPr>
    <w:rPr>
      <w:sz w:val="32"/>
    </w:rPr>
  </w:style>
  <w:style w:type="character" w:customStyle="1" w:styleId="ARLFheading3Char">
    <w:name w:val="ARLF heading3 Char"/>
    <w:basedOn w:val="ARLFBodyChar"/>
    <w:link w:val="ARLFheading3"/>
    <w:rsid w:val="00095599"/>
    <w:rPr>
      <w:rFonts w:ascii="Calibri Light" w:eastAsiaTheme="majorEastAsia" w:hAnsi="Calibri Light" w:cs="Calibri Light"/>
      <w:spacing w:val="-10"/>
      <w:sz w:val="32"/>
      <w:szCs w:val="52"/>
      <w:lang w:val="en-AU" w:eastAsia="en-US"/>
    </w:rPr>
  </w:style>
  <w:style w:type="paragraph" w:styleId="BalloonText">
    <w:name w:val="Balloon Text"/>
    <w:basedOn w:val="Normal"/>
    <w:link w:val="BalloonTextChar"/>
    <w:uiPriority w:val="99"/>
    <w:semiHidden/>
    <w:unhideWhenUsed/>
    <w:rsid w:val="00755BEC"/>
    <w:pPr>
      <w:spacing w:after="0" w:line="240" w:lineRule="auto"/>
    </w:pPr>
    <w:rPr>
      <w:rFonts w:ascii="Lucida Grande" w:hAnsi="Lucida Grande"/>
      <w:sz w:val="18"/>
      <w:szCs w:val="18"/>
    </w:rPr>
  </w:style>
  <w:style w:type="paragraph" w:customStyle="1" w:styleId="ARLFheading2">
    <w:name w:val="ARLF heading2"/>
    <w:basedOn w:val="ARLFheading1"/>
    <w:link w:val="ARLFheading2Char"/>
    <w:qFormat/>
    <w:rsid w:val="00095599"/>
    <w:rPr>
      <w:sz w:val="32"/>
    </w:rPr>
  </w:style>
  <w:style w:type="character" w:customStyle="1" w:styleId="ARLFheading1Char">
    <w:name w:val="ARLF heading 1 Char"/>
    <w:basedOn w:val="DefaultParagraphFont"/>
    <w:link w:val="ARLFheading1"/>
    <w:rsid w:val="00095599"/>
    <w:rPr>
      <w:rFonts w:ascii="Calibri Light" w:hAnsi="Calibri Light" w:cs="Calibri Light"/>
      <w:color w:val="000000"/>
      <w:sz w:val="36"/>
    </w:rPr>
  </w:style>
  <w:style w:type="character" w:customStyle="1" w:styleId="ARLFheading2Char">
    <w:name w:val="ARLF heading2 Char"/>
    <w:basedOn w:val="ARLFheading1Char"/>
    <w:link w:val="ARLFheading2"/>
    <w:rsid w:val="00095599"/>
    <w:rPr>
      <w:rFonts w:ascii="Calibri Light" w:hAnsi="Calibri Light" w:cs="Calibri Light"/>
      <w:color w:val="000000"/>
      <w:sz w:val="32"/>
    </w:rPr>
  </w:style>
  <w:style w:type="character" w:customStyle="1" w:styleId="BalloonTextChar">
    <w:name w:val="Balloon Text Char"/>
    <w:basedOn w:val="DefaultParagraphFont"/>
    <w:link w:val="BalloonText"/>
    <w:uiPriority w:val="99"/>
    <w:semiHidden/>
    <w:rsid w:val="00755BEC"/>
    <w:rPr>
      <w:rFonts w:ascii="Lucida Grande" w:hAnsi="Lucida Grande"/>
      <w:sz w:val="18"/>
      <w:szCs w:val="18"/>
      <w:lang w:eastAsia="en-US"/>
    </w:rPr>
  </w:style>
  <w:style w:type="paragraph" w:styleId="NoSpacing">
    <w:name w:val="No Spacing"/>
    <w:link w:val="NoSpacingChar"/>
    <w:uiPriority w:val="1"/>
    <w:qFormat/>
    <w:rsid w:val="008F2CFC"/>
    <w:rPr>
      <w:rFonts w:ascii="PMingLiU" w:hAnsi="PMingLiU"/>
      <w:sz w:val="22"/>
      <w:szCs w:val="22"/>
      <w:lang w:eastAsia="en-US"/>
    </w:rPr>
  </w:style>
  <w:style w:type="character" w:customStyle="1" w:styleId="NoSpacingChar">
    <w:name w:val="No Spacing Char"/>
    <w:basedOn w:val="DefaultParagraphFont"/>
    <w:link w:val="NoSpacing"/>
    <w:uiPriority w:val="1"/>
    <w:rsid w:val="008F2CFC"/>
    <w:rPr>
      <w:rFonts w:ascii="PMingLiU" w:hAnsi="PMingLiU"/>
      <w:sz w:val="22"/>
      <w:szCs w:val="22"/>
      <w:lang w:eastAsia="en-US"/>
    </w:rPr>
  </w:style>
  <w:style w:type="paragraph" w:styleId="TOCHeading">
    <w:name w:val="TOC Heading"/>
    <w:basedOn w:val="Heading1"/>
    <w:next w:val="Normal"/>
    <w:uiPriority w:val="39"/>
    <w:unhideWhenUsed/>
    <w:qFormat/>
    <w:rsid w:val="008F2CFC"/>
    <w:pPr>
      <w:widowControl/>
      <w:suppressAutoHyphens w:val="0"/>
      <w:spacing w:after="0" w:line="276" w:lineRule="auto"/>
      <w:outlineLvl w:val="9"/>
    </w:pPr>
    <w:rPr>
      <w:rFonts w:asciiTheme="majorHAnsi" w:hAnsiTheme="majorHAnsi"/>
      <w:b/>
      <w:color w:val="365F91" w:themeColor="accent1" w:themeShade="BF"/>
      <w:kern w:val="0"/>
      <w:sz w:val="28"/>
      <w:szCs w:val="28"/>
      <w:lang w:eastAsia="en-US"/>
    </w:rPr>
  </w:style>
  <w:style w:type="paragraph" w:styleId="TOC2">
    <w:name w:val="toc 2"/>
    <w:basedOn w:val="Normal"/>
    <w:next w:val="Normal"/>
    <w:autoRedefine/>
    <w:uiPriority w:val="39"/>
    <w:unhideWhenUsed/>
    <w:rsid w:val="008F2CFC"/>
    <w:pPr>
      <w:spacing w:after="0"/>
      <w:ind w:left="220"/>
      <w:jc w:val="left"/>
    </w:pPr>
    <w:rPr>
      <w:rFonts w:asciiTheme="minorHAnsi" w:hAnsiTheme="minorHAnsi"/>
      <w:b/>
    </w:rPr>
  </w:style>
  <w:style w:type="paragraph" w:styleId="TOC1">
    <w:name w:val="toc 1"/>
    <w:basedOn w:val="Normal"/>
    <w:next w:val="Normal"/>
    <w:autoRedefine/>
    <w:uiPriority w:val="39"/>
    <w:unhideWhenUsed/>
    <w:rsid w:val="008F2CFC"/>
    <w:pPr>
      <w:spacing w:before="120" w:after="0"/>
      <w:jc w:val="left"/>
    </w:pPr>
    <w:rPr>
      <w:rFonts w:asciiTheme="minorHAnsi" w:hAnsiTheme="minorHAnsi"/>
      <w:b/>
      <w:sz w:val="24"/>
      <w:szCs w:val="24"/>
    </w:rPr>
  </w:style>
  <w:style w:type="paragraph" w:styleId="TOC3">
    <w:name w:val="toc 3"/>
    <w:basedOn w:val="Normal"/>
    <w:next w:val="Normal"/>
    <w:autoRedefine/>
    <w:uiPriority w:val="39"/>
    <w:unhideWhenUsed/>
    <w:rsid w:val="008F2CFC"/>
    <w:pPr>
      <w:spacing w:after="0"/>
      <w:ind w:left="440"/>
      <w:jc w:val="left"/>
    </w:pPr>
    <w:rPr>
      <w:rFonts w:asciiTheme="minorHAnsi" w:hAnsiTheme="minorHAnsi"/>
    </w:rPr>
  </w:style>
  <w:style w:type="paragraph" w:styleId="TOC4">
    <w:name w:val="toc 4"/>
    <w:basedOn w:val="Normal"/>
    <w:next w:val="Normal"/>
    <w:autoRedefine/>
    <w:uiPriority w:val="39"/>
    <w:unhideWhenUsed/>
    <w:rsid w:val="008F2CFC"/>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8F2CFC"/>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8F2CFC"/>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8F2CFC"/>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8F2CFC"/>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8F2CFC"/>
    <w:pPr>
      <w:spacing w:after="0"/>
      <w:ind w:left="1760"/>
      <w:jc w:val="left"/>
    </w:pPr>
    <w:rPr>
      <w:rFonts w:asciiTheme="minorHAnsi" w:hAnsiTheme="minorHAnsi"/>
      <w:sz w:val="20"/>
      <w:szCs w:val="20"/>
    </w:rPr>
  </w:style>
  <w:style w:type="paragraph" w:styleId="Footer">
    <w:name w:val="footer"/>
    <w:basedOn w:val="Normal"/>
    <w:link w:val="FooterChar"/>
    <w:uiPriority w:val="99"/>
    <w:unhideWhenUsed/>
    <w:rsid w:val="007F6B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6BBE"/>
    <w:rPr>
      <w:rFonts w:ascii="Arial" w:hAnsi="Arial"/>
      <w:sz w:val="22"/>
      <w:szCs w:val="22"/>
      <w:lang w:eastAsia="en-US"/>
    </w:rPr>
  </w:style>
  <w:style w:type="character" w:styleId="PageNumber">
    <w:name w:val="page number"/>
    <w:basedOn w:val="DefaultParagraphFont"/>
    <w:uiPriority w:val="99"/>
    <w:semiHidden/>
    <w:unhideWhenUsed/>
    <w:rsid w:val="007F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812">
      <w:bodyDiv w:val="1"/>
      <w:marLeft w:val="0"/>
      <w:marRight w:val="0"/>
      <w:marTop w:val="0"/>
      <w:marBottom w:val="0"/>
      <w:divBdr>
        <w:top w:val="none" w:sz="0" w:space="0" w:color="auto"/>
        <w:left w:val="none" w:sz="0" w:space="0" w:color="auto"/>
        <w:bottom w:val="none" w:sz="0" w:space="0" w:color="auto"/>
        <w:right w:val="none" w:sz="0" w:space="0" w:color="auto"/>
      </w:divBdr>
    </w:div>
    <w:div w:id="218366036">
      <w:bodyDiv w:val="1"/>
      <w:marLeft w:val="0"/>
      <w:marRight w:val="0"/>
      <w:marTop w:val="0"/>
      <w:marBottom w:val="0"/>
      <w:divBdr>
        <w:top w:val="none" w:sz="0" w:space="0" w:color="auto"/>
        <w:left w:val="none" w:sz="0" w:space="0" w:color="auto"/>
        <w:bottom w:val="none" w:sz="0" w:space="0" w:color="auto"/>
        <w:right w:val="none" w:sz="0" w:space="0" w:color="auto"/>
      </w:divBdr>
    </w:div>
    <w:div w:id="387263172">
      <w:bodyDiv w:val="1"/>
      <w:marLeft w:val="0"/>
      <w:marRight w:val="0"/>
      <w:marTop w:val="0"/>
      <w:marBottom w:val="0"/>
      <w:divBdr>
        <w:top w:val="none" w:sz="0" w:space="0" w:color="auto"/>
        <w:left w:val="none" w:sz="0" w:space="0" w:color="auto"/>
        <w:bottom w:val="none" w:sz="0" w:space="0" w:color="auto"/>
        <w:right w:val="none" w:sz="0" w:space="0" w:color="auto"/>
      </w:divBdr>
    </w:div>
    <w:div w:id="439226266">
      <w:bodyDiv w:val="1"/>
      <w:marLeft w:val="0"/>
      <w:marRight w:val="0"/>
      <w:marTop w:val="0"/>
      <w:marBottom w:val="0"/>
      <w:divBdr>
        <w:top w:val="none" w:sz="0" w:space="0" w:color="auto"/>
        <w:left w:val="none" w:sz="0" w:space="0" w:color="auto"/>
        <w:bottom w:val="none" w:sz="0" w:space="0" w:color="auto"/>
        <w:right w:val="none" w:sz="0" w:space="0" w:color="auto"/>
      </w:divBdr>
    </w:div>
    <w:div w:id="583606335">
      <w:bodyDiv w:val="1"/>
      <w:marLeft w:val="0"/>
      <w:marRight w:val="0"/>
      <w:marTop w:val="0"/>
      <w:marBottom w:val="0"/>
      <w:divBdr>
        <w:top w:val="none" w:sz="0" w:space="0" w:color="auto"/>
        <w:left w:val="none" w:sz="0" w:space="0" w:color="auto"/>
        <w:bottom w:val="none" w:sz="0" w:space="0" w:color="auto"/>
        <w:right w:val="none" w:sz="0" w:space="0" w:color="auto"/>
      </w:divBdr>
    </w:div>
    <w:div w:id="825973742">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626083915">
      <w:bodyDiv w:val="1"/>
      <w:marLeft w:val="0"/>
      <w:marRight w:val="0"/>
      <w:marTop w:val="0"/>
      <w:marBottom w:val="0"/>
      <w:divBdr>
        <w:top w:val="none" w:sz="0" w:space="0" w:color="auto"/>
        <w:left w:val="none" w:sz="0" w:space="0" w:color="auto"/>
        <w:bottom w:val="none" w:sz="0" w:space="0" w:color="auto"/>
        <w:right w:val="none" w:sz="0" w:space="0" w:color="auto"/>
      </w:divBdr>
    </w:div>
    <w:div w:id="1659310555">
      <w:bodyDiv w:val="1"/>
      <w:marLeft w:val="0"/>
      <w:marRight w:val="0"/>
      <w:marTop w:val="0"/>
      <w:marBottom w:val="0"/>
      <w:divBdr>
        <w:top w:val="none" w:sz="0" w:space="0" w:color="auto"/>
        <w:left w:val="none" w:sz="0" w:space="0" w:color="auto"/>
        <w:bottom w:val="none" w:sz="0" w:space="0" w:color="auto"/>
        <w:right w:val="none" w:sz="0" w:space="0" w:color="auto"/>
      </w:divBdr>
    </w:div>
    <w:div w:id="1913004009">
      <w:bodyDiv w:val="1"/>
      <w:marLeft w:val="0"/>
      <w:marRight w:val="0"/>
      <w:marTop w:val="0"/>
      <w:marBottom w:val="0"/>
      <w:divBdr>
        <w:top w:val="none" w:sz="0" w:space="0" w:color="auto"/>
        <w:left w:val="none" w:sz="0" w:space="0" w:color="auto"/>
        <w:bottom w:val="none" w:sz="0" w:space="0" w:color="auto"/>
        <w:right w:val="none" w:sz="0" w:space="0" w:color="auto"/>
      </w:divBdr>
      <w:divsChild>
        <w:div w:id="1815298249">
          <w:marLeft w:val="0"/>
          <w:marRight w:val="0"/>
          <w:marTop w:val="0"/>
          <w:marBottom w:val="0"/>
          <w:divBdr>
            <w:top w:val="none" w:sz="0" w:space="0" w:color="auto"/>
            <w:left w:val="none" w:sz="0" w:space="0" w:color="auto"/>
            <w:bottom w:val="none" w:sz="0" w:space="0" w:color="auto"/>
            <w:right w:val="none" w:sz="0" w:space="0" w:color="auto"/>
          </w:divBdr>
          <w:divsChild>
            <w:div w:id="170066203">
              <w:marLeft w:val="0"/>
              <w:marRight w:val="0"/>
              <w:marTop w:val="0"/>
              <w:marBottom w:val="0"/>
              <w:divBdr>
                <w:top w:val="none" w:sz="0" w:space="0" w:color="auto"/>
                <w:left w:val="none" w:sz="0" w:space="0" w:color="auto"/>
                <w:bottom w:val="none" w:sz="0" w:space="0" w:color="auto"/>
                <w:right w:val="none" w:sz="0" w:space="0" w:color="auto"/>
              </w:divBdr>
              <w:divsChild>
                <w:div w:id="7678769">
                  <w:marLeft w:val="0"/>
                  <w:marRight w:val="0"/>
                  <w:marTop w:val="0"/>
                  <w:marBottom w:val="0"/>
                  <w:divBdr>
                    <w:top w:val="none" w:sz="0" w:space="0" w:color="auto"/>
                    <w:left w:val="none" w:sz="0" w:space="0" w:color="auto"/>
                    <w:bottom w:val="none" w:sz="0" w:space="0" w:color="auto"/>
                    <w:right w:val="none" w:sz="0" w:space="0" w:color="auto"/>
                  </w:divBdr>
                  <w:divsChild>
                    <w:div w:id="399863686">
                      <w:marLeft w:val="0"/>
                      <w:marRight w:val="0"/>
                      <w:marTop w:val="0"/>
                      <w:marBottom w:val="0"/>
                      <w:divBdr>
                        <w:top w:val="none" w:sz="0" w:space="0" w:color="auto"/>
                        <w:left w:val="none" w:sz="0" w:space="0" w:color="auto"/>
                        <w:bottom w:val="none" w:sz="0" w:space="0" w:color="auto"/>
                        <w:right w:val="none" w:sz="0" w:space="0" w:color="auto"/>
                      </w:divBdr>
                      <w:divsChild>
                        <w:div w:id="549657114">
                          <w:marLeft w:val="0"/>
                          <w:marRight w:val="0"/>
                          <w:marTop w:val="0"/>
                          <w:marBottom w:val="0"/>
                          <w:divBdr>
                            <w:top w:val="none" w:sz="0" w:space="0" w:color="auto"/>
                            <w:left w:val="none" w:sz="0" w:space="0" w:color="auto"/>
                            <w:bottom w:val="none" w:sz="0" w:space="0" w:color="auto"/>
                            <w:right w:val="none" w:sz="0" w:space="0" w:color="auto"/>
                          </w:divBdr>
                          <w:divsChild>
                            <w:div w:id="1870872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24027">
                                  <w:marLeft w:val="0"/>
                                  <w:marRight w:val="0"/>
                                  <w:marTop w:val="0"/>
                                  <w:marBottom w:val="0"/>
                                  <w:divBdr>
                                    <w:top w:val="none" w:sz="0" w:space="0" w:color="auto"/>
                                    <w:left w:val="none" w:sz="0" w:space="0" w:color="auto"/>
                                    <w:bottom w:val="none" w:sz="0" w:space="0" w:color="auto"/>
                                    <w:right w:val="none" w:sz="0" w:space="0" w:color="auto"/>
                                  </w:divBdr>
                                  <w:divsChild>
                                    <w:div w:id="1767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0527">
                          <w:marLeft w:val="0"/>
                          <w:marRight w:val="0"/>
                          <w:marTop w:val="0"/>
                          <w:marBottom w:val="0"/>
                          <w:divBdr>
                            <w:top w:val="none" w:sz="0" w:space="0" w:color="auto"/>
                            <w:left w:val="none" w:sz="0" w:space="0" w:color="auto"/>
                            <w:bottom w:val="none" w:sz="0" w:space="0" w:color="auto"/>
                            <w:right w:val="none" w:sz="0" w:space="0" w:color="auto"/>
                          </w:divBdr>
                        </w:div>
                        <w:div w:id="991834744">
                          <w:marLeft w:val="0"/>
                          <w:marRight w:val="0"/>
                          <w:marTop w:val="0"/>
                          <w:marBottom w:val="0"/>
                          <w:divBdr>
                            <w:top w:val="none" w:sz="0" w:space="0" w:color="auto"/>
                            <w:left w:val="none" w:sz="0" w:space="0" w:color="auto"/>
                            <w:bottom w:val="none" w:sz="0" w:space="0" w:color="auto"/>
                            <w:right w:val="none" w:sz="0" w:space="0" w:color="auto"/>
                          </w:divBdr>
                        </w:div>
                        <w:div w:id="1075586676">
                          <w:marLeft w:val="0"/>
                          <w:marRight w:val="0"/>
                          <w:marTop w:val="0"/>
                          <w:marBottom w:val="0"/>
                          <w:divBdr>
                            <w:top w:val="none" w:sz="0" w:space="0" w:color="auto"/>
                            <w:left w:val="none" w:sz="0" w:space="0" w:color="auto"/>
                            <w:bottom w:val="none" w:sz="0" w:space="0" w:color="auto"/>
                            <w:right w:val="none" w:sz="0" w:space="0" w:color="auto"/>
                          </w:divBdr>
                        </w:div>
                        <w:div w:id="1061370638">
                          <w:marLeft w:val="0"/>
                          <w:marRight w:val="0"/>
                          <w:marTop w:val="0"/>
                          <w:marBottom w:val="0"/>
                          <w:divBdr>
                            <w:top w:val="none" w:sz="0" w:space="0" w:color="auto"/>
                            <w:left w:val="none" w:sz="0" w:space="0" w:color="auto"/>
                            <w:bottom w:val="none" w:sz="0" w:space="0" w:color="auto"/>
                            <w:right w:val="none" w:sz="0" w:space="0" w:color="auto"/>
                          </w:divBdr>
                        </w:div>
                        <w:div w:id="604383717">
                          <w:marLeft w:val="0"/>
                          <w:marRight w:val="0"/>
                          <w:marTop w:val="0"/>
                          <w:marBottom w:val="0"/>
                          <w:divBdr>
                            <w:top w:val="none" w:sz="0" w:space="0" w:color="auto"/>
                            <w:left w:val="none" w:sz="0" w:space="0" w:color="auto"/>
                            <w:bottom w:val="none" w:sz="0" w:space="0" w:color="auto"/>
                            <w:right w:val="none" w:sz="0" w:space="0" w:color="auto"/>
                          </w:divBdr>
                        </w:div>
                        <w:div w:id="1448112812">
                          <w:marLeft w:val="0"/>
                          <w:marRight w:val="0"/>
                          <w:marTop w:val="0"/>
                          <w:marBottom w:val="0"/>
                          <w:divBdr>
                            <w:top w:val="none" w:sz="0" w:space="0" w:color="auto"/>
                            <w:left w:val="none" w:sz="0" w:space="0" w:color="auto"/>
                            <w:bottom w:val="none" w:sz="0" w:space="0" w:color="auto"/>
                            <w:right w:val="none" w:sz="0" w:space="0" w:color="auto"/>
                          </w:divBdr>
                        </w:div>
                        <w:div w:id="1258253727">
                          <w:marLeft w:val="0"/>
                          <w:marRight w:val="0"/>
                          <w:marTop w:val="0"/>
                          <w:marBottom w:val="0"/>
                          <w:divBdr>
                            <w:top w:val="none" w:sz="0" w:space="0" w:color="auto"/>
                            <w:left w:val="none" w:sz="0" w:space="0" w:color="auto"/>
                            <w:bottom w:val="none" w:sz="0" w:space="0" w:color="auto"/>
                            <w:right w:val="none" w:sz="0" w:space="0" w:color="auto"/>
                          </w:divBdr>
                        </w:div>
                        <w:div w:id="95027595">
                          <w:marLeft w:val="0"/>
                          <w:marRight w:val="0"/>
                          <w:marTop w:val="0"/>
                          <w:marBottom w:val="0"/>
                          <w:divBdr>
                            <w:top w:val="none" w:sz="0" w:space="0" w:color="auto"/>
                            <w:left w:val="none" w:sz="0" w:space="0" w:color="auto"/>
                            <w:bottom w:val="none" w:sz="0" w:space="0" w:color="auto"/>
                            <w:right w:val="none" w:sz="0" w:space="0" w:color="auto"/>
                          </w:divBdr>
                        </w:div>
                        <w:div w:id="986590278">
                          <w:marLeft w:val="0"/>
                          <w:marRight w:val="0"/>
                          <w:marTop w:val="0"/>
                          <w:marBottom w:val="0"/>
                          <w:divBdr>
                            <w:top w:val="none" w:sz="0" w:space="0" w:color="auto"/>
                            <w:left w:val="none" w:sz="0" w:space="0" w:color="auto"/>
                            <w:bottom w:val="none" w:sz="0" w:space="0" w:color="auto"/>
                            <w:right w:val="none" w:sz="0" w:space="0" w:color="auto"/>
                          </w:divBdr>
                        </w:div>
                        <w:div w:id="456608727">
                          <w:marLeft w:val="0"/>
                          <w:marRight w:val="0"/>
                          <w:marTop w:val="0"/>
                          <w:marBottom w:val="0"/>
                          <w:divBdr>
                            <w:top w:val="none" w:sz="0" w:space="0" w:color="auto"/>
                            <w:left w:val="none" w:sz="0" w:space="0" w:color="auto"/>
                            <w:bottom w:val="none" w:sz="0" w:space="0" w:color="auto"/>
                            <w:right w:val="none" w:sz="0" w:space="0" w:color="auto"/>
                          </w:divBdr>
                          <w:divsChild>
                            <w:div w:id="1084495666">
                              <w:marLeft w:val="0"/>
                              <w:marRight w:val="0"/>
                              <w:marTop w:val="0"/>
                              <w:marBottom w:val="0"/>
                              <w:divBdr>
                                <w:top w:val="none" w:sz="0" w:space="0" w:color="auto"/>
                                <w:left w:val="none" w:sz="0" w:space="0" w:color="auto"/>
                                <w:bottom w:val="none" w:sz="0" w:space="0" w:color="auto"/>
                                <w:right w:val="none" w:sz="0" w:space="0" w:color="auto"/>
                              </w:divBdr>
                              <w:divsChild>
                                <w:div w:id="5054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0730">
                          <w:marLeft w:val="0"/>
                          <w:marRight w:val="0"/>
                          <w:marTop w:val="0"/>
                          <w:marBottom w:val="0"/>
                          <w:divBdr>
                            <w:top w:val="none" w:sz="0" w:space="0" w:color="auto"/>
                            <w:left w:val="none" w:sz="0" w:space="0" w:color="auto"/>
                            <w:bottom w:val="none" w:sz="0" w:space="0" w:color="auto"/>
                            <w:right w:val="none" w:sz="0" w:space="0" w:color="auto"/>
                          </w:divBdr>
                        </w:div>
                        <w:div w:id="397820854">
                          <w:marLeft w:val="0"/>
                          <w:marRight w:val="0"/>
                          <w:marTop w:val="0"/>
                          <w:marBottom w:val="0"/>
                          <w:divBdr>
                            <w:top w:val="none" w:sz="0" w:space="0" w:color="auto"/>
                            <w:left w:val="none" w:sz="0" w:space="0" w:color="auto"/>
                            <w:bottom w:val="none" w:sz="0" w:space="0" w:color="auto"/>
                            <w:right w:val="none" w:sz="0" w:space="0" w:color="auto"/>
                          </w:divBdr>
                        </w:div>
                        <w:div w:id="896941627">
                          <w:marLeft w:val="0"/>
                          <w:marRight w:val="0"/>
                          <w:marTop w:val="0"/>
                          <w:marBottom w:val="0"/>
                          <w:divBdr>
                            <w:top w:val="none" w:sz="0" w:space="0" w:color="auto"/>
                            <w:left w:val="none" w:sz="0" w:space="0" w:color="auto"/>
                            <w:bottom w:val="none" w:sz="0" w:space="0" w:color="auto"/>
                            <w:right w:val="none" w:sz="0" w:space="0" w:color="auto"/>
                          </w:divBdr>
                        </w:div>
                        <w:div w:id="1027100657">
                          <w:marLeft w:val="0"/>
                          <w:marRight w:val="0"/>
                          <w:marTop w:val="0"/>
                          <w:marBottom w:val="0"/>
                          <w:divBdr>
                            <w:top w:val="none" w:sz="0" w:space="0" w:color="auto"/>
                            <w:left w:val="none" w:sz="0" w:space="0" w:color="auto"/>
                            <w:bottom w:val="none" w:sz="0" w:space="0" w:color="auto"/>
                            <w:right w:val="none" w:sz="0" w:space="0" w:color="auto"/>
                          </w:divBdr>
                          <w:divsChild>
                            <w:div w:id="209459638">
                              <w:marLeft w:val="0"/>
                              <w:marRight w:val="0"/>
                              <w:marTop w:val="0"/>
                              <w:marBottom w:val="0"/>
                              <w:divBdr>
                                <w:top w:val="none" w:sz="0" w:space="0" w:color="auto"/>
                                <w:left w:val="none" w:sz="0" w:space="0" w:color="auto"/>
                                <w:bottom w:val="none" w:sz="0" w:space="0" w:color="auto"/>
                                <w:right w:val="none" w:sz="0" w:space="0" w:color="auto"/>
                              </w:divBdr>
                              <w:divsChild>
                                <w:div w:id="1727946429">
                                  <w:marLeft w:val="0"/>
                                  <w:marRight w:val="0"/>
                                  <w:marTop w:val="0"/>
                                  <w:marBottom w:val="0"/>
                                  <w:divBdr>
                                    <w:top w:val="none" w:sz="0" w:space="0" w:color="auto"/>
                                    <w:left w:val="none" w:sz="0" w:space="0" w:color="auto"/>
                                    <w:bottom w:val="none" w:sz="0" w:space="0" w:color="auto"/>
                                    <w:right w:val="none" w:sz="0" w:space="0" w:color="auto"/>
                                  </w:divBdr>
                                </w:div>
                              </w:divsChild>
                            </w:div>
                            <w:div w:id="1123694170">
                              <w:marLeft w:val="0"/>
                              <w:marRight w:val="0"/>
                              <w:marTop w:val="0"/>
                              <w:marBottom w:val="0"/>
                              <w:divBdr>
                                <w:top w:val="none" w:sz="0" w:space="0" w:color="auto"/>
                                <w:left w:val="none" w:sz="0" w:space="0" w:color="auto"/>
                                <w:bottom w:val="none" w:sz="0" w:space="0" w:color="auto"/>
                                <w:right w:val="none" w:sz="0" w:space="0" w:color="auto"/>
                              </w:divBdr>
                              <w:divsChild>
                                <w:div w:id="214506119">
                                  <w:marLeft w:val="0"/>
                                  <w:marRight w:val="0"/>
                                  <w:marTop w:val="0"/>
                                  <w:marBottom w:val="0"/>
                                  <w:divBdr>
                                    <w:top w:val="none" w:sz="0" w:space="0" w:color="auto"/>
                                    <w:left w:val="none" w:sz="0" w:space="0" w:color="auto"/>
                                    <w:bottom w:val="none" w:sz="0" w:space="0" w:color="auto"/>
                                    <w:right w:val="none" w:sz="0" w:space="0" w:color="auto"/>
                                  </w:divBdr>
                                </w:div>
                              </w:divsChild>
                            </w:div>
                            <w:div w:id="1660889855">
                              <w:marLeft w:val="0"/>
                              <w:marRight w:val="0"/>
                              <w:marTop w:val="0"/>
                              <w:marBottom w:val="0"/>
                              <w:divBdr>
                                <w:top w:val="none" w:sz="0" w:space="0" w:color="auto"/>
                                <w:left w:val="none" w:sz="0" w:space="0" w:color="auto"/>
                                <w:bottom w:val="none" w:sz="0" w:space="0" w:color="auto"/>
                                <w:right w:val="none" w:sz="0" w:space="0" w:color="auto"/>
                              </w:divBdr>
                              <w:divsChild>
                                <w:div w:id="631908004">
                                  <w:marLeft w:val="0"/>
                                  <w:marRight w:val="0"/>
                                  <w:marTop w:val="0"/>
                                  <w:marBottom w:val="0"/>
                                  <w:divBdr>
                                    <w:top w:val="none" w:sz="0" w:space="0" w:color="auto"/>
                                    <w:left w:val="none" w:sz="0" w:space="0" w:color="auto"/>
                                    <w:bottom w:val="none" w:sz="0" w:space="0" w:color="auto"/>
                                    <w:right w:val="none" w:sz="0" w:space="0" w:color="auto"/>
                                  </w:divBdr>
                                </w:div>
                              </w:divsChild>
                            </w:div>
                            <w:div w:id="240798848">
                              <w:marLeft w:val="0"/>
                              <w:marRight w:val="0"/>
                              <w:marTop w:val="0"/>
                              <w:marBottom w:val="0"/>
                              <w:divBdr>
                                <w:top w:val="none" w:sz="0" w:space="0" w:color="auto"/>
                                <w:left w:val="none" w:sz="0" w:space="0" w:color="auto"/>
                                <w:bottom w:val="none" w:sz="0" w:space="0" w:color="auto"/>
                                <w:right w:val="none" w:sz="0" w:space="0" w:color="auto"/>
                              </w:divBdr>
                              <w:divsChild>
                                <w:div w:id="580138682">
                                  <w:marLeft w:val="0"/>
                                  <w:marRight w:val="0"/>
                                  <w:marTop w:val="0"/>
                                  <w:marBottom w:val="0"/>
                                  <w:divBdr>
                                    <w:top w:val="none" w:sz="0" w:space="0" w:color="auto"/>
                                    <w:left w:val="none" w:sz="0" w:space="0" w:color="auto"/>
                                    <w:bottom w:val="none" w:sz="0" w:space="0" w:color="auto"/>
                                    <w:right w:val="none" w:sz="0" w:space="0" w:color="auto"/>
                                  </w:divBdr>
                                </w:div>
                              </w:divsChild>
                            </w:div>
                            <w:div w:id="475032528">
                              <w:marLeft w:val="0"/>
                              <w:marRight w:val="0"/>
                              <w:marTop w:val="0"/>
                              <w:marBottom w:val="0"/>
                              <w:divBdr>
                                <w:top w:val="none" w:sz="0" w:space="0" w:color="auto"/>
                                <w:left w:val="none" w:sz="0" w:space="0" w:color="auto"/>
                                <w:bottom w:val="none" w:sz="0" w:space="0" w:color="auto"/>
                                <w:right w:val="none" w:sz="0" w:space="0" w:color="auto"/>
                              </w:divBdr>
                              <w:divsChild>
                                <w:div w:id="593705178">
                                  <w:marLeft w:val="0"/>
                                  <w:marRight w:val="0"/>
                                  <w:marTop w:val="0"/>
                                  <w:marBottom w:val="0"/>
                                  <w:divBdr>
                                    <w:top w:val="none" w:sz="0" w:space="0" w:color="auto"/>
                                    <w:left w:val="none" w:sz="0" w:space="0" w:color="auto"/>
                                    <w:bottom w:val="none" w:sz="0" w:space="0" w:color="auto"/>
                                    <w:right w:val="none" w:sz="0" w:space="0" w:color="auto"/>
                                  </w:divBdr>
                                </w:div>
                              </w:divsChild>
                            </w:div>
                            <w:div w:id="331833842">
                              <w:marLeft w:val="0"/>
                              <w:marRight w:val="0"/>
                              <w:marTop w:val="0"/>
                              <w:marBottom w:val="0"/>
                              <w:divBdr>
                                <w:top w:val="none" w:sz="0" w:space="0" w:color="auto"/>
                                <w:left w:val="none" w:sz="0" w:space="0" w:color="auto"/>
                                <w:bottom w:val="none" w:sz="0" w:space="0" w:color="auto"/>
                                <w:right w:val="none" w:sz="0" w:space="0" w:color="auto"/>
                              </w:divBdr>
                              <w:divsChild>
                                <w:div w:id="380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870">
                          <w:marLeft w:val="0"/>
                          <w:marRight w:val="0"/>
                          <w:marTop w:val="0"/>
                          <w:marBottom w:val="0"/>
                          <w:divBdr>
                            <w:top w:val="none" w:sz="0" w:space="0" w:color="auto"/>
                            <w:left w:val="none" w:sz="0" w:space="0" w:color="auto"/>
                            <w:bottom w:val="none" w:sz="0" w:space="0" w:color="auto"/>
                            <w:right w:val="none" w:sz="0" w:space="0" w:color="auto"/>
                          </w:divBdr>
                          <w:divsChild>
                            <w:div w:id="1726876594">
                              <w:marLeft w:val="0"/>
                              <w:marRight w:val="0"/>
                              <w:marTop w:val="0"/>
                              <w:marBottom w:val="0"/>
                              <w:divBdr>
                                <w:top w:val="none" w:sz="0" w:space="0" w:color="auto"/>
                                <w:left w:val="none" w:sz="0" w:space="0" w:color="auto"/>
                                <w:bottom w:val="none" w:sz="0" w:space="0" w:color="auto"/>
                                <w:right w:val="none" w:sz="0" w:space="0" w:color="auto"/>
                              </w:divBdr>
                              <w:divsChild>
                                <w:div w:id="1723164785">
                                  <w:marLeft w:val="0"/>
                                  <w:marRight w:val="0"/>
                                  <w:marTop w:val="0"/>
                                  <w:marBottom w:val="0"/>
                                  <w:divBdr>
                                    <w:top w:val="none" w:sz="0" w:space="0" w:color="auto"/>
                                    <w:left w:val="none" w:sz="0" w:space="0" w:color="auto"/>
                                    <w:bottom w:val="none" w:sz="0" w:space="0" w:color="auto"/>
                                    <w:right w:val="none" w:sz="0" w:space="0" w:color="auto"/>
                                  </w:divBdr>
                                  <w:divsChild>
                                    <w:div w:id="1804927844">
                                      <w:marLeft w:val="0"/>
                                      <w:marRight w:val="0"/>
                                      <w:marTop w:val="0"/>
                                      <w:marBottom w:val="0"/>
                                      <w:divBdr>
                                        <w:top w:val="none" w:sz="0" w:space="0" w:color="auto"/>
                                        <w:left w:val="none" w:sz="0" w:space="0" w:color="auto"/>
                                        <w:bottom w:val="none" w:sz="0" w:space="0" w:color="auto"/>
                                        <w:right w:val="none" w:sz="0" w:space="0" w:color="auto"/>
                                      </w:divBdr>
                                    </w:div>
                                    <w:div w:id="278612374">
                                      <w:marLeft w:val="0"/>
                                      <w:marRight w:val="0"/>
                                      <w:marTop w:val="0"/>
                                      <w:marBottom w:val="0"/>
                                      <w:divBdr>
                                        <w:top w:val="none" w:sz="0" w:space="0" w:color="auto"/>
                                        <w:left w:val="none" w:sz="0" w:space="0" w:color="auto"/>
                                        <w:bottom w:val="none" w:sz="0" w:space="0" w:color="auto"/>
                                        <w:right w:val="none" w:sz="0" w:space="0" w:color="auto"/>
                                      </w:divBdr>
                                    </w:div>
                                    <w:div w:id="779489692">
                                      <w:marLeft w:val="0"/>
                                      <w:marRight w:val="0"/>
                                      <w:marTop w:val="0"/>
                                      <w:marBottom w:val="0"/>
                                      <w:divBdr>
                                        <w:top w:val="none" w:sz="0" w:space="0" w:color="auto"/>
                                        <w:left w:val="none" w:sz="0" w:space="0" w:color="auto"/>
                                        <w:bottom w:val="none" w:sz="0" w:space="0" w:color="auto"/>
                                        <w:right w:val="none" w:sz="0" w:space="0" w:color="auto"/>
                                      </w:divBdr>
                                    </w:div>
                                    <w:div w:id="500968703">
                                      <w:marLeft w:val="0"/>
                                      <w:marRight w:val="0"/>
                                      <w:marTop w:val="0"/>
                                      <w:marBottom w:val="0"/>
                                      <w:divBdr>
                                        <w:top w:val="none" w:sz="0" w:space="0" w:color="auto"/>
                                        <w:left w:val="none" w:sz="0" w:space="0" w:color="auto"/>
                                        <w:bottom w:val="none" w:sz="0" w:space="0" w:color="auto"/>
                                        <w:right w:val="none" w:sz="0" w:space="0" w:color="auto"/>
                                      </w:divBdr>
                                    </w:div>
                                    <w:div w:id="1522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Andrew Garvel Pty Ltfd</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89F220D73602E4F8BE1DC5303CCCCAA" ma:contentTypeVersion="9" ma:contentTypeDescription="ShareHub Document" ma:contentTypeScope="" ma:versionID="35d16fd89a2a83c46089488635314163">
  <xsd:schema xmlns:xsd="http://www.w3.org/2001/XMLSchema" xmlns:xs="http://www.w3.org/2001/XMLSchema" xmlns:p="http://schemas.microsoft.com/office/2006/metadata/properties" xmlns:ns2="881b392e-1c70-4c10-9aec-ba4bbb485fd0" xmlns:ns3="685f9fda-bd71-4433-b331-92feb9553089" targetNamespace="http://schemas.microsoft.com/office/2006/metadata/properties" ma:root="true" ma:fieldsID="f96a4a07c3423916a0aa29b578191313" ns2:_="" ns3:_="">
    <xsd:import namespace="881b392e-1c70-4c10-9aec-ba4bbb485fd0"/>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g3a1724846854f2aad6b576d20ab0d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b392e-1c70-4c10-9aec-ba4bbb485fd0"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8;#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e1f929-f0c8-4ac3-801b-b78eb1e0edd4}" ma:internalName="TaxCatchAll" ma:showField="CatchAllData" ma:web="881b392e-1c70-4c10-9aec-ba4bbb485f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e1f929-f0c8-4ac3-801b-b78eb1e0edd4}" ma:internalName="TaxCatchAllLabel" ma:readOnly="true" ma:showField="CatchAllDataLabel" ma:web="881b392e-1c70-4c10-9aec-ba4bbb485fd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3a1724846854f2aad6b576d20ab0db3" ma:index="18" nillable="true" ma:taxonomy="true" ma:internalName="g3a1724846854f2aad6b576d20ab0db3" ma:taxonomyFieldName="ESearchTags" ma:displayName="Tags" ma:fieldId="{03a17248-4685-4f2a-ad6b-576d20ab0db3}"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MCNotes xmlns="881b392e-1c70-4c10-9aec-ba4bbb485fd0" xsi:nil="true"/>
    <g3a1724846854f2aad6b576d20ab0db3 xmlns="881b392e-1c70-4c10-9aec-ba4bbb485fd0">
      <Terms xmlns="http://schemas.microsoft.com/office/infopath/2007/PartnerControls"/>
    </g3a1724846854f2aad6b576d20ab0db3>
    <mc5611b894cf49d8aeeb8ebf39dc09bc xmlns="881b392e-1c70-4c10-9aec-ba4bbb485f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881b392e-1c70-4c10-9aec-ba4bbb485fd0">
      <Terms xmlns="http://schemas.microsoft.com/office/infopath/2007/PartnerControls"/>
    </jd1c641577414dfdab1686c9d5d0dbd0>
    <NonRecordJustification xmlns="685f9fda-bd71-4433-b331-92feb9553089">None</NonRecordJustification>
    <TaxCatchAll xmlns="881b392e-1c70-4c10-9aec-ba4bbb485fd0">
      <Value>1</Value>
    </TaxCatchAll>
    <ShareHubID xmlns="881b392e-1c70-4c10-9aec-ba4bbb485fd0">UDOC19-43438</ShareHub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4EC26FD-421B-48E9-9FA8-455E1FFEC6BC}"/>
</file>

<file path=customXml/itemProps3.xml><?xml version="1.0" encoding="utf-8"?>
<ds:datastoreItem xmlns:ds="http://schemas.openxmlformats.org/officeDocument/2006/customXml" ds:itemID="{0F701724-76B2-4962-AD82-5CD193F7DC26}"/>
</file>

<file path=customXml/itemProps4.xml><?xml version="1.0" encoding="utf-8"?>
<ds:datastoreItem xmlns:ds="http://schemas.openxmlformats.org/officeDocument/2006/customXml" ds:itemID="{40FB52F8-C9F8-406E-8AD2-32211DFBCCD4}"/>
</file>

<file path=customXml/itemProps5.xml><?xml version="1.0" encoding="utf-8"?>
<ds:datastoreItem xmlns:ds="http://schemas.openxmlformats.org/officeDocument/2006/customXml" ds:itemID="{E69DCF44-E584-46BF-9C19-03B8DDD50ACB}"/>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Summary of NATSILP report on the first pilot program</vt:lpstr>
    </vt:vector>
  </TitlesOfParts>
  <Company>Indigenous Advancement Strategy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NATSILP report on the first pilot program</dc:title>
  <dc:subject>Indigenous Advancement Strategy - Pilot Project Summary</dc:subject>
  <dc:creator>Jennifer Andrew, Andrew Garvel Pty Ltd</dc:creator>
  <cp:keywords/>
  <dc:description/>
  <cp:lastModifiedBy>Prothero, Mardi</cp:lastModifiedBy>
  <cp:revision>4</cp:revision>
  <cp:lastPrinted>2017-11-29T05:25:00Z</cp:lastPrinted>
  <dcterms:created xsi:type="dcterms:W3CDTF">2019-02-15T04:44:00Z</dcterms:created>
  <dcterms:modified xsi:type="dcterms:W3CDTF">2019-03-27T01:17:00Z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0x0101002825A64A6E1845A99A9D8EE8A5686ECB00889F220D73602E4F8BE1DC5303CCCCAA</vt:lpwstr>
  </property>
  <property fmtid="{D5CDD505-2E9C-101B-9397-08002B2CF9AE}" pid="3" name="HPRMSecurityLevel">
    <vt:lpwstr>1;#UNCLASSIFIED|9c49a7c7-17c7-412f-8077-62dec89b9196</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2019-09-13T12:20:36</vt:lpwstr>
  </property>
</Properties>
</file>