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79450" w14:textId="75E43A5A" w:rsidR="000B78AA" w:rsidRPr="009D0AEA" w:rsidRDefault="000976B5" w:rsidP="00A0571E">
      <w:pPr>
        <w:tabs>
          <w:tab w:val="right" w:pos="9072"/>
        </w:tabs>
        <w:jc w:val="right"/>
      </w:pPr>
      <w:bookmarkStart w:id="0" w:name="ReferenceNumber"/>
      <w:bookmarkEnd w:id="0"/>
      <w:r>
        <w:t>I</w:t>
      </w:r>
      <w:r w:rsidR="003A78C0">
        <w:t>AC19-CB-004</w:t>
      </w:r>
    </w:p>
    <w:p w14:paraId="41E18672" w14:textId="77777777" w:rsidR="000B78AA" w:rsidRPr="009D0AEA" w:rsidRDefault="000B78AA" w:rsidP="000B78AA"/>
    <w:p w14:paraId="03EFA4E6" w14:textId="77777777" w:rsidR="000B78AA" w:rsidRPr="009D0AEA" w:rsidRDefault="000B78AA" w:rsidP="000B78AA">
      <w:r w:rsidRPr="009D0AEA">
        <w:tab/>
      </w:r>
      <w:r w:rsidRPr="009D0AEA">
        <w:tab/>
      </w:r>
      <w:r w:rsidRPr="009D0AEA">
        <w:tab/>
      </w:r>
      <w:r w:rsidRPr="009D0AEA">
        <w:tab/>
      </w:r>
      <w:r w:rsidRPr="009D0AEA">
        <w:tab/>
      </w:r>
      <w:r w:rsidRPr="009D0AEA">
        <w:tab/>
      </w:r>
      <w:r w:rsidRPr="009D0AEA">
        <w:tab/>
      </w:r>
      <w:r w:rsidRPr="009D0AEA">
        <w:tab/>
      </w:r>
      <w:r w:rsidRPr="009D0AEA">
        <w:tab/>
      </w:r>
      <w:r w:rsidRPr="009D0AEA">
        <w:tab/>
      </w:r>
      <w:bookmarkStart w:id="1" w:name="RecipientName"/>
      <w:bookmarkEnd w:id="1"/>
    </w:p>
    <w:p w14:paraId="1B95CB19" w14:textId="69136038" w:rsidR="000B78AA" w:rsidRPr="009D0AEA" w:rsidRDefault="000B78AA" w:rsidP="000B78AA">
      <w:pPr>
        <w:pStyle w:val="Header"/>
        <w:ind w:right="34"/>
      </w:pPr>
      <w:r w:rsidRPr="009D0AEA">
        <w:t xml:space="preserve">The Hon </w:t>
      </w:r>
      <w:r w:rsidR="000976B5">
        <w:t>Scott Morrison</w:t>
      </w:r>
      <w:r w:rsidRPr="009D0AEA">
        <w:t xml:space="preserve"> MP</w:t>
      </w:r>
    </w:p>
    <w:p w14:paraId="5C9D32C1" w14:textId="77777777" w:rsidR="000B78AA" w:rsidRPr="009D0AEA" w:rsidRDefault="000B78AA" w:rsidP="000B78AA">
      <w:pPr>
        <w:pStyle w:val="Header"/>
        <w:ind w:right="34"/>
      </w:pPr>
      <w:r w:rsidRPr="009D0AEA">
        <w:t>Prime Minister</w:t>
      </w:r>
    </w:p>
    <w:p w14:paraId="15B10A8E" w14:textId="77777777" w:rsidR="000B78AA" w:rsidRPr="009D0AEA" w:rsidRDefault="000B78AA" w:rsidP="000B78AA">
      <w:pPr>
        <w:ind w:right="34"/>
      </w:pPr>
      <w:r w:rsidRPr="009D0AEA">
        <w:t>Parliament House</w:t>
      </w:r>
    </w:p>
    <w:p w14:paraId="43EEA767" w14:textId="77777777" w:rsidR="000B78AA" w:rsidRPr="009D0AEA" w:rsidRDefault="000B78AA" w:rsidP="000B78AA">
      <w:pPr>
        <w:ind w:right="34"/>
        <w:rPr>
          <w:rFonts w:cstheme="minorHAnsi"/>
        </w:rPr>
      </w:pPr>
      <w:proofErr w:type="gramStart"/>
      <w:r w:rsidRPr="009D0AEA">
        <w:t>CANBERRA  ACT</w:t>
      </w:r>
      <w:proofErr w:type="gramEnd"/>
      <w:r w:rsidRPr="009D0AEA">
        <w:t xml:space="preserve">  2600</w:t>
      </w:r>
    </w:p>
    <w:p w14:paraId="3598EEA3" w14:textId="77777777" w:rsidR="000B78AA" w:rsidRPr="009D0AEA" w:rsidRDefault="000B78AA" w:rsidP="000B78AA">
      <w:pPr>
        <w:ind w:right="32"/>
        <w:rPr>
          <w:rFonts w:cstheme="minorHAnsi"/>
        </w:rPr>
      </w:pPr>
    </w:p>
    <w:p w14:paraId="7C085040" w14:textId="77777777" w:rsidR="00CD2FE7" w:rsidRDefault="00CD2FE7" w:rsidP="000B78AA">
      <w:pPr>
        <w:ind w:right="34"/>
        <w:rPr>
          <w:rFonts w:cstheme="minorHAnsi"/>
        </w:rPr>
      </w:pPr>
    </w:p>
    <w:p w14:paraId="549B2DE8" w14:textId="03E179BF" w:rsidR="000B78AA" w:rsidRPr="009D0AEA" w:rsidRDefault="000B78AA" w:rsidP="000B78AA">
      <w:pPr>
        <w:ind w:right="34"/>
        <w:rPr>
          <w:rFonts w:cstheme="minorHAnsi"/>
        </w:rPr>
      </w:pPr>
      <w:r w:rsidRPr="009D0AEA">
        <w:rPr>
          <w:rFonts w:cstheme="minorHAnsi"/>
        </w:rPr>
        <w:t>Dear Prime Minister</w:t>
      </w:r>
    </w:p>
    <w:p w14:paraId="603CF41F" w14:textId="77777777" w:rsidR="000B78AA" w:rsidRPr="009D0AEA" w:rsidRDefault="000B78AA" w:rsidP="000B78AA">
      <w:pPr>
        <w:ind w:right="34"/>
        <w:rPr>
          <w:rFonts w:cstheme="minorHAnsi"/>
        </w:rPr>
      </w:pPr>
    </w:p>
    <w:p w14:paraId="1D6E371C" w14:textId="37F44920" w:rsidR="000B78AA" w:rsidRPr="000576CC" w:rsidRDefault="000B78AA" w:rsidP="0079751F">
      <w:pPr>
        <w:ind w:right="34"/>
        <w:outlineLvl w:val="0"/>
        <w:rPr>
          <w:rFonts w:cstheme="minorHAnsi"/>
          <w:b/>
        </w:rPr>
      </w:pPr>
      <w:bookmarkStart w:id="2" w:name="_GoBack"/>
      <w:r w:rsidRPr="000576CC">
        <w:rPr>
          <w:rFonts w:cstheme="minorHAnsi"/>
          <w:b/>
        </w:rPr>
        <w:t xml:space="preserve">PRIME MINISTER’S INDIGENOUS ADVISORY COUNCIL </w:t>
      </w:r>
      <w:r w:rsidR="00A0571E">
        <w:rPr>
          <w:rFonts w:cstheme="minorHAnsi"/>
          <w:b/>
        </w:rPr>
        <w:t xml:space="preserve">- </w:t>
      </w:r>
      <w:r w:rsidR="000976B5">
        <w:rPr>
          <w:rFonts w:cstheme="minorHAnsi"/>
          <w:b/>
        </w:rPr>
        <w:t>ANNUAL REPORT - 2018</w:t>
      </w:r>
      <w:bookmarkEnd w:id="2"/>
    </w:p>
    <w:p w14:paraId="2844EB97" w14:textId="77777777" w:rsidR="000B78AA" w:rsidRPr="009D0AEA" w:rsidRDefault="000B78AA" w:rsidP="000B78AA">
      <w:pPr>
        <w:ind w:right="34"/>
        <w:rPr>
          <w:rFonts w:cstheme="minorHAnsi"/>
        </w:rPr>
      </w:pPr>
    </w:p>
    <w:p w14:paraId="770EBF18" w14:textId="613DBAB2" w:rsidR="000B78AA" w:rsidRPr="009D0AEA" w:rsidRDefault="000B78AA" w:rsidP="000B78AA">
      <w:pPr>
        <w:ind w:right="34"/>
        <w:rPr>
          <w:rFonts w:cstheme="minorHAnsi"/>
          <w:lang w:val="en"/>
        </w:rPr>
      </w:pPr>
      <w:r w:rsidRPr="009D0AEA">
        <w:rPr>
          <w:rFonts w:cstheme="minorHAnsi"/>
        </w:rPr>
        <w:t xml:space="preserve">In </w:t>
      </w:r>
      <w:r w:rsidRPr="009D0AEA">
        <w:rPr>
          <w:rFonts w:cstheme="minorHAnsi"/>
          <w:lang w:val="en"/>
        </w:rPr>
        <w:t xml:space="preserve">accordance with the requirement of the Prime Minister’s Indigenous Advisory Council’s (the Council) Terms of Reference to report annually to the Government, via letter to the Prime Minister, </w:t>
      </w:r>
      <w:r w:rsidR="00ED6F76">
        <w:rPr>
          <w:rFonts w:cstheme="minorHAnsi"/>
          <w:lang w:val="en"/>
        </w:rPr>
        <w:t>the Council is pleased to submit its</w:t>
      </w:r>
      <w:r w:rsidR="000976B5">
        <w:rPr>
          <w:rFonts w:cstheme="minorHAnsi"/>
          <w:lang w:val="en"/>
        </w:rPr>
        <w:t xml:space="preserve"> 2018</w:t>
      </w:r>
      <w:r w:rsidRPr="009D0AEA">
        <w:rPr>
          <w:rFonts w:cstheme="minorHAnsi"/>
          <w:lang w:val="en"/>
        </w:rPr>
        <w:t xml:space="preserve"> annual report. </w:t>
      </w:r>
    </w:p>
    <w:p w14:paraId="0BC5E140" w14:textId="77777777" w:rsidR="000B78AA" w:rsidRPr="009D0AEA" w:rsidRDefault="000B78AA" w:rsidP="000B78AA">
      <w:pPr>
        <w:ind w:right="34"/>
        <w:rPr>
          <w:rFonts w:cstheme="minorHAnsi"/>
          <w:lang w:val="en"/>
        </w:rPr>
      </w:pPr>
    </w:p>
    <w:p w14:paraId="415F0C85" w14:textId="2776A029" w:rsidR="000B78AA" w:rsidRPr="009D0AEA" w:rsidRDefault="00ED6F76" w:rsidP="000B78AA">
      <w:pPr>
        <w:ind w:right="34"/>
        <w:rPr>
          <w:rFonts w:cstheme="minorHAnsi"/>
          <w:lang w:val="en"/>
        </w:rPr>
      </w:pPr>
      <w:r>
        <w:rPr>
          <w:rFonts w:cstheme="minorHAnsi"/>
          <w:lang w:val="en"/>
        </w:rPr>
        <w:t>The</w:t>
      </w:r>
      <w:r w:rsidR="000B78AA" w:rsidRPr="009D0AEA">
        <w:rPr>
          <w:rFonts w:cstheme="minorHAnsi"/>
          <w:lang w:val="en"/>
        </w:rPr>
        <w:t xml:space="preserve"> report provides an overview of the Council’s activities, key areas of advice provided to the </w:t>
      </w:r>
      <w:r>
        <w:rPr>
          <w:rFonts w:cstheme="minorHAnsi"/>
          <w:lang w:val="en"/>
        </w:rPr>
        <w:t xml:space="preserve">Commonwealth </w:t>
      </w:r>
      <w:r w:rsidR="000B78AA" w:rsidRPr="009D0AEA">
        <w:rPr>
          <w:rFonts w:cstheme="minorHAnsi"/>
          <w:lang w:val="en"/>
        </w:rPr>
        <w:t xml:space="preserve">Government and </w:t>
      </w:r>
      <w:r>
        <w:rPr>
          <w:rFonts w:cstheme="minorHAnsi"/>
          <w:lang w:val="en"/>
        </w:rPr>
        <w:t xml:space="preserve">the Council’s </w:t>
      </w:r>
      <w:r w:rsidR="000B78AA" w:rsidRPr="009D0AEA">
        <w:rPr>
          <w:rFonts w:cstheme="minorHAnsi"/>
          <w:lang w:val="en"/>
        </w:rPr>
        <w:t>engagement with Aboriginal an</w:t>
      </w:r>
      <w:r>
        <w:rPr>
          <w:rFonts w:cstheme="minorHAnsi"/>
          <w:lang w:val="en"/>
        </w:rPr>
        <w:t>d Torres Strait Islander Australians</w:t>
      </w:r>
      <w:r w:rsidR="000B78AA" w:rsidRPr="009D0AEA">
        <w:rPr>
          <w:rFonts w:cstheme="minorHAnsi"/>
          <w:lang w:val="en"/>
        </w:rPr>
        <w:t xml:space="preserve"> for the period </w:t>
      </w:r>
      <w:r w:rsidR="00D72C37">
        <w:rPr>
          <w:rFonts w:cstheme="minorHAnsi"/>
          <w:lang w:val="en"/>
        </w:rPr>
        <w:t>1 December 2017 to 31 December</w:t>
      </w:r>
      <w:r w:rsidR="00E24128">
        <w:rPr>
          <w:rFonts w:cstheme="minorHAnsi"/>
          <w:lang w:val="en"/>
        </w:rPr>
        <w:t xml:space="preserve"> 2018</w:t>
      </w:r>
      <w:r w:rsidR="000B78AA" w:rsidRPr="009D0AEA">
        <w:rPr>
          <w:rFonts w:cstheme="minorHAnsi"/>
          <w:lang w:val="en"/>
        </w:rPr>
        <w:t>.</w:t>
      </w:r>
    </w:p>
    <w:p w14:paraId="767033F6" w14:textId="6B099A46" w:rsidR="000B78AA" w:rsidRDefault="000B78AA" w:rsidP="000B78AA">
      <w:pPr>
        <w:ind w:right="34"/>
        <w:rPr>
          <w:rFonts w:cstheme="minorHAnsi"/>
          <w:lang w:val="en"/>
        </w:rPr>
      </w:pPr>
    </w:p>
    <w:p w14:paraId="6A706776" w14:textId="177541CC" w:rsidR="009A15A8" w:rsidRDefault="002A5AA7" w:rsidP="0079751F">
      <w:pPr>
        <w:ind w:right="34"/>
        <w:outlineLvl w:val="1"/>
        <w:rPr>
          <w:rFonts w:cstheme="minorHAnsi"/>
          <w:i/>
          <w:u w:val="single"/>
          <w:lang w:val="en"/>
        </w:rPr>
      </w:pPr>
      <w:r>
        <w:rPr>
          <w:rFonts w:cstheme="minorHAnsi"/>
          <w:i/>
          <w:u w:val="single"/>
          <w:lang w:val="en"/>
        </w:rPr>
        <w:t xml:space="preserve">The </w:t>
      </w:r>
      <w:r w:rsidR="009A15A8" w:rsidRPr="009A15A8">
        <w:rPr>
          <w:rFonts w:cstheme="minorHAnsi"/>
          <w:i/>
          <w:u w:val="single"/>
          <w:lang w:val="en"/>
        </w:rPr>
        <w:t>Council’s operation</w:t>
      </w:r>
      <w:r w:rsidR="009A15A8">
        <w:rPr>
          <w:rFonts w:cstheme="minorHAnsi"/>
          <w:i/>
          <w:u w:val="single"/>
          <w:lang w:val="en"/>
        </w:rPr>
        <w:t xml:space="preserve"> during 2018</w:t>
      </w:r>
    </w:p>
    <w:p w14:paraId="7B7835D2" w14:textId="77777777" w:rsidR="00ED6F76" w:rsidRPr="009A15A8" w:rsidRDefault="00ED6F76" w:rsidP="000B78AA">
      <w:pPr>
        <w:ind w:right="34"/>
        <w:rPr>
          <w:rFonts w:cstheme="minorHAnsi"/>
          <w:i/>
          <w:u w:val="single"/>
          <w:lang w:val="en"/>
        </w:rPr>
      </w:pPr>
    </w:p>
    <w:p w14:paraId="65C1144C" w14:textId="079AA329" w:rsidR="00E24128" w:rsidRDefault="00E24128" w:rsidP="000B78AA">
      <w:pPr>
        <w:ind w:right="34"/>
        <w:rPr>
          <w:rFonts w:cstheme="minorHAnsi"/>
          <w:lang w:val="en"/>
        </w:rPr>
      </w:pPr>
      <w:r>
        <w:rPr>
          <w:rFonts w:cstheme="minorHAnsi"/>
          <w:lang w:val="en"/>
        </w:rPr>
        <w:t xml:space="preserve">In </w:t>
      </w:r>
      <w:r w:rsidR="00E40760">
        <w:rPr>
          <w:rFonts w:cstheme="minorHAnsi"/>
          <w:lang w:val="en"/>
        </w:rPr>
        <w:t xml:space="preserve">2017 </w:t>
      </w:r>
      <w:r w:rsidR="00ED6F76">
        <w:rPr>
          <w:rFonts w:cstheme="minorHAnsi"/>
          <w:lang w:val="en"/>
        </w:rPr>
        <w:t xml:space="preserve">the Council’s members were </w:t>
      </w:r>
      <w:r w:rsidR="00E40760">
        <w:rPr>
          <w:rFonts w:cstheme="minorHAnsi"/>
          <w:lang w:val="en"/>
        </w:rPr>
        <w:t xml:space="preserve">getting to know one another, understanding how we each prefer to work and </w:t>
      </w:r>
      <w:r w:rsidR="006A3B85">
        <w:rPr>
          <w:rFonts w:cstheme="minorHAnsi"/>
          <w:lang w:val="en"/>
        </w:rPr>
        <w:t>understanding each other’s strengths, areas of expertise and interests</w:t>
      </w:r>
      <w:r w:rsidR="00E40760">
        <w:rPr>
          <w:rFonts w:cstheme="minorHAnsi"/>
          <w:lang w:val="en"/>
        </w:rPr>
        <w:t xml:space="preserve">. In </w:t>
      </w:r>
      <w:r>
        <w:rPr>
          <w:rFonts w:cstheme="minorHAnsi"/>
          <w:lang w:val="en"/>
        </w:rPr>
        <w:t xml:space="preserve">2018 we feel </w:t>
      </w:r>
      <w:r w:rsidR="00EA4720">
        <w:rPr>
          <w:rFonts w:cstheme="minorHAnsi"/>
          <w:lang w:val="en"/>
        </w:rPr>
        <w:t>we</w:t>
      </w:r>
      <w:r>
        <w:rPr>
          <w:rFonts w:cstheme="minorHAnsi"/>
          <w:lang w:val="en"/>
        </w:rPr>
        <w:t xml:space="preserve"> have </w:t>
      </w:r>
      <w:r w:rsidR="009A15A8">
        <w:rPr>
          <w:rFonts w:cstheme="minorHAnsi"/>
          <w:lang w:val="en"/>
        </w:rPr>
        <w:t>embedded</w:t>
      </w:r>
      <w:r>
        <w:rPr>
          <w:rFonts w:cstheme="minorHAnsi"/>
          <w:lang w:val="en"/>
        </w:rPr>
        <w:t xml:space="preserve"> our operating rhythm as a Counci</w:t>
      </w:r>
      <w:r w:rsidR="008E0D3B">
        <w:rPr>
          <w:rFonts w:cstheme="minorHAnsi"/>
          <w:lang w:val="en"/>
        </w:rPr>
        <w:t>l,</w:t>
      </w:r>
      <w:r w:rsidR="00E40760">
        <w:rPr>
          <w:rFonts w:cstheme="minorHAnsi"/>
          <w:lang w:val="en"/>
        </w:rPr>
        <w:t xml:space="preserve"> and in addition to providing the </w:t>
      </w:r>
      <w:r w:rsidR="00ED6F76">
        <w:rPr>
          <w:rFonts w:cstheme="minorHAnsi"/>
          <w:lang w:val="en"/>
        </w:rPr>
        <w:t xml:space="preserve">Commonwealth </w:t>
      </w:r>
      <w:r w:rsidR="00E40760">
        <w:rPr>
          <w:rFonts w:cstheme="minorHAnsi"/>
          <w:lang w:val="en"/>
        </w:rPr>
        <w:t>Government with advice on a range of issues</w:t>
      </w:r>
      <w:r w:rsidR="008E0D3B">
        <w:rPr>
          <w:rFonts w:cstheme="minorHAnsi"/>
          <w:lang w:val="en"/>
        </w:rPr>
        <w:t xml:space="preserve"> throughout the year</w:t>
      </w:r>
      <w:r w:rsidR="00E40760">
        <w:rPr>
          <w:rFonts w:cstheme="minorHAnsi"/>
          <w:lang w:val="en"/>
        </w:rPr>
        <w:t xml:space="preserve">, </w:t>
      </w:r>
      <w:r w:rsidR="00ED6F76">
        <w:rPr>
          <w:rFonts w:cstheme="minorHAnsi"/>
          <w:lang w:val="en"/>
        </w:rPr>
        <w:t>the Council has</w:t>
      </w:r>
      <w:r w:rsidR="008E0D3B">
        <w:rPr>
          <w:rFonts w:cstheme="minorHAnsi"/>
          <w:lang w:val="en"/>
        </w:rPr>
        <w:t xml:space="preserve"> identified</w:t>
      </w:r>
      <w:r w:rsidR="00E40760">
        <w:rPr>
          <w:rFonts w:cstheme="minorHAnsi"/>
          <w:lang w:val="en"/>
        </w:rPr>
        <w:t xml:space="preserve"> key areas of focus in which we </w:t>
      </w:r>
      <w:r w:rsidR="008E0D3B">
        <w:rPr>
          <w:rFonts w:cstheme="minorHAnsi"/>
          <w:lang w:val="en"/>
        </w:rPr>
        <w:t xml:space="preserve">believe we </w:t>
      </w:r>
      <w:r w:rsidR="00E40760">
        <w:rPr>
          <w:rFonts w:cstheme="minorHAnsi"/>
          <w:lang w:val="en"/>
        </w:rPr>
        <w:t xml:space="preserve">can make the most impact. </w:t>
      </w:r>
      <w:r w:rsidR="008E0D3B">
        <w:rPr>
          <w:rFonts w:cstheme="minorHAnsi"/>
          <w:lang w:val="en"/>
        </w:rPr>
        <w:t xml:space="preserve">These areas of focus </w:t>
      </w:r>
      <w:r w:rsidR="006A3B85">
        <w:rPr>
          <w:rFonts w:cstheme="minorHAnsi"/>
          <w:lang w:val="en"/>
        </w:rPr>
        <w:t>have been i</w:t>
      </w:r>
      <w:r w:rsidR="00ED6F76">
        <w:rPr>
          <w:rFonts w:cstheme="minorHAnsi"/>
          <w:lang w:val="en"/>
        </w:rPr>
        <w:t>ncorporated into the Council’s</w:t>
      </w:r>
      <w:r w:rsidR="006A3B85">
        <w:rPr>
          <w:rFonts w:cstheme="minorHAnsi"/>
          <w:lang w:val="en"/>
        </w:rPr>
        <w:t xml:space="preserve"> forward work plan and </w:t>
      </w:r>
      <w:r w:rsidR="008E0D3B">
        <w:rPr>
          <w:rFonts w:cstheme="minorHAnsi"/>
          <w:lang w:val="en"/>
        </w:rPr>
        <w:t xml:space="preserve">are </w:t>
      </w:r>
      <w:r w:rsidR="006A3B85">
        <w:rPr>
          <w:rFonts w:cstheme="minorHAnsi"/>
          <w:lang w:val="en"/>
        </w:rPr>
        <w:t>identified</w:t>
      </w:r>
      <w:r w:rsidR="008E0D3B">
        <w:rPr>
          <w:rFonts w:cstheme="minorHAnsi"/>
          <w:lang w:val="en"/>
        </w:rPr>
        <w:t xml:space="preserve"> under ‘2019 priorities’</w:t>
      </w:r>
      <w:r w:rsidR="006A3B85">
        <w:rPr>
          <w:rFonts w:cstheme="minorHAnsi"/>
          <w:lang w:val="en"/>
        </w:rPr>
        <w:t xml:space="preserve"> towards the end of this report</w:t>
      </w:r>
      <w:r w:rsidR="008E0D3B">
        <w:rPr>
          <w:rFonts w:cstheme="minorHAnsi"/>
          <w:lang w:val="en"/>
        </w:rPr>
        <w:t>.</w:t>
      </w:r>
      <w:r>
        <w:rPr>
          <w:rFonts w:cstheme="minorHAnsi"/>
          <w:lang w:val="en"/>
        </w:rPr>
        <w:t xml:space="preserve"> </w:t>
      </w:r>
    </w:p>
    <w:p w14:paraId="2A02F1D8" w14:textId="17899E39" w:rsidR="009A15A8" w:rsidRDefault="009A15A8" w:rsidP="000B78AA">
      <w:pPr>
        <w:ind w:right="34"/>
        <w:rPr>
          <w:rFonts w:cstheme="minorHAnsi"/>
          <w:lang w:val="en"/>
        </w:rPr>
      </w:pPr>
    </w:p>
    <w:p w14:paraId="1BA81A1D" w14:textId="3C853C80" w:rsidR="00ED6F76" w:rsidRPr="009D0AEA" w:rsidRDefault="008E0D3B" w:rsidP="009A15A8">
      <w:r>
        <w:t>Throughout 2018 the Council has continued</w:t>
      </w:r>
      <w:r w:rsidR="009A15A8">
        <w:t xml:space="preserve"> to consider its advice to government through a strength-based</w:t>
      </w:r>
      <w:r w:rsidR="00EA4720">
        <w:t>, trauma informed and evidence based</w:t>
      </w:r>
      <w:r w:rsidR="009A15A8">
        <w:t xml:space="preserve"> framework that includes the following elements:</w:t>
      </w:r>
      <w:r w:rsidR="00ED6F76">
        <w:t>|</w:t>
      </w:r>
      <w:r w:rsidR="00ED6F76">
        <w:br/>
      </w:r>
    </w:p>
    <w:p w14:paraId="5AA3879C" w14:textId="55FB03C1" w:rsidR="009A15A8" w:rsidRPr="009D0AEA" w:rsidRDefault="00945F6E" w:rsidP="009A15A8">
      <w:pPr>
        <w:pStyle w:val="ListParagraph"/>
        <w:numPr>
          <w:ilvl w:val="0"/>
          <w:numId w:val="24"/>
        </w:numPr>
        <w:rPr>
          <w:rFonts w:ascii="Montserrat Light" w:hAnsi="Montserrat Light"/>
          <w:sz w:val="20"/>
          <w:szCs w:val="20"/>
        </w:rPr>
      </w:pPr>
      <w:r w:rsidRPr="00945F6E">
        <w:rPr>
          <w:rFonts w:ascii="Montserrat Light" w:hAnsi="Montserrat Light"/>
          <w:sz w:val="20"/>
          <w:szCs w:val="20"/>
        </w:rPr>
        <w:t>Strengthening relationships</w:t>
      </w:r>
      <w:r w:rsidR="00ED6F76">
        <w:rPr>
          <w:rFonts w:ascii="Montserrat Light" w:hAnsi="Montserrat Light"/>
          <w:sz w:val="20"/>
          <w:szCs w:val="20"/>
        </w:rPr>
        <w:t>;</w:t>
      </w:r>
    </w:p>
    <w:p w14:paraId="4E964F7A" w14:textId="19CBDFBA" w:rsidR="009A15A8" w:rsidRPr="009D0AEA" w:rsidRDefault="009A15A8" w:rsidP="009A15A8">
      <w:pPr>
        <w:pStyle w:val="ListParagraph"/>
        <w:numPr>
          <w:ilvl w:val="0"/>
          <w:numId w:val="24"/>
        </w:numPr>
        <w:rPr>
          <w:rFonts w:ascii="Montserrat Light" w:hAnsi="Montserrat Light"/>
          <w:sz w:val="20"/>
          <w:szCs w:val="20"/>
        </w:rPr>
      </w:pPr>
      <w:r w:rsidRPr="009D0AEA">
        <w:rPr>
          <w:rFonts w:ascii="Montserrat Light" w:hAnsi="Montserrat Light"/>
          <w:sz w:val="20"/>
          <w:szCs w:val="20"/>
        </w:rPr>
        <w:t xml:space="preserve">Using strengths-based approaches </w:t>
      </w:r>
      <w:r w:rsidR="00945F6E">
        <w:rPr>
          <w:rFonts w:ascii="Montserrat Light" w:hAnsi="Montserrat Light"/>
          <w:sz w:val="20"/>
          <w:szCs w:val="20"/>
        </w:rPr>
        <w:t>to policy development and service delivery</w:t>
      </w:r>
      <w:r w:rsidR="00ED6F76">
        <w:rPr>
          <w:rFonts w:ascii="Montserrat Light" w:hAnsi="Montserrat Light"/>
          <w:sz w:val="20"/>
          <w:szCs w:val="20"/>
        </w:rPr>
        <w:t>;</w:t>
      </w:r>
    </w:p>
    <w:p w14:paraId="7773D30F" w14:textId="3B486424" w:rsidR="009A15A8" w:rsidRPr="009D0AEA" w:rsidRDefault="00945F6E" w:rsidP="009A15A8">
      <w:pPr>
        <w:pStyle w:val="ListParagraph"/>
        <w:numPr>
          <w:ilvl w:val="0"/>
          <w:numId w:val="24"/>
        </w:numPr>
        <w:rPr>
          <w:rFonts w:ascii="Montserrat Light" w:hAnsi="Montserrat Light"/>
          <w:sz w:val="20"/>
          <w:szCs w:val="20"/>
        </w:rPr>
      </w:pPr>
      <w:r>
        <w:rPr>
          <w:rFonts w:ascii="Montserrat Light" w:hAnsi="Montserrat Light"/>
          <w:sz w:val="20"/>
          <w:szCs w:val="20"/>
        </w:rPr>
        <w:t>Enabling and embracing</w:t>
      </w:r>
      <w:r w:rsidR="009A15A8" w:rsidRPr="009D0AEA">
        <w:rPr>
          <w:rFonts w:ascii="Montserrat Light" w:hAnsi="Montserrat Light"/>
          <w:sz w:val="20"/>
          <w:szCs w:val="20"/>
        </w:rPr>
        <w:t xml:space="preserve"> local leadership and decision-making</w:t>
      </w:r>
      <w:r>
        <w:rPr>
          <w:rFonts w:ascii="Montserrat Light" w:hAnsi="Montserrat Light"/>
          <w:sz w:val="20"/>
          <w:szCs w:val="20"/>
        </w:rPr>
        <w:t xml:space="preserve"> </w:t>
      </w:r>
      <w:r w:rsidR="00ED6F76">
        <w:rPr>
          <w:rFonts w:ascii="Montserrat Light" w:hAnsi="Montserrat Light"/>
          <w:sz w:val="20"/>
          <w:szCs w:val="20"/>
        </w:rPr>
        <w:t xml:space="preserve">; and </w:t>
      </w:r>
    </w:p>
    <w:p w14:paraId="3174DB30" w14:textId="63369F5A" w:rsidR="009A15A8" w:rsidRPr="009D0AEA" w:rsidRDefault="00945F6E" w:rsidP="009A15A8">
      <w:pPr>
        <w:pStyle w:val="ListParagraph"/>
        <w:numPr>
          <w:ilvl w:val="0"/>
          <w:numId w:val="24"/>
        </w:numPr>
        <w:rPr>
          <w:rFonts w:ascii="Montserrat Light" w:hAnsi="Montserrat Light"/>
          <w:sz w:val="20"/>
          <w:szCs w:val="20"/>
        </w:rPr>
      </w:pPr>
      <w:r>
        <w:rPr>
          <w:rFonts w:ascii="Montserrat Light" w:hAnsi="Montserrat Light"/>
          <w:sz w:val="20"/>
          <w:szCs w:val="20"/>
        </w:rPr>
        <w:t>Developing better lines of accountability</w:t>
      </w:r>
      <w:r w:rsidR="00ED6F76">
        <w:rPr>
          <w:rFonts w:ascii="Montserrat Light" w:hAnsi="Montserrat Light"/>
          <w:sz w:val="20"/>
          <w:szCs w:val="20"/>
        </w:rPr>
        <w:t>.</w:t>
      </w:r>
    </w:p>
    <w:p w14:paraId="1587AD07" w14:textId="77777777" w:rsidR="009A15A8" w:rsidRDefault="009A15A8" w:rsidP="000B78AA">
      <w:pPr>
        <w:ind w:right="34"/>
        <w:rPr>
          <w:rFonts w:cstheme="minorHAnsi"/>
          <w:lang w:val="en"/>
        </w:rPr>
      </w:pPr>
    </w:p>
    <w:p w14:paraId="563A4891" w14:textId="584243A5" w:rsidR="003D59A5" w:rsidRDefault="006A3B85" w:rsidP="000B78AA">
      <w:pPr>
        <w:ind w:right="34"/>
        <w:rPr>
          <w:rFonts w:cstheme="minorHAnsi"/>
          <w:lang w:val="en"/>
        </w:rPr>
      </w:pPr>
      <w:r>
        <w:rPr>
          <w:rFonts w:cstheme="minorHAnsi"/>
          <w:lang w:val="en"/>
        </w:rPr>
        <w:t xml:space="preserve">At the Council’s meeting on 27-28 June 2018, Professor Chris </w:t>
      </w:r>
      <w:proofErr w:type="spellStart"/>
      <w:r>
        <w:rPr>
          <w:rFonts w:cstheme="minorHAnsi"/>
          <w:lang w:val="en"/>
        </w:rPr>
        <w:t>Sa</w:t>
      </w:r>
      <w:r w:rsidR="003D59A5">
        <w:rPr>
          <w:rFonts w:cstheme="minorHAnsi"/>
          <w:lang w:val="en"/>
        </w:rPr>
        <w:t>rra</w:t>
      </w:r>
      <w:proofErr w:type="spellEnd"/>
      <w:r w:rsidR="003D59A5">
        <w:rPr>
          <w:rFonts w:cstheme="minorHAnsi"/>
          <w:lang w:val="en"/>
        </w:rPr>
        <w:t xml:space="preserve"> resigned from his </w:t>
      </w:r>
      <w:proofErr w:type="gramStart"/>
      <w:r w:rsidR="003D59A5">
        <w:rPr>
          <w:rFonts w:cstheme="minorHAnsi"/>
          <w:lang w:val="en"/>
        </w:rPr>
        <w:t>position</w:t>
      </w:r>
      <w:proofErr w:type="gramEnd"/>
      <w:r w:rsidR="003D59A5">
        <w:rPr>
          <w:rFonts w:cstheme="minorHAnsi"/>
          <w:lang w:val="en"/>
        </w:rPr>
        <w:t xml:space="preserve"> a</w:t>
      </w:r>
      <w:r>
        <w:rPr>
          <w:rFonts w:cstheme="minorHAnsi"/>
          <w:lang w:val="en"/>
        </w:rPr>
        <w:t>s Co-Chair following hi</w:t>
      </w:r>
      <w:r w:rsidR="003D59A5">
        <w:rPr>
          <w:rFonts w:cstheme="minorHAnsi"/>
          <w:lang w:val="en"/>
        </w:rPr>
        <w:t xml:space="preserve">s appointment to </w:t>
      </w:r>
      <w:r w:rsidR="003D59A5" w:rsidRPr="003D59A5">
        <w:rPr>
          <w:rFonts w:cstheme="minorHAnsi"/>
          <w:lang w:val="en"/>
        </w:rPr>
        <w:t>the position of Director-General of the Queensland Government Department of Aboriginal and Torres Strait Islander Partnerships</w:t>
      </w:r>
      <w:r w:rsidR="003D59A5">
        <w:rPr>
          <w:rFonts w:cstheme="minorHAnsi"/>
          <w:lang w:val="en"/>
        </w:rPr>
        <w:t xml:space="preserve"> </w:t>
      </w:r>
      <w:r w:rsidR="003D59A5" w:rsidRPr="003D59A5">
        <w:rPr>
          <w:rFonts w:cstheme="minorHAnsi"/>
          <w:lang w:val="en"/>
        </w:rPr>
        <w:t xml:space="preserve">At this meeting, the </w:t>
      </w:r>
      <w:r w:rsidR="00957688">
        <w:rPr>
          <w:rFonts w:cstheme="minorHAnsi"/>
          <w:lang w:val="en"/>
        </w:rPr>
        <w:t xml:space="preserve">former </w:t>
      </w:r>
      <w:r w:rsidR="003D59A5" w:rsidRPr="003D59A5">
        <w:rPr>
          <w:rFonts w:cstheme="minorHAnsi"/>
          <w:lang w:val="en"/>
        </w:rPr>
        <w:t>P</w:t>
      </w:r>
      <w:r w:rsidR="003D59A5">
        <w:rPr>
          <w:rFonts w:cstheme="minorHAnsi"/>
          <w:lang w:val="en"/>
        </w:rPr>
        <w:t xml:space="preserve">rime Minister welcomed </w:t>
      </w:r>
      <w:proofErr w:type="spellStart"/>
      <w:r w:rsidR="003D59A5">
        <w:rPr>
          <w:rFonts w:cstheme="minorHAnsi"/>
          <w:lang w:val="en"/>
        </w:rPr>
        <w:t>M</w:t>
      </w:r>
      <w:r w:rsidR="003D59A5" w:rsidRPr="003D59A5">
        <w:rPr>
          <w:rFonts w:cstheme="minorHAnsi"/>
          <w:lang w:val="en"/>
        </w:rPr>
        <w:t>r</w:t>
      </w:r>
      <w:proofErr w:type="spellEnd"/>
      <w:r w:rsidR="003D59A5" w:rsidRPr="003D59A5">
        <w:rPr>
          <w:rFonts w:cstheme="minorHAnsi"/>
          <w:lang w:val="en"/>
        </w:rPr>
        <w:t xml:space="preserve"> Roy Ah-See as Co-Chair of the Council. </w:t>
      </w:r>
    </w:p>
    <w:p w14:paraId="0129F427" w14:textId="683A56EB" w:rsidR="00CC246C" w:rsidRDefault="00CC246C" w:rsidP="000B78AA">
      <w:pPr>
        <w:ind w:right="34"/>
        <w:rPr>
          <w:rFonts w:cstheme="minorHAnsi"/>
          <w:lang w:val="en"/>
        </w:rPr>
      </w:pPr>
    </w:p>
    <w:p w14:paraId="3FF7B7D5" w14:textId="77777777" w:rsidR="00527863" w:rsidRDefault="00527863">
      <w:pPr>
        <w:suppressAutoHyphens w:val="0"/>
        <w:autoSpaceDE/>
        <w:autoSpaceDN/>
        <w:adjustRightInd/>
        <w:spacing w:after="200" w:line="276" w:lineRule="auto"/>
        <w:textAlignment w:val="auto"/>
        <w:rPr>
          <w:rFonts w:cstheme="minorHAnsi"/>
          <w:lang w:val="en"/>
        </w:rPr>
      </w:pPr>
      <w:r>
        <w:rPr>
          <w:rFonts w:cstheme="minorHAnsi"/>
          <w:lang w:val="en"/>
        </w:rPr>
        <w:br w:type="page"/>
      </w:r>
    </w:p>
    <w:p w14:paraId="2125543C" w14:textId="0CEB1991" w:rsidR="00CC246C" w:rsidRDefault="00CC246C" w:rsidP="000B78AA">
      <w:pPr>
        <w:ind w:right="34"/>
        <w:rPr>
          <w:rFonts w:cstheme="minorHAnsi"/>
          <w:lang w:val="en"/>
        </w:rPr>
      </w:pPr>
      <w:r>
        <w:rPr>
          <w:rFonts w:cstheme="minorHAnsi"/>
          <w:lang w:val="en"/>
        </w:rPr>
        <w:lastRenderedPageBreak/>
        <w:t xml:space="preserve">Following Professor </w:t>
      </w:r>
      <w:proofErr w:type="spellStart"/>
      <w:r>
        <w:rPr>
          <w:rFonts w:cstheme="minorHAnsi"/>
          <w:lang w:val="en"/>
        </w:rPr>
        <w:t>Sarra’s</w:t>
      </w:r>
      <w:proofErr w:type="spellEnd"/>
      <w:r>
        <w:rPr>
          <w:rFonts w:cstheme="minorHAnsi"/>
          <w:lang w:val="en"/>
        </w:rPr>
        <w:t xml:space="preserve"> resignation, the Council has continued to operate with one less member, </w:t>
      </w:r>
      <w:r w:rsidR="00527863">
        <w:rPr>
          <w:rFonts w:cstheme="minorHAnsi"/>
          <w:lang w:val="en"/>
        </w:rPr>
        <w:t>which has significantly increased members’ workload</w:t>
      </w:r>
      <w:r w:rsidR="006B294E">
        <w:rPr>
          <w:rFonts w:cstheme="minorHAnsi"/>
          <w:lang w:val="en"/>
        </w:rPr>
        <w:t xml:space="preserve">. The Council put forward nominations to the Minister </w:t>
      </w:r>
      <w:r w:rsidR="00527863">
        <w:rPr>
          <w:rFonts w:cstheme="minorHAnsi"/>
          <w:lang w:val="en"/>
        </w:rPr>
        <w:t xml:space="preserve">for Indigenous Affairs, Senator the Hon Nigel Scullion’s, Office in July. The Council recommends appointing additional members to facilitate more </w:t>
      </w:r>
      <w:r w:rsidR="00D72C37">
        <w:rPr>
          <w:rFonts w:cstheme="minorHAnsi"/>
          <w:lang w:val="en"/>
        </w:rPr>
        <w:br/>
      </w:r>
      <w:r w:rsidR="00527863">
        <w:rPr>
          <w:rFonts w:cstheme="minorHAnsi"/>
          <w:lang w:val="en"/>
        </w:rPr>
        <w:t>in-depth analysis of Indigenous policy. The Council also recom</w:t>
      </w:r>
      <w:r w:rsidR="008C66D9">
        <w:rPr>
          <w:rFonts w:cstheme="minorHAnsi"/>
          <w:lang w:val="en"/>
        </w:rPr>
        <w:t>mends appointing a youth member</w:t>
      </w:r>
      <w:r w:rsidR="00527863">
        <w:rPr>
          <w:rFonts w:cstheme="minorHAnsi"/>
          <w:lang w:val="en"/>
        </w:rPr>
        <w:t>/s</w:t>
      </w:r>
      <w:r w:rsidR="008C66D9">
        <w:rPr>
          <w:rFonts w:cstheme="minorHAnsi"/>
          <w:lang w:val="en"/>
        </w:rPr>
        <w:t>,</w:t>
      </w:r>
      <w:r w:rsidR="00527863">
        <w:rPr>
          <w:rFonts w:cstheme="minorHAnsi"/>
          <w:lang w:val="en"/>
        </w:rPr>
        <w:t xml:space="preserve"> and a member with expertise in the education field </w:t>
      </w:r>
      <w:r w:rsidR="008C66D9">
        <w:rPr>
          <w:rFonts w:cstheme="minorHAnsi"/>
          <w:lang w:val="en"/>
        </w:rPr>
        <w:t xml:space="preserve">to compensate for loss of Professor </w:t>
      </w:r>
      <w:proofErr w:type="spellStart"/>
      <w:r w:rsidR="008C66D9">
        <w:rPr>
          <w:rFonts w:cstheme="minorHAnsi"/>
          <w:lang w:val="en"/>
        </w:rPr>
        <w:t>Sarra’s</w:t>
      </w:r>
      <w:proofErr w:type="spellEnd"/>
      <w:r w:rsidR="008C66D9">
        <w:rPr>
          <w:rFonts w:cstheme="minorHAnsi"/>
          <w:lang w:val="en"/>
        </w:rPr>
        <w:t xml:space="preserve"> expertise in this field.</w:t>
      </w:r>
      <w:r w:rsidR="00527863">
        <w:rPr>
          <w:rFonts w:cstheme="minorHAnsi"/>
          <w:lang w:val="en"/>
        </w:rPr>
        <w:t xml:space="preserve"> </w:t>
      </w:r>
    </w:p>
    <w:p w14:paraId="1F24E3C7" w14:textId="6C5D58B5" w:rsidR="002A5AA7" w:rsidRDefault="006A3B85" w:rsidP="00527863">
      <w:pPr>
        <w:ind w:right="34"/>
        <w:rPr>
          <w:rFonts w:cstheme="minorHAnsi"/>
          <w:lang w:val="en"/>
        </w:rPr>
      </w:pPr>
      <w:r>
        <w:rPr>
          <w:rFonts w:cstheme="minorHAnsi"/>
          <w:lang w:val="en"/>
        </w:rPr>
        <w:t xml:space="preserve"> </w:t>
      </w:r>
    </w:p>
    <w:p w14:paraId="573C69BD" w14:textId="78FAB1BA" w:rsidR="009A15A8" w:rsidRDefault="002A5AA7" w:rsidP="0079751F">
      <w:pPr>
        <w:ind w:right="34"/>
        <w:outlineLvl w:val="1"/>
        <w:rPr>
          <w:rFonts w:cstheme="minorHAnsi"/>
          <w:i/>
          <w:u w:val="single"/>
          <w:lang w:val="en"/>
        </w:rPr>
      </w:pPr>
      <w:r>
        <w:rPr>
          <w:rFonts w:cstheme="minorHAnsi"/>
          <w:i/>
          <w:u w:val="single"/>
          <w:lang w:val="en"/>
        </w:rPr>
        <w:t xml:space="preserve">The </w:t>
      </w:r>
      <w:r w:rsidR="009A15A8" w:rsidRPr="009A15A8">
        <w:rPr>
          <w:rFonts w:cstheme="minorHAnsi"/>
          <w:i/>
          <w:u w:val="single"/>
          <w:lang w:val="en"/>
        </w:rPr>
        <w:t>Council’s relationship with the Indigenous Policy Committee of Cabinet</w:t>
      </w:r>
    </w:p>
    <w:p w14:paraId="7FA4B6B5" w14:textId="77777777" w:rsidR="00957688" w:rsidRDefault="00957688" w:rsidP="000B78AA">
      <w:pPr>
        <w:ind w:right="34"/>
        <w:rPr>
          <w:rFonts w:cstheme="minorHAnsi"/>
          <w:i/>
          <w:u w:val="single"/>
          <w:lang w:val="en"/>
        </w:rPr>
      </w:pPr>
    </w:p>
    <w:p w14:paraId="27850A10" w14:textId="2E8E1916" w:rsidR="007C3FA1" w:rsidRPr="009A15A8" w:rsidRDefault="00945F6E" w:rsidP="000B78AA">
      <w:pPr>
        <w:ind w:right="34"/>
        <w:rPr>
          <w:rFonts w:cstheme="minorHAnsi"/>
          <w:lang w:val="en"/>
        </w:rPr>
      </w:pPr>
      <w:r>
        <w:rPr>
          <w:rFonts w:cstheme="minorHAnsi"/>
          <w:lang w:val="en"/>
        </w:rPr>
        <w:t>The Council’s working relationship with the Indigenous Policy Committee of Cabinet (IPC) has continued t</w:t>
      </w:r>
      <w:r w:rsidR="00957688">
        <w:rPr>
          <w:rFonts w:cstheme="minorHAnsi"/>
          <w:lang w:val="en"/>
        </w:rPr>
        <w:t>o evolve throughout 2018. The Council is</w:t>
      </w:r>
      <w:r>
        <w:rPr>
          <w:rFonts w:cstheme="minorHAnsi"/>
          <w:lang w:val="en"/>
        </w:rPr>
        <w:t xml:space="preserve"> working with the </w:t>
      </w:r>
      <w:r w:rsidR="00957688">
        <w:rPr>
          <w:rFonts w:cstheme="minorHAnsi"/>
          <w:lang w:val="en"/>
        </w:rPr>
        <w:br/>
      </w:r>
      <w:r>
        <w:rPr>
          <w:rFonts w:cstheme="minorHAnsi"/>
          <w:lang w:val="en"/>
        </w:rPr>
        <w:t>Minister for Indigenous Affairs</w:t>
      </w:r>
      <w:r w:rsidR="00957688">
        <w:rPr>
          <w:rFonts w:cstheme="minorHAnsi"/>
          <w:lang w:val="en"/>
        </w:rPr>
        <w:t>, Senator the Hon Nigel Scullion,</w:t>
      </w:r>
      <w:r>
        <w:rPr>
          <w:rFonts w:cstheme="minorHAnsi"/>
          <w:lang w:val="en"/>
        </w:rPr>
        <w:t xml:space="preserve"> and </w:t>
      </w:r>
      <w:r w:rsidR="00957688">
        <w:rPr>
          <w:rFonts w:cstheme="minorHAnsi"/>
          <w:lang w:val="en"/>
        </w:rPr>
        <w:t xml:space="preserve">the Department of the Prime Minister and Cabinet </w:t>
      </w:r>
      <w:r w:rsidR="007C3FA1">
        <w:rPr>
          <w:rFonts w:cstheme="minorHAnsi"/>
          <w:lang w:val="en"/>
        </w:rPr>
        <w:t xml:space="preserve">(PM&amp;C) </w:t>
      </w:r>
      <w:r w:rsidR="00957688">
        <w:rPr>
          <w:rFonts w:cstheme="minorHAnsi"/>
          <w:lang w:val="en"/>
        </w:rPr>
        <w:t>to explore ways in which the Council</w:t>
      </w:r>
      <w:r>
        <w:rPr>
          <w:rFonts w:cstheme="minorHAnsi"/>
          <w:lang w:val="en"/>
        </w:rPr>
        <w:t xml:space="preserve"> can further s</w:t>
      </w:r>
      <w:r w:rsidR="00957688">
        <w:rPr>
          <w:rFonts w:cstheme="minorHAnsi"/>
          <w:lang w:val="en"/>
        </w:rPr>
        <w:t>trengthen its</w:t>
      </w:r>
      <w:r>
        <w:rPr>
          <w:rFonts w:cstheme="minorHAnsi"/>
          <w:lang w:val="en"/>
        </w:rPr>
        <w:t xml:space="preserve"> engagement with </w:t>
      </w:r>
      <w:r w:rsidR="00957688">
        <w:rPr>
          <w:rFonts w:cstheme="minorHAnsi"/>
          <w:lang w:val="en"/>
        </w:rPr>
        <w:t xml:space="preserve">the </w:t>
      </w:r>
      <w:r>
        <w:rPr>
          <w:rFonts w:cstheme="minorHAnsi"/>
          <w:lang w:val="en"/>
        </w:rPr>
        <w:t xml:space="preserve">IPC, with a specific focus on </w:t>
      </w:r>
      <w:proofErr w:type="spellStart"/>
      <w:r>
        <w:rPr>
          <w:rFonts w:cstheme="minorHAnsi"/>
          <w:lang w:val="en"/>
        </w:rPr>
        <w:t>optimising</w:t>
      </w:r>
      <w:proofErr w:type="spellEnd"/>
      <w:r>
        <w:rPr>
          <w:rFonts w:cstheme="minorHAnsi"/>
          <w:lang w:val="en"/>
        </w:rPr>
        <w:t xml:space="preserve"> the value </w:t>
      </w:r>
      <w:r w:rsidR="00957688">
        <w:rPr>
          <w:rFonts w:cstheme="minorHAnsi"/>
          <w:lang w:val="en"/>
        </w:rPr>
        <w:t xml:space="preserve">the </w:t>
      </w:r>
      <w:r>
        <w:rPr>
          <w:rFonts w:cstheme="minorHAnsi"/>
          <w:lang w:val="en"/>
        </w:rPr>
        <w:t xml:space="preserve">Council can add to </w:t>
      </w:r>
      <w:r w:rsidR="00957688">
        <w:rPr>
          <w:rFonts w:cstheme="minorHAnsi"/>
          <w:lang w:val="en"/>
        </w:rPr>
        <w:t xml:space="preserve">the </w:t>
      </w:r>
      <w:r>
        <w:rPr>
          <w:rFonts w:cstheme="minorHAnsi"/>
          <w:lang w:val="en"/>
        </w:rPr>
        <w:t>IPC</w:t>
      </w:r>
      <w:r w:rsidR="00957688">
        <w:rPr>
          <w:rFonts w:cstheme="minorHAnsi"/>
          <w:lang w:val="en"/>
        </w:rPr>
        <w:t>’s</w:t>
      </w:r>
      <w:r>
        <w:rPr>
          <w:rFonts w:cstheme="minorHAnsi"/>
          <w:lang w:val="en"/>
        </w:rPr>
        <w:t xml:space="preserve"> deliberations.</w:t>
      </w:r>
    </w:p>
    <w:p w14:paraId="41E10810" w14:textId="6BF7406E" w:rsidR="000B78AA" w:rsidRPr="009D0AEA" w:rsidRDefault="000B78AA" w:rsidP="000B78AA">
      <w:pPr>
        <w:rPr>
          <w:lang w:val="en-US"/>
        </w:rPr>
      </w:pPr>
    </w:p>
    <w:p w14:paraId="70FF1571" w14:textId="17A90545" w:rsidR="000B78AA" w:rsidRPr="00FA5A7A" w:rsidRDefault="00957688" w:rsidP="0079751F">
      <w:pPr>
        <w:outlineLvl w:val="1"/>
        <w:rPr>
          <w:i/>
          <w:color w:val="000000" w:themeColor="text1"/>
          <w:u w:val="single"/>
          <w:lang w:val="en"/>
        </w:rPr>
      </w:pPr>
      <w:r>
        <w:rPr>
          <w:i/>
          <w:color w:val="000000" w:themeColor="text1"/>
          <w:u w:val="single"/>
          <w:lang w:val="en"/>
        </w:rPr>
        <w:t xml:space="preserve">The </w:t>
      </w:r>
      <w:r w:rsidR="000B78AA" w:rsidRPr="00FA5A7A">
        <w:rPr>
          <w:i/>
          <w:color w:val="000000" w:themeColor="text1"/>
          <w:u w:val="single"/>
          <w:lang w:val="en"/>
        </w:rPr>
        <w:t>Council’s Achievements</w:t>
      </w:r>
    </w:p>
    <w:p w14:paraId="435B3876" w14:textId="77777777" w:rsidR="000B78AA" w:rsidRPr="009D0AEA" w:rsidRDefault="000B78AA" w:rsidP="006F0FB6"/>
    <w:p w14:paraId="2E2F6B06" w14:textId="55C59C0E" w:rsidR="005E31DD" w:rsidRDefault="00957688" w:rsidP="006F0FB6">
      <w:r>
        <w:t>During 2018</w:t>
      </w:r>
      <w:r w:rsidR="000B78AA" w:rsidRPr="006F0FB6">
        <w:t xml:space="preserve"> </w:t>
      </w:r>
      <w:r w:rsidR="00D72C37">
        <w:t>the Council</w:t>
      </w:r>
      <w:r w:rsidR="005E31DD">
        <w:t xml:space="preserve"> </w:t>
      </w:r>
      <w:r w:rsidR="00D72C37">
        <w:t xml:space="preserve">has </w:t>
      </w:r>
      <w:r w:rsidR="005E31DD">
        <w:t xml:space="preserve">formally </w:t>
      </w:r>
      <w:r>
        <w:t>me</w:t>
      </w:r>
      <w:r w:rsidR="005E31DD">
        <w:t>t a total of six</w:t>
      </w:r>
      <w:r w:rsidR="000B78AA" w:rsidRPr="006F0FB6">
        <w:t xml:space="preserve"> times.</w:t>
      </w:r>
      <w:r w:rsidR="005E31DD">
        <w:t xml:space="preserve"> The Council has received</w:t>
      </w:r>
      <w:r w:rsidR="000B78AA" w:rsidRPr="006F0FB6">
        <w:t xml:space="preserve"> briefings across the broad spectrum of Indigenous Affairs</w:t>
      </w:r>
      <w:r w:rsidR="005E31DD">
        <w:t xml:space="preserve"> from PM&amp;C, repres</w:t>
      </w:r>
      <w:r w:rsidR="007C3FA1">
        <w:t xml:space="preserve">entatives from </w:t>
      </w:r>
      <w:r w:rsidR="005E31DD">
        <w:t>Commonwealth Departments and representatives from external agencies and organisations</w:t>
      </w:r>
      <w:r w:rsidR="000B78AA" w:rsidRPr="006F0FB6">
        <w:t>.</w:t>
      </w:r>
      <w:r w:rsidR="005E31DD">
        <w:t xml:space="preserve"> The Minister for Indigenous Affairs has attended each of the Council’s meetings, and the Council was delighted to meet with you at its October and December meetings. </w:t>
      </w:r>
    </w:p>
    <w:p w14:paraId="09411D7C" w14:textId="79276CDD" w:rsidR="006F0FB6" w:rsidRPr="006F0FB6" w:rsidRDefault="006F0FB6" w:rsidP="006F0FB6"/>
    <w:p w14:paraId="7F6F1C8B" w14:textId="26C1B1A9" w:rsidR="000B78AA" w:rsidRDefault="000B78AA" w:rsidP="006F0FB6">
      <w:r w:rsidRPr="009D0AEA">
        <w:t>At these meetings</w:t>
      </w:r>
      <w:r w:rsidR="006F0FB6">
        <w:t>,</w:t>
      </w:r>
      <w:r w:rsidRPr="009D0AEA">
        <w:t xml:space="preserve"> Council has discussed and provided advice on reviews</w:t>
      </w:r>
      <w:r>
        <w:t xml:space="preserve">, policy development </w:t>
      </w:r>
      <w:r w:rsidRPr="009D0AEA">
        <w:t xml:space="preserve">and </w:t>
      </w:r>
      <w:r w:rsidR="000B66BD">
        <w:t>implementation issues affecting Aboriginal and Torres Strait Islander</w:t>
      </w:r>
      <w:r w:rsidRPr="009D0AEA">
        <w:t xml:space="preserve"> </w:t>
      </w:r>
      <w:r w:rsidR="003D606F">
        <w:t>Australians,</w:t>
      </w:r>
      <w:r w:rsidR="000B66BD">
        <w:t xml:space="preserve"> </w:t>
      </w:r>
      <w:r w:rsidRPr="009D0AEA">
        <w:t>including:</w:t>
      </w:r>
    </w:p>
    <w:p w14:paraId="7C9918A0" w14:textId="77777777" w:rsidR="006F0FB6" w:rsidRPr="009D0AEA" w:rsidRDefault="006F0FB6" w:rsidP="006F0FB6"/>
    <w:p w14:paraId="64A70963" w14:textId="77777777" w:rsidR="000B78AA" w:rsidRPr="006F0FB6" w:rsidRDefault="000B78AA" w:rsidP="006F0FB6">
      <w:pPr>
        <w:pStyle w:val="ListParagraph"/>
        <w:numPr>
          <w:ilvl w:val="0"/>
          <w:numId w:val="24"/>
        </w:numPr>
        <w:rPr>
          <w:rFonts w:ascii="Montserrat Light" w:hAnsi="Montserrat Light"/>
          <w:sz w:val="20"/>
          <w:szCs w:val="20"/>
        </w:rPr>
      </w:pPr>
      <w:r w:rsidRPr="006F0FB6">
        <w:rPr>
          <w:rFonts w:ascii="Montserrat Light" w:hAnsi="Montserrat Light"/>
          <w:sz w:val="20"/>
          <w:szCs w:val="20"/>
        </w:rPr>
        <w:t>Constitutional Recognition</w:t>
      </w:r>
    </w:p>
    <w:p w14:paraId="772015C5" w14:textId="1D158DD8" w:rsidR="000B78AA" w:rsidRPr="006F0FB6" w:rsidRDefault="000B78AA" w:rsidP="006F0FB6">
      <w:pPr>
        <w:pStyle w:val="ListParagraph"/>
        <w:numPr>
          <w:ilvl w:val="0"/>
          <w:numId w:val="24"/>
        </w:numPr>
        <w:rPr>
          <w:rFonts w:ascii="Montserrat Light" w:hAnsi="Montserrat Light"/>
          <w:sz w:val="20"/>
          <w:szCs w:val="20"/>
        </w:rPr>
      </w:pPr>
      <w:r w:rsidRPr="006F0FB6">
        <w:rPr>
          <w:rFonts w:ascii="Montserrat Light" w:hAnsi="Montserrat Light"/>
          <w:sz w:val="20"/>
          <w:szCs w:val="20"/>
        </w:rPr>
        <w:t>Closing the Gap</w:t>
      </w:r>
      <w:r w:rsidR="00622F40">
        <w:rPr>
          <w:rFonts w:ascii="Montserrat Light" w:hAnsi="Montserrat Light"/>
          <w:sz w:val="20"/>
          <w:szCs w:val="20"/>
        </w:rPr>
        <w:t xml:space="preserve"> Refresh</w:t>
      </w:r>
    </w:p>
    <w:p w14:paraId="4EA90B04" w14:textId="62853D0B" w:rsidR="000B78AA" w:rsidRDefault="00AB776D" w:rsidP="006F0FB6">
      <w:pPr>
        <w:pStyle w:val="ListParagraph"/>
        <w:numPr>
          <w:ilvl w:val="0"/>
          <w:numId w:val="24"/>
        </w:numPr>
        <w:rPr>
          <w:rFonts w:ascii="Montserrat Light" w:hAnsi="Montserrat Light"/>
          <w:sz w:val="20"/>
          <w:szCs w:val="20"/>
        </w:rPr>
      </w:pPr>
      <w:r>
        <w:rPr>
          <w:rFonts w:ascii="Montserrat Light" w:hAnsi="Montserrat Light"/>
          <w:sz w:val="20"/>
          <w:szCs w:val="20"/>
        </w:rPr>
        <w:t>Royal Commission into youth detention in the NT</w:t>
      </w:r>
    </w:p>
    <w:p w14:paraId="2C83B1C1" w14:textId="7591EC4A" w:rsidR="00AB776D" w:rsidRDefault="00AB776D" w:rsidP="006F0FB6">
      <w:pPr>
        <w:pStyle w:val="ListParagraph"/>
        <w:numPr>
          <w:ilvl w:val="0"/>
          <w:numId w:val="24"/>
        </w:numPr>
        <w:rPr>
          <w:rFonts w:ascii="Montserrat Light" w:hAnsi="Montserrat Light"/>
          <w:sz w:val="20"/>
          <w:szCs w:val="20"/>
        </w:rPr>
      </w:pPr>
      <w:r>
        <w:rPr>
          <w:rFonts w:ascii="Montserrat Light" w:hAnsi="Montserrat Light"/>
          <w:sz w:val="20"/>
          <w:szCs w:val="20"/>
        </w:rPr>
        <w:t xml:space="preserve">Amendments to the Native Title Act </w:t>
      </w:r>
    </w:p>
    <w:p w14:paraId="7A22C8E4" w14:textId="72DFB8D0" w:rsidR="00AB776D" w:rsidRDefault="003B2B8B" w:rsidP="006F0FB6">
      <w:pPr>
        <w:pStyle w:val="ListParagraph"/>
        <w:numPr>
          <w:ilvl w:val="0"/>
          <w:numId w:val="24"/>
        </w:numPr>
        <w:rPr>
          <w:rFonts w:ascii="Montserrat Light" w:hAnsi="Montserrat Light"/>
          <w:sz w:val="20"/>
          <w:szCs w:val="20"/>
        </w:rPr>
      </w:pPr>
      <w:r>
        <w:rPr>
          <w:rFonts w:ascii="Montserrat Light" w:hAnsi="Montserrat Light"/>
          <w:sz w:val="20"/>
          <w:szCs w:val="20"/>
        </w:rPr>
        <w:t xml:space="preserve">Immediate critical responses and long-term approaches to support communities in distress, </w:t>
      </w:r>
      <w:r w:rsidR="00921A17">
        <w:rPr>
          <w:rFonts w:ascii="Montserrat Light" w:hAnsi="Montserrat Light"/>
          <w:sz w:val="20"/>
          <w:szCs w:val="20"/>
        </w:rPr>
        <w:t>including:</w:t>
      </w:r>
    </w:p>
    <w:p w14:paraId="3A6B3E25" w14:textId="1760C19F" w:rsidR="0098281C" w:rsidRDefault="0098281C" w:rsidP="003B2B8B">
      <w:pPr>
        <w:pStyle w:val="ListParagraph"/>
        <w:numPr>
          <w:ilvl w:val="1"/>
          <w:numId w:val="24"/>
        </w:numPr>
        <w:rPr>
          <w:rFonts w:ascii="Montserrat Light" w:hAnsi="Montserrat Light"/>
          <w:sz w:val="20"/>
          <w:szCs w:val="20"/>
        </w:rPr>
      </w:pPr>
      <w:r>
        <w:rPr>
          <w:rFonts w:ascii="Montserrat Light" w:hAnsi="Montserrat Light"/>
          <w:sz w:val="20"/>
          <w:szCs w:val="20"/>
        </w:rPr>
        <w:t>Community and child safety</w:t>
      </w:r>
    </w:p>
    <w:p w14:paraId="75F0AFD9" w14:textId="3E9DB5A8" w:rsidR="003D606F" w:rsidRDefault="003D606F" w:rsidP="003B2B8B">
      <w:pPr>
        <w:pStyle w:val="ListParagraph"/>
        <w:numPr>
          <w:ilvl w:val="1"/>
          <w:numId w:val="24"/>
        </w:numPr>
        <w:rPr>
          <w:rFonts w:ascii="Montserrat Light" w:hAnsi="Montserrat Light"/>
          <w:sz w:val="20"/>
          <w:szCs w:val="20"/>
        </w:rPr>
      </w:pPr>
      <w:r>
        <w:rPr>
          <w:rFonts w:ascii="Montserrat Light" w:hAnsi="Montserrat Light"/>
          <w:sz w:val="20"/>
          <w:szCs w:val="20"/>
        </w:rPr>
        <w:t>Child development, wellbeing and early childhood</w:t>
      </w:r>
    </w:p>
    <w:p w14:paraId="1059D2B1" w14:textId="6CB8F855" w:rsidR="0098281C" w:rsidRDefault="0098281C" w:rsidP="003B2B8B">
      <w:pPr>
        <w:pStyle w:val="ListParagraph"/>
        <w:numPr>
          <w:ilvl w:val="1"/>
          <w:numId w:val="24"/>
        </w:numPr>
        <w:rPr>
          <w:rFonts w:ascii="Montserrat Light" w:hAnsi="Montserrat Light"/>
          <w:sz w:val="20"/>
          <w:szCs w:val="20"/>
        </w:rPr>
      </w:pPr>
      <w:r>
        <w:rPr>
          <w:rFonts w:ascii="Montserrat Light" w:hAnsi="Montserrat Light"/>
          <w:sz w:val="20"/>
          <w:szCs w:val="20"/>
        </w:rPr>
        <w:t>Youth through care</w:t>
      </w:r>
    </w:p>
    <w:p w14:paraId="0F1BBA43" w14:textId="4A3CDCCC" w:rsidR="00ED1CA8" w:rsidRDefault="00ED1CA8" w:rsidP="006F0FB6">
      <w:pPr>
        <w:pStyle w:val="ListParagraph"/>
        <w:numPr>
          <w:ilvl w:val="0"/>
          <w:numId w:val="24"/>
        </w:numPr>
        <w:rPr>
          <w:rFonts w:ascii="Montserrat Light" w:hAnsi="Montserrat Light"/>
          <w:sz w:val="20"/>
          <w:szCs w:val="20"/>
        </w:rPr>
      </w:pPr>
      <w:proofErr w:type="spellStart"/>
      <w:r>
        <w:rPr>
          <w:rFonts w:ascii="Montserrat Light" w:hAnsi="Montserrat Light"/>
          <w:color w:val="2B2B35"/>
          <w:sz w:val="20"/>
          <w:szCs w:val="20"/>
          <w:lang w:val="en-GB"/>
        </w:rPr>
        <w:t>Wiyi</w:t>
      </w:r>
      <w:proofErr w:type="spellEnd"/>
      <w:r>
        <w:rPr>
          <w:rFonts w:ascii="Montserrat Light" w:hAnsi="Montserrat Light"/>
          <w:color w:val="2B2B35"/>
          <w:sz w:val="20"/>
          <w:szCs w:val="20"/>
          <w:lang w:val="en-GB"/>
        </w:rPr>
        <w:t xml:space="preserve"> </w:t>
      </w:r>
      <w:proofErr w:type="spellStart"/>
      <w:r>
        <w:rPr>
          <w:rFonts w:ascii="Montserrat Light" w:hAnsi="Montserrat Light"/>
          <w:color w:val="2B2B35"/>
          <w:sz w:val="20"/>
          <w:szCs w:val="20"/>
          <w:lang w:val="en-GB"/>
        </w:rPr>
        <w:t>Yani</w:t>
      </w:r>
      <w:proofErr w:type="spellEnd"/>
      <w:r>
        <w:rPr>
          <w:rFonts w:ascii="Montserrat Light" w:hAnsi="Montserrat Light"/>
          <w:color w:val="2B2B35"/>
          <w:sz w:val="20"/>
          <w:szCs w:val="20"/>
          <w:lang w:val="en-GB"/>
        </w:rPr>
        <w:t xml:space="preserve"> </w:t>
      </w:r>
      <w:proofErr w:type="spellStart"/>
      <w:r>
        <w:rPr>
          <w:rFonts w:ascii="Montserrat Light" w:hAnsi="Montserrat Light"/>
          <w:color w:val="2B2B35"/>
          <w:sz w:val="20"/>
          <w:szCs w:val="20"/>
          <w:lang w:val="en-GB"/>
        </w:rPr>
        <w:t>Thangani</w:t>
      </w:r>
      <w:proofErr w:type="spellEnd"/>
      <w:r>
        <w:rPr>
          <w:rFonts w:ascii="Montserrat Light" w:hAnsi="Montserrat Light"/>
          <w:color w:val="2B2B35"/>
          <w:sz w:val="20"/>
          <w:szCs w:val="20"/>
          <w:lang w:val="en-GB"/>
        </w:rPr>
        <w:t xml:space="preserve"> (Women’s Voices) Project</w:t>
      </w:r>
    </w:p>
    <w:p w14:paraId="799434CA" w14:textId="1C6A53E4" w:rsidR="00ED1CA8" w:rsidRDefault="00ED1CA8" w:rsidP="006F0FB6">
      <w:pPr>
        <w:pStyle w:val="ListParagraph"/>
        <w:numPr>
          <w:ilvl w:val="0"/>
          <w:numId w:val="24"/>
        </w:numPr>
        <w:rPr>
          <w:rFonts w:ascii="Montserrat Light" w:hAnsi="Montserrat Light"/>
          <w:sz w:val="20"/>
          <w:szCs w:val="20"/>
        </w:rPr>
      </w:pPr>
      <w:r>
        <w:rPr>
          <w:rFonts w:ascii="Montserrat Light" w:hAnsi="Montserrat Light"/>
          <w:bCs/>
          <w:color w:val="000000"/>
          <w:sz w:val="20"/>
          <w:szCs w:val="20"/>
        </w:rPr>
        <w:t>Healing Foundation’s Report to Government on the Contemporary Needs of the Stolen Generations</w:t>
      </w:r>
    </w:p>
    <w:p w14:paraId="7A5EE21F" w14:textId="3621035B" w:rsidR="00AB776D" w:rsidRPr="00ED1CA8" w:rsidRDefault="0098281C" w:rsidP="006F0FB6">
      <w:pPr>
        <w:pStyle w:val="ListParagraph"/>
        <w:numPr>
          <w:ilvl w:val="0"/>
          <w:numId w:val="24"/>
        </w:numPr>
        <w:rPr>
          <w:rFonts w:ascii="Montserrat Light" w:hAnsi="Montserrat Light"/>
          <w:sz w:val="20"/>
          <w:szCs w:val="20"/>
        </w:rPr>
      </w:pPr>
      <w:r>
        <w:rPr>
          <w:rFonts w:ascii="Montserrat Light" w:hAnsi="Montserrat Light"/>
          <w:bCs/>
          <w:color w:val="000000"/>
          <w:sz w:val="20"/>
          <w:szCs w:val="20"/>
        </w:rPr>
        <w:t>Remote Indigenous housing</w:t>
      </w:r>
    </w:p>
    <w:p w14:paraId="2B8A965F" w14:textId="66003C33" w:rsidR="00ED1CA8" w:rsidRPr="0098281C" w:rsidRDefault="00ED1CA8" w:rsidP="006F0FB6">
      <w:pPr>
        <w:pStyle w:val="ListParagraph"/>
        <w:numPr>
          <w:ilvl w:val="0"/>
          <w:numId w:val="24"/>
        </w:numPr>
        <w:rPr>
          <w:rFonts w:ascii="Montserrat Light" w:hAnsi="Montserrat Light"/>
          <w:sz w:val="20"/>
          <w:szCs w:val="20"/>
        </w:rPr>
      </w:pPr>
      <w:r>
        <w:rPr>
          <w:rFonts w:ascii="Montserrat Light" w:hAnsi="Montserrat Light"/>
          <w:sz w:val="20"/>
          <w:szCs w:val="20"/>
        </w:rPr>
        <w:t>Cashless Debit Card</w:t>
      </w:r>
    </w:p>
    <w:p w14:paraId="73C0C39E" w14:textId="484BB0C4" w:rsidR="0098281C" w:rsidRPr="0098281C" w:rsidRDefault="0098281C" w:rsidP="006F0FB6">
      <w:pPr>
        <w:pStyle w:val="ListParagraph"/>
        <w:numPr>
          <w:ilvl w:val="0"/>
          <w:numId w:val="24"/>
        </w:numPr>
        <w:rPr>
          <w:rFonts w:ascii="Montserrat Light" w:hAnsi="Montserrat Light"/>
          <w:sz w:val="20"/>
          <w:szCs w:val="20"/>
        </w:rPr>
      </w:pPr>
      <w:r>
        <w:rPr>
          <w:rFonts w:ascii="Montserrat Light" w:hAnsi="Montserrat Light"/>
          <w:bCs/>
          <w:color w:val="000000"/>
          <w:sz w:val="20"/>
          <w:szCs w:val="20"/>
        </w:rPr>
        <w:t>Indigenous Procurement Policy</w:t>
      </w:r>
    </w:p>
    <w:p w14:paraId="1AC92779" w14:textId="4F6C4438" w:rsidR="0098281C" w:rsidRPr="0098281C" w:rsidRDefault="0098281C" w:rsidP="0098281C">
      <w:pPr>
        <w:pStyle w:val="ListParagraph"/>
        <w:numPr>
          <w:ilvl w:val="0"/>
          <w:numId w:val="24"/>
        </w:numPr>
        <w:contextualSpacing w:val="0"/>
        <w:rPr>
          <w:rFonts w:ascii="Montserrat Light" w:hAnsi="Montserrat Light"/>
          <w:sz w:val="20"/>
          <w:szCs w:val="20"/>
        </w:rPr>
      </w:pPr>
      <w:r>
        <w:rPr>
          <w:rFonts w:ascii="Montserrat Light" w:hAnsi="Montserrat Light"/>
          <w:sz w:val="20"/>
          <w:szCs w:val="20"/>
        </w:rPr>
        <w:t>Indigenous Employer and Supplier Use Infrastructure Framework</w:t>
      </w:r>
    </w:p>
    <w:p w14:paraId="6B742112" w14:textId="1CCC37D7" w:rsidR="0098281C" w:rsidRPr="003D606F" w:rsidRDefault="00ED1CA8" w:rsidP="006F0FB6">
      <w:pPr>
        <w:pStyle w:val="ListParagraph"/>
        <w:numPr>
          <w:ilvl w:val="0"/>
          <w:numId w:val="24"/>
        </w:numPr>
        <w:rPr>
          <w:rFonts w:ascii="Montserrat Light" w:hAnsi="Montserrat Light"/>
          <w:sz w:val="20"/>
          <w:szCs w:val="20"/>
        </w:rPr>
      </w:pPr>
      <w:r>
        <w:rPr>
          <w:rFonts w:ascii="Montserrat Light" w:hAnsi="Montserrat Light"/>
          <w:bCs/>
          <w:color w:val="000000"/>
          <w:sz w:val="20"/>
          <w:szCs w:val="20"/>
        </w:rPr>
        <w:t>Employment services reform</w:t>
      </w:r>
    </w:p>
    <w:p w14:paraId="30C90156" w14:textId="30967DEF" w:rsidR="003D606F" w:rsidRPr="0098281C" w:rsidRDefault="003D606F" w:rsidP="006F0FB6">
      <w:pPr>
        <w:pStyle w:val="ListParagraph"/>
        <w:numPr>
          <w:ilvl w:val="0"/>
          <w:numId w:val="24"/>
        </w:numPr>
        <w:rPr>
          <w:rFonts w:ascii="Montserrat Light" w:hAnsi="Montserrat Light"/>
          <w:sz w:val="20"/>
          <w:szCs w:val="20"/>
        </w:rPr>
      </w:pPr>
      <w:r>
        <w:rPr>
          <w:rFonts w:ascii="Montserrat Light" w:hAnsi="Montserrat Light"/>
          <w:bCs/>
          <w:color w:val="000000"/>
          <w:sz w:val="20"/>
          <w:szCs w:val="20"/>
        </w:rPr>
        <w:t>Indigenous Business Hubs</w:t>
      </w:r>
    </w:p>
    <w:p w14:paraId="7FEE7BF3" w14:textId="22B796B3" w:rsidR="0098281C" w:rsidRPr="0098281C" w:rsidRDefault="0098281C" w:rsidP="006F0FB6">
      <w:pPr>
        <w:pStyle w:val="ListParagraph"/>
        <w:numPr>
          <w:ilvl w:val="0"/>
          <w:numId w:val="24"/>
        </w:numPr>
        <w:rPr>
          <w:rFonts w:ascii="Montserrat Light" w:hAnsi="Montserrat Light"/>
          <w:sz w:val="20"/>
          <w:szCs w:val="20"/>
        </w:rPr>
      </w:pPr>
      <w:r>
        <w:rPr>
          <w:rFonts w:ascii="Montserrat Light" w:hAnsi="Montserrat Light"/>
          <w:color w:val="2B2B35"/>
          <w:sz w:val="20"/>
          <w:szCs w:val="20"/>
        </w:rPr>
        <w:t xml:space="preserve">Review of the </w:t>
      </w:r>
      <w:r w:rsidRPr="00D33EE8">
        <w:rPr>
          <w:rFonts w:ascii="Montserrat Light" w:hAnsi="Montserrat Light"/>
          <w:i/>
          <w:color w:val="2B2B35"/>
          <w:sz w:val="20"/>
          <w:szCs w:val="20"/>
        </w:rPr>
        <w:t>Corporations (Aboriginal and Torres Strait Islander) Act 2006</w:t>
      </w:r>
    </w:p>
    <w:p w14:paraId="781D2877" w14:textId="7CE44F1F" w:rsidR="0098281C" w:rsidRDefault="0098281C" w:rsidP="006F0FB6">
      <w:pPr>
        <w:pStyle w:val="ListParagraph"/>
        <w:numPr>
          <w:ilvl w:val="0"/>
          <w:numId w:val="24"/>
        </w:numPr>
        <w:rPr>
          <w:rFonts w:ascii="Montserrat Light" w:hAnsi="Montserrat Light"/>
          <w:sz w:val="20"/>
          <w:szCs w:val="20"/>
        </w:rPr>
      </w:pPr>
      <w:r>
        <w:rPr>
          <w:rFonts w:ascii="Montserrat Light" w:hAnsi="Montserrat Light"/>
          <w:sz w:val="20"/>
          <w:szCs w:val="20"/>
        </w:rPr>
        <w:lastRenderedPageBreak/>
        <w:t>Indigenous Education</w:t>
      </w:r>
    </w:p>
    <w:p w14:paraId="5DBC62F4" w14:textId="538A9E7D" w:rsidR="0098281C" w:rsidRDefault="0098281C" w:rsidP="006F0FB6">
      <w:pPr>
        <w:pStyle w:val="ListParagraph"/>
        <w:numPr>
          <w:ilvl w:val="0"/>
          <w:numId w:val="24"/>
        </w:numPr>
        <w:rPr>
          <w:rFonts w:ascii="Montserrat Light" w:hAnsi="Montserrat Light"/>
          <w:sz w:val="20"/>
          <w:szCs w:val="20"/>
        </w:rPr>
      </w:pPr>
      <w:r>
        <w:rPr>
          <w:rFonts w:ascii="Montserrat Light" w:hAnsi="Montserrat Light"/>
          <w:sz w:val="20"/>
          <w:szCs w:val="20"/>
        </w:rPr>
        <w:t>Indigenous Advancement Strategy Evaluation Framework</w:t>
      </w:r>
    </w:p>
    <w:p w14:paraId="07EF012C" w14:textId="58D4DD30" w:rsidR="0098281C" w:rsidRDefault="0098281C" w:rsidP="006F0FB6">
      <w:pPr>
        <w:pStyle w:val="ListParagraph"/>
        <w:numPr>
          <w:ilvl w:val="0"/>
          <w:numId w:val="24"/>
        </w:numPr>
        <w:rPr>
          <w:rFonts w:ascii="Montserrat Light" w:hAnsi="Montserrat Light"/>
          <w:sz w:val="20"/>
          <w:szCs w:val="20"/>
        </w:rPr>
      </w:pPr>
      <w:r>
        <w:rPr>
          <w:rFonts w:ascii="Montserrat Light" w:hAnsi="Montserrat Light"/>
          <w:sz w:val="20"/>
          <w:szCs w:val="20"/>
        </w:rPr>
        <w:t>Inauthentic Aboriginal and Torres Strait Islander style products</w:t>
      </w:r>
    </w:p>
    <w:p w14:paraId="79364FED" w14:textId="1BEF6104" w:rsidR="0098281C" w:rsidRDefault="003D606F" w:rsidP="006F0FB6">
      <w:pPr>
        <w:pStyle w:val="ListParagraph"/>
        <w:numPr>
          <w:ilvl w:val="0"/>
          <w:numId w:val="24"/>
        </w:numPr>
        <w:rPr>
          <w:rFonts w:ascii="Montserrat Light" w:hAnsi="Montserrat Light"/>
          <w:sz w:val="20"/>
          <w:szCs w:val="20"/>
        </w:rPr>
      </w:pPr>
      <w:r>
        <w:rPr>
          <w:rFonts w:ascii="Montserrat Light" w:hAnsi="Montserrat Light"/>
          <w:sz w:val="20"/>
          <w:szCs w:val="20"/>
        </w:rPr>
        <w:t>National Disability Insurance Scheme</w:t>
      </w:r>
    </w:p>
    <w:p w14:paraId="4969A74D" w14:textId="0E659CC8" w:rsidR="00ED1CA8" w:rsidRPr="006F0FB6" w:rsidRDefault="00ED1CA8" w:rsidP="006F0FB6">
      <w:pPr>
        <w:pStyle w:val="ListParagraph"/>
        <w:numPr>
          <w:ilvl w:val="0"/>
          <w:numId w:val="24"/>
        </w:numPr>
        <w:rPr>
          <w:rFonts w:ascii="Montserrat Light" w:hAnsi="Montserrat Light"/>
          <w:sz w:val="20"/>
          <w:szCs w:val="20"/>
        </w:rPr>
      </w:pPr>
      <w:r>
        <w:rPr>
          <w:rFonts w:ascii="Montserrat Light" w:hAnsi="Montserrat Light"/>
          <w:sz w:val="20"/>
          <w:szCs w:val="20"/>
        </w:rPr>
        <w:t>Indigenous Research Exchange</w:t>
      </w:r>
    </w:p>
    <w:p w14:paraId="46187EF4" w14:textId="3226B414" w:rsidR="000B78AA" w:rsidRDefault="000B78AA" w:rsidP="007C3FA1">
      <w:pPr>
        <w:pStyle w:val="2BulletStyleList"/>
        <w:numPr>
          <w:ilvl w:val="0"/>
          <w:numId w:val="0"/>
        </w:numPr>
        <w:spacing w:after="0"/>
        <w:ind w:left="369" w:hanging="369"/>
        <w:rPr>
          <w:rFonts w:ascii="Montserrat Light" w:hAnsi="Montserrat Light" w:cs="Times New Roman"/>
          <w:sz w:val="20"/>
          <w:szCs w:val="20"/>
        </w:rPr>
      </w:pPr>
    </w:p>
    <w:p w14:paraId="5CEC6FB6" w14:textId="77777777" w:rsidR="007C3FA1" w:rsidRDefault="007C3FA1" w:rsidP="007C3FA1">
      <w:r>
        <w:t>The Council’s Co-Chairs met with the IPC twice during 2018, in January and April, to provide the Council’s feedback on several items to be considered by the IPC. The Council looks forward to further strengthening its relationship with the IPC throughout 2019.</w:t>
      </w:r>
    </w:p>
    <w:p w14:paraId="75868131" w14:textId="77777777" w:rsidR="007C3FA1" w:rsidRDefault="007C3FA1" w:rsidP="007C3FA1"/>
    <w:p w14:paraId="44171A1B" w14:textId="0E646F52" w:rsidR="007C3FA1" w:rsidRDefault="007C3FA1" w:rsidP="007C3FA1">
      <w:r>
        <w:t>In addition to Council meetings, the Council has h</w:t>
      </w:r>
      <w:r w:rsidR="00AB776D">
        <w:t>eld three</w:t>
      </w:r>
      <w:r>
        <w:t xml:space="preserve"> policy roundtables; </w:t>
      </w:r>
      <w:r w:rsidR="00AA0E56">
        <w:t>Indigenous youth (</w:t>
      </w:r>
      <w:r w:rsidR="00AB776D">
        <w:t>February</w:t>
      </w:r>
      <w:r w:rsidR="00AA0E56">
        <w:t>)</w:t>
      </w:r>
      <w:r w:rsidR="00AB776D">
        <w:t xml:space="preserve">; </w:t>
      </w:r>
      <w:r>
        <w:t xml:space="preserve">Indigenous incarceration and early childhood development </w:t>
      </w:r>
      <w:r w:rsidR="00AA0E56">
        <w:t>(</w:t>
      </w:r>
      <w:r>
        <w:t>May</w:t>
      </w:r>
      <w:r w:rsidR="00AA0E56">
        <w:t>)</w:t>
      </w:r>
      <w:r w:rsidR="00CD2FE7">
        <w:t>;</w:t>
      </w:r>
      <w:r>
        <w:t xml:space="preserve"> and </w:t>
      </w:r>
      <w:r w:rsidR="00AA0E56">
        <w:t>childhood development (</w:t>
      </w:r>
      <w:r>
        <w:t>October</w:t>
      </w:r>
      <w:r w:rsidR="00AA0E56">
        <w:t>)</w:t>
      </w:r>
      <w:r>
        <w:t>.</w:t>
      </w:r>
    </w:p>
    <w:p w14:paraId="1E3F5D23" w14:textId="74C369AA" w:rsidR="009A09D2" w:rsidRDefault="009A09D2" w:rsidP="007C3FA1"/>
    <w:p w14:paraId="56AFAB10" w14:textId="3EE052BD" w:rsidR="00AA0E56" w:rsidRDefault="00AA0E56" w:rsidP="0079751F">
      <w:pPr>
        <w:outlineLvl w:val="1"/>
        <w:rPr>
          <w:rStyle w:val="BodyText-IACStyleChar"/>
          <w:rFonts w:cs="Times New Roman"/>
          <w:i/>
          <w:u w:val="single"/>
        </w:rPr>
      </w:pPr>
      <w:r>
        <w:rPr>
          <w:rStyle w:val="BodyText-IACStyleChar"/>
          <w:rFonts w:cs="Times New Roman"/>
          <w:i/>
          <w:u w:val="single"/>
        </w:rPr>
        <w:t xml:space="preserve">Indigenous Governance </w:t>
      </w:r>
      <w:r w:rsidRPr="00945F6E">
        <w:rPr>
          <w:rStyle w:val="BodyText-IACStyleChar"/>
          <w:rFonts w:cs="Times New Roman"/>
          <w:i/>
          <w:u w:val="single"/>
        </w:rPr>
        <w:t>Operating Rhythm</w:t>
      </w:r>
    </w:p>
    <w:p w14:paraId="2C425BF5" w14:textId="77777777" w:rsidR="00AA0E56" w:rsidRPr="00945F6E" w:rsidRDefault="00AA0E56" w:rsidP="00AA0E56">
      <w:pPr>
        <w:rPr>
          <w:rStyle w:val="BodyText-IACStyleChar"/>
          <w:rFonts w:cs="Times New Roman"/>
          <w:i/>
          <w:u w:val="single"/>
        </w:rPr>
      </w:pPr>
    </w:p>
    <w:p w14:paraId="08CE8300" w14:textId="7AAA6B1A" w:rsidR="00AA0E56" w:rsidRPr="00B551C4" w:rsidRDefault="00AA0E56" w:rsidP="00AA0E56">
      <w:r>
        <w:rPr>
          <w:rStyle w:val="BodyText-IACStyleChar"/>
          <w:rFonts w:cs="Times New Roman"/>
        </w:rPr>
        <w:t>Over the year, the Council has</w:t>
      </w:r>
      <w:r w:rsidRPr="00B551C4">
        <w:rPr>
          <w:rStyle w:val="BodyText-IACStyleChar"/>
          <w:rFonts w:cs="Times New Roman"/>
        </w:rPr>
        <w:t xml:space="preserve"> also come to understand the need for a deeper appreciation by policy makers of what we have come to call the Aboriginal and Torres Strait Islander Business and Governance Operating Rhythm.  </w:t>
      </w:r>
      <w:r w:rsidRPr="00B551C4">
        <w:t xml:space="preserve">We have commenced work to explain what is meant by this approach which embraces both engagement and cultural considerations, so people in positions of influence can change policy settings and activate this approach in a meaningful way across programs.  </w:t>
      </w:r>
    </w:p>
    <w:p w14:paraId="758444EE" w14:textId="77777777" w:rsidR="00AA0E56" w:rsidRPr="00B551C4" w:rsidRDefault="00AA0E56" w:rsidP="00AA0E56"/>
    <w:p w14:paraId="6E55458F" w14:textId="115EB5AC" w:rsidR="00AA0E56" w:rsidRPr="009D0AEA" w:rsidRDefault="00AA0E56" w:rsidP="00AA0E56">
      <w:pPr>
        <w:rPr>
          <w:lang w:val="en-US"/>
        </w:rPr>
      </w:pPr>
      <w:r w:rsidRPr="00B551C4">
        <w:rPr>
          <w:rStyle w:val="BodyText-IACStyleChar"/>
          <w:rFonts w:cs="Times New Roman"/>
        </w:rPr>
        <w:t>We propose applying this</w:t>
      </w:r>
      <w:r>
        <w:rPr>
          <w:rStyle w:val="BodyText-IACStyleChar"/>
          <w:rFonts w:cs="Times New Roman"/>
        </w:rPr>
        <w:t xml:space="preserve"> framework to the Council’s </w:t>
      </w:r>
      <w:r w:rsidRPr="00B551C4">
        <w:rPr>
          <w:rStyle w:val="BodyText-IACStyleChar"/>
          <w:rFonts w:cs="Times New Roman"/>
        </w:rPr>
        <w:t xml:space="preserve">work </w:t>
      </w:r>
      <w:r>
        <w:rPr>
          <w:rStyle w:val="BodyText-IACStyleChar"/>
          <w:rFonts w:cs="Times New Roman"/>
        </w:rPr>
        <w:t>throughout 2019</w:t>
      </w:r>
      <w:r w:rsidRPr="00B551C4">
        <w:rPr>
          <w:rStyle w:val="BodyText-IACStyleChar"/>
          <w:rFonts w:cs="Times New Roman"/>
        </w:rPr>
        <w:t>.</w:t>
      </w:r>
    </w:p>
    <w:p w14:paraId="067F24B3" w14:textId="77777777" w:rsidR="00AA0E56" w:rsidRDefault="00AA0E56" w:rsidP="007C3FA1">
      <w:pPr>
        <w:rPr>
          <w:i/>
        </w:rPr>
      </w:pPr>
    </w:p>
    <w:p w14:paraId="0988C123" w14:textId="1E8C46A7" w:rsidR="009A09D2" w:rsidRPr="002A5AA7" w:rsidRDefault="009A09D2" w:rsidP="0079751F">
      <w:pPr>
        <w:outlineLvl w:val="1"/>
        <w:rPr>
          <w:i/>
          <w:u w:val="single"/>
        </w:rPr>
      </w:pPr>
      <w:r w:rsidRPr="002A5AA7">
        <w:rPr>
          <w:i/>
          <w:u w:val="single"/>
        </w:rPr>
        <w:t>Constitutional Recognition</w:t>
      </w:r>
    </w:p>
    <w:p w14:paraId="237FE636" w14:textId="77777777" w:rsidR="009A09D2" w:rsidRDefault="009A09D2" w:rsidP="007C3FA1"/>
    <w:p w14:paraId="663AD81C" w14:textId="6DD91506" w:rsidR="009A09D2" w:rsidRDefault="009A09D2" w:rsidP="00AA0E56">
      <w:pPr>
        <w:rPr>
          <w:lang w:val="en"/>
        </w:rPr>
      </w:pPr>
      <w:r>
        <w:t xml:space="preserve">On 17 September 2018, the Council submitted a submission to the Joint Select Committee on </w:t>
      </w:r>
      <w:r>
        <w:rPr>
          <w:lang w:val="en"/>
        </w:rPr>
        <w:t xml:space="preserve">Constitutional Recognition Relating to Aboriginal and Torres Strait Islander Peoples 2018 (JSCCR). In the Council’s submission to the JSCCR, we </w:t>
      </w:r>
      <w:r w:rsidR="00AA0E56">
        <w:rPr>
          <w:lang w:val="en"/>
        </w:rPr>
        <w:t xml:space="preserve">acknowledged </w:t>
      </w:r>
      <w:r w:rsidR="00AA0E56" w:rsidRPr="0001751D">
        <w:rPr>
          <w:rFonts w:cstheme="minorHAnsi"/>
        </w:rPr>
        <w:t xml:space="preserve">the long and enduring tradition of Aboriginal and Torres Strait Islander </w:t>
      </w:r>
      <w:r w:rsidR="00EA4720">
        <w:rPr>
          <w:rFonts w:cstheme="minorHAnsi"/>
        </w:rPr>
        <w:t>voices in all its major forms including</w:t>
      </w:r>
      <w:r w:rsidR="00921A17">
        <w:rPr>
          <w:rFonts w:cstheme="minorHAnsi"/>
        </w:rPr>
        <w:t xml:space="preserve">, </w:t>
      </w:r>
      <w:r w:rsidR="00AA0E56" w:rsidRPr="0001751D">
        <w:rPr>
          <w:rFonts w:cstheme="minorHAnsi"/>
        </w:rPr>
        <w:t>representation</w:t>
      </w:r>
      <w:r w:rsidR="00921A17">
        <w:rPr>
          <w:rFonts w:cstheme="minorHAnsi"/>
        </w:rPr>
        <w:t>;</w:t>
      </w:r>
      <w:r w:rsidR="00AA0E56" w:rsidRPr="0001751D">
        <w:rPr>
          <w:rFonts w:cstheme="minorHAnsi"/>
        </w:rPr>
        <w:t xml:space="preserve"> leadership</w:t>
      </w:r>
      <w:r w:rsidR="00921A17">
        <w:rPr>
          <w:rFonts w:cstheme="minorHAnsi"/>
        </w:rPr>
        <w:t>;</w:t>
      </w:r>
      <w:r w:rsidR="00AA0E56" w:rsidRPr="0001751D">
        <w:rPr>
          <w:rFonts w:cstheme="minorHAnsi"/>
        </w:rPr>
        <w:t xml:space="preserve"> </w:t>
      </w:r>
      <w:r w:rsidR="00EA4720">
        <w:rPr>
          <w:rFonts w:cstheme="minorHAnsi"/>
        </w:rPr>
        <w:t>research and evaluation</w:t>
      </w:r>
      <w:r w:rsidR="00921A17">
        <w:rPr>
          <w:rFonts w:cstheme="minorHAnsi"/>
        </w:rPr>
        <w:t>;</w:t>
      </w:r>
      <w:r w:rsidR="00EA4720">
        <w:rPr>
          <w:rFonts w:cstheme="minorHAnsi"/>
        </w:rPr>
        <w:t xml:space="preserve"> </w:t>
      </w:r>
      <w:r w:rsidR="00AA0E56" w:rsidRPr="0001751D">
        <w:rPr>
          <w:rFonts w:cstheme="minorHAnsi"/>
        </w:rPr>
        <w:t>and institutions that play a significant role in Aboriginal and Torres Strait Islander communities across Australia.</w:t>
      </w:r>
    </w:p>
    <w:p w14:paraId="59C5A9D1" w14:textId="25FA09B3" w:rsidR="009A09D2" w:rsidRDefault="009A09D2" w:rsidP="009A09D2">
      <w:pPr>
        <w:rPr>
          <w:lang w:val="en"/>
        </w:rPr>
      </w:pPr>
    </w:p>
    <w:p w14:paraId="0452EC53" w14:textId="3F852A9D" w:rsidR="00AA0E56" w:rsidRDefault="00AA0E56" w:rsidP="009A09D2">
      <w:pPr>
        <w:rPr>
          <w:lang w:val="en"/>
        </w:rPr>
      </w:pPr>
      <w:r>
        <w:rPr>
          <w:lang w:val="en"/>
        </w:rPr>
        <w:t xml:space="preserve">The Council continues to encourage the Commonwealth Government </w:t>
      </w:r>
      <w:r w:rsidRPr="0001751D">
        <w:rPr>
          <w:bCs/>
        </w:rPr>
        <w:t xml:space="preserve">to embrace the full strength </w:t>
      </w:r>
      <w:r>
        <w:rPr>
          <w:bCs/>
        </w:rPr>
        <w:t xml:space="preserve">and spirit </w:t>
      </w:r>
      <w:r w:rsidRPr="0001751D">
        <w:rPr>
          <w:bCs/>
        </w:rPr>
        <w:t>of the recommendations contained within the Uluru Statement</w:t>
      </w:r>
      <w:r>
        <w:rPr>
          <w:bCs/>
        </w:rPr>
        <w:t xml:space="preserve"> from the Heart.</w:t>
      </w:r>
    </w:p>
    <w:p w14:paraId="558B8869" w14:textId="4FCD47E1" w:rsidR="00AA0E56" w:rsidRDefault="00AA0E56" w:rsidP="009A09D2">
      <w:pPr>
        <w:rPr>
          <w:lang w:val="en"/>
        </w:rPr>
      </w:pPr>
    </w:p>
    <w:p w14:paraId="114B57C9" w14:textId="18BC07C1" w:rsidR="00AA0E56" w:rsidRDefault="00AA0E56" w:rsidP="00AA0E56">
      <w:pPr>
        <w:rPr>
          <w:lang w:val="en"/>
        </w:rPr>
      </w:pPr>
      <w:r>
        <w:rPr>
          <w:bCs/>
        </w:rPr>
        <w:t>T</w:t>
      </w:r>
      <w:r w:rsidRPr="0001751D">
        <w:rPr>
          <w:bCs/>
        </w:rPr>
        <w:t>here is</w:t>
      </w:r>
      <w:r>
        <w:rPr>
          <w:bCs/>
        </w:rPr>
        <w:t xml:space="preserve"> an urgent</w:t>
      </w:r>
      <w:r w:rsidRPr="0001751D">
        <w:rPr>
          <w:bCs/>
        </w:rPr>
        <w:t xml:space="preserve"> need to future-proof our place in this Nation. The </w:t>
      </w:r>
      <w:r>
        <w:rPr>
          <w:bCs/>
        </w:rPr>
        <w:t xml:space="preserve">Council agrees that </w:t>
      </w:r>
      <w:r w:rsidR="00EA4720">
        <w:rPr>
          <w:bCs/>
        </w:rPr>
        <w:t xml:space="preserve">in regards to constitutional recognition, </w:t>
      </w:r>
      <w:r>
        <w:rPr>
          <w:bCs/>
        </w:rPr>
        <w:t xml:space="preserve">the </w:t>
      </w:r>
      <w:r w:rsidRPr="0001751D">
        <w:rPr>
          <w:bCs/>
        </w:rPr>
        <w:t xml:space="preserve">Voice is not just a body, but a system that holds within it the diversity of Aboriginal and Torres Strait Islander experiences. The national Voice should complement existing Aboriginal and Torres Strait Islander </w:t>
      </w:r>
      <w:r w:rsidR="00EA4720">
        <w:rPr>
          <w:bCs/>
        </w:rPr>
        <w:t xml:space="preserve">governance </w:t>
      </w:r>
      <w:r w:rsidRPr="0001751D">
        <w:rPr>
          <w:bCs/>
        </w:rPr>
        <w:t>operating rhythms</w:t>
      </w:r>
      <w:r w:rsidR="00EA4720">
        <w:rPr>
          <w:bCs/>
        </w:rPr>
        <w:t xml:space="preserve"> and</w:t>
      </w:r>
      <w:r w:rsidRPr="0001751D">
        <w:rPr>
          <w:bCs/>
        </w:rPr>
        <w:t xml:space="preserve"> </w:t>
      </w:r>
      <w:r>
        <w:rPr>
          <w:bCs/>
        </w:rPr>
        <w:t xml:space="preserve">representative </w:t>
      </w:r>
      <w:proofErr w:type="spellStart"/>
      <w:r w:rsidRPr="0001751D">
        <w:rPr>
          <w:bCs/>
        </w:rPr>
        <w:t>structuresand</w:t>
      </w:r>
      <w:proofErr w:type="spellEnd"/>
      <w:r>
        <w:rPr>
          <w:bCs/>
        </w:rPr>
        <w:t>,</w:t>
      </w:r>
      <w:r w:rsidRPr="0001751D">
        <w:rPr>
          <w:bCs/>
        </w:rPr>
        <w:t xml:space="preserve"> in doing so, releas</w:t>
      </w:r>
      <w:r>
        <w:rPr>
          <w:bCs/>
        </w:rPr>
        <w:t>e</w:t>
      </w:r>
      <w:r w:rsidRPr="0001751D">
        <w:rPr>
          <w:bCs/>
        </w:rPr>
        <w:t xml:space="preserve"> the </w:t>
      </w:r>
      <w:r>
        <w:rPr>
          <w:bCs/>
        </w:rPr>
        <w:t>V</w:t>
      </w:r>
      <w:r w:rsidRPr="0001751D">
        <w:rPr>
          <w:bCs/>
        </w:rPr>
        <w:t>oice from bureaucratic burden.</w:t>
      </w:r>
    </w:p>
    <w:p w14:paraId="0C9A8069" w14:textId="71487BC9" w:rsidR="000B78AA" w:rsidRPr="00AA0E56" w:rsidRDefault="000B78AA" w:rsidP="000B78AA"/>
    <w:p w14:paraId="087B83A1" w14:textId="77777777" w:rsidR="008C66D9" w:rsidRDefault="008C66D9">
      <w:pPr>
        <w:suppressAutoHyphens w:val="0"/>
        <w:autoSpaceDE/>
        <w:autoSpaceDN/>
        <w:adjustRightInd/>
        <w:spacing w:after="200" w:line="276" w:lineRule="auto"/>
        <w:textAlignment w:val="auto"/>
        <w:rPr>
          <w:i/>
          <w:u w:val="single"/>
        </w:rPr>
      </w:pPr>
      <w:r>
        <w:rPr>
          <w:i/>
          <w:u w:val="single"/>
        </w:rPr>
        <w:br w:type="page"/>
      </w:r>
    </w:p>
    <w:p w14:paraId="1E3CFAC9" w14:textId="46DF8844" w:rsidR="000B78AA" w:rsidRPr="00CD2FE7" w:rsidRDefault="000B78AA" w:rsidP="0079751F">
      <w:pPr>
        <w:outlineLvl w:val="1"/>
        <w:rPr>
          <w:i/>
          <w:u w:val="single"/>
        </w:rPr>
      </w:pPr>
      <w:r w:rsidRPr="00CD2FE7">
        <w:rPr>
          <w:i/>
          <w:u w:val="single"/>
        </w:rPr>
        <w:lastRenderedPageBreak/>
        <w:t>Closing the Gap</w:t>
      </w:r>
      <w:r w:rsidR="00622F40" w:rsidRPr="00CD2FE7">
        <w:rPr>
          <w:i/>
          <w:u w:val="single"/>
        </w:rPr>
        <w:t xml:space="preserve"> Refresh</w:t>
      </w:r>
    </w:p>
    <w:p w14:paraId="042A1FCD" w14:textId="77777777" w:rsidR="00F3744F" w:rsidRDefault="00F3744F" w:rsidP="000B78AA">
      <w:pPr>
        <w:rPr>
          <w:i/>
          <w:highlight w:val="yellow"/>
        </w:rPr>
      </w:pPr>
    </w:p>
    <w:p w14:paraId="226CBD37" w14:textId="77777777" w:rsidR="00D01141" w:rsidRDefault="00F3744F" w:rsidP="00F3744F">
      <w:r w:rsidRPr="00F3744F">
        <w:t xml:space="preserve">The Council </w:t>
      </w:r>
      <w:r w:rsidR="00D01141">
        <w:t xml:space="preserve">has played </w:t>
      </w:r>
      <w:r w:rsidRPr="00F3744F">
        <w:t xml:space="preserve">a key role in providing advice to the </w:t>
      </w:r>
      <w:r w:rsidR="00D01141">
        <w:t xml:space="preserve">Commonwealth </w:t>
      </w:r>
      <w:r w:rsidRPr="00F3744F">
        <w:t>Government on the approach to develop a balanced set of measures, indicators and strategies to support the refresh of the Closing the Gap targets and ongoing work on the Closing the Gap in</w:t>
      </w:r>
      <w:r w:rsidR="00D01141">
        <w:t xml:space="preserve">itiative. </w:t>
      </w:r>
    </w:p>
    <w:p w14:paraId="6362DE64" w14:textId="77777777" w:rsidR="00D01141" w:rsidRDefault="00D01141" w:rsidP="00F3744F"/>
    <w:p w14:paraId="67931291" w14:textId="00B730D2" w:rsidR="00F3744F" w:rsidRPr="00F3744F" w:rsidRDefault="00F3744F" w:rsidP="00F3744F">
      <w:r w:rsidRPr="00F3744F">
        <w:t xml:space="preserve">On 8 February 2018 members of the Council attended the Closing the Gap Refresh Special Gathering of Prominent Indigenous Australians (Special Gathering) with the </w:t>
      </w:r>
      <w:r w:rsidR="00D01141">
        <w:t xml:space="preserve">former </w:t>
      </w:r>
      <w:r w:rsidR="00D01141">
        <w:br/>
      </w:r>
      <w:r w:rsidRPr="00F3744F">
        <w:t>Prime Minister and First Ministers. Members participated in several interactive sessions, including informing priorities for the (Closing the Gap Refresh (the Refresh); and identifying actions, accountability and res</w:t>
      </w:r>
      <w:r w:rsidR="00D01141">
        <w:t xml:space="preserve">ponsibility for key priorities. On 9 February 2018, former </w:t>
      </w:r>
      <w:r w:rsidR="00D01141">
        <w:br/>
      </w:r>
      <w:r w:rsidRPr="00F3744F">
        <w:t xml:space="preserve">Co-Chair, Professor Chris </w:t>
      </w:r>
      <w:proofErr w:type="spellStart"/>
      <w:r w:rsidRPr="00F3744F">
        <w:t>Sarra</w:t>
      </w:r>
      <w:proofErr w:type="spellEnd"/>
      <w:r w:rsidRPr="00F3744F">
        <w:t xml:space="preserve"> (as a representative of the Special Gathe</w:t>
      </w:r>
      <w:r w:rsidR="00D01141">
        <w:t>ring delegation) met with the Council of Australian Governments</w:t>
      </w:r>
      <w:r w:rsidRPr="00F3744F">
        <w:t xml:space="preserve"> to present a statement on the refreshed Closing the Gap agenda. </w:t>
      </w:r>
    </w:p>
    <w:p w14:paraId="6A502F26" w14:textId="77777777" w:rsidR="00D01141" w:rsidRDefault="00D01141" w:rsidP="00F3744F"/>
    <w:p w14:paraId="103C3AFE" w14:textId="68D91038" w:rsidR="00F3744F" w:rsidRPr="00F3744F" w:rsidRDefault="00F3744F" w:rsidP="00F3744F">
      <w:r w:rsidRPr="00F3744F">
        <w:t xml:space="preserve">Members </w:t>
      </w:r>
      <w:r w:rsidR="00D01141">
        <w:t xml:space="preserve">of the Council </w:t>
      </w:r>
      <w:r w:rsidRPr="00F3744F">
        <w:t xml:space="preserve">were also in attendance for the Prime Minister’s </w:t>
      </w:r>
      <w:proofErr w:type="gramStart"/>
      <w:r w:rsidRPr="00F3744F">
        <w:t>Closing</w:t>
      </w:r>
      <w:proofErr w:type="gramEnd"/>
      <w:r w:rsidRPr="00F3744F">
        <w:t xml:space="preserve"> the Gap Statement to Parliament on 12 February 2018.</w:t>
      </w:r>
    </w:p>
    <w:p w14:paraId="525BAE23" w14:textId="77777777" w:rsidR="00D01141" w:rsidRDefault="00D01141" w:rsidP="00F3744F"/>
    <w:p w14:paraId="0C316611" w14:textId="5A18B3D1" w:rsidR="00F3744F" w:rsidRPr="00D01141" w:rsidRDefault="00D01141" w:rsidP="00F3744F">
      <w:r>
        <w:t xml:space="preserve">Members of the Council have participated regularly in Refresh </w:t>
      </w:r>
      <w:r w:rsidR="00F3744F" w:rsidRPr="00F3744F">
        <w:t>Design Team meetings</w:t>
      </w:r>
      <w:r>
        <w:t xml:space="preserve"> to ensure the Council’s advice on the Refresh is relayed to government representatives.</w:t>
      </w:r>
    </w:p>
    <w:p w14:paraId="6A4E629D" w14:textId="1D23E016" w:rsidR="00AA0E56" w:rsidRDefault="00AA0E56" w:rsidP="000B78AA">
      <w:pPr>
        <w:rPr>
          <w:highlight w:val="yellow"/>
        </w:rPr>
      </w:pPr>
    </w:p>
    <w:p w14:paraId="75F439D0" w14:textId="769B1C34" w:rsidR="00367730" w:rsidRPr="00D01141" w:rsidRDefault="002A5AA7" w:rsidP="0079751F">
      <w:pPr>
        <w:outlineLvl w:val="1"/>
        <w:rPr>
          <w:highlight w:val="yellow"/>
        </w:rPr>
      </w:pPr>
      <w:r>
        <w:rPr>
          <w:i/>
          <w:u w:val="single"/>
        </w:rPr>
        <w:t xml:space="preserve">National </w:t>
      </w:r>
      <w:r w:rsidR="00ED22D8" w:rsidRPr="002A5AA7">
        <w:rPr>
          <w:i/>
          <w:u w:val="single"/>
        </w:rPr>
        <w:t>Disability Insurance Scheme</w:t>
      </w:r>
      <w:r w:rsidR="00367730" w:rsidRPr="002A5AA7">
        <w:rPr>
          <w:i/>
          <w:u w:val="single"/>
        </w:rPr>
        <w:t xml:space="preserve"> (NDIS)</w:t>
      </w:r>
    </w:p>
    <w:p w14:paraId="68806B66" w14:textId="6AE98321" w:rsidR="00667B7F" w:rsidRPr="00B551C4" w:rsidRDefault="000B2CE1" w:rsidP="000B78AA">
      <w:r w:rsidRPr="00B551C4">
        <w:rPr>
          <w:i/>
        </w:rPr>
        <w:br/>
      </w:r>
      <w:r w:rsidR="00367730">
        <w:t>The</w:t>
      </w:r>
      <w:r w:rsidRPr="00B551C4">
        <w:t xml:space="preserve"> Council </w:t>
      </w:r>
      <w:r w:rsidR="00B551C4" w:rsidRPr="00B551C4">
        <w:t>has discussed</w:t>
      </w:r>
      <w:r w:rsidRPr="00B551C4">
        <w:t xml:space="preserve"> </w:t>
      </w:r>
      <w:r w:rsidR="00667B7F" w:rsidRPr="00B551C4">
        <w:t>the e</w:t>
      </w:r>
      <w:r w:rsidR="00AD1DF6" w:rsidRPr="00B551C4">
        <w:t>mployment and e</w:t>
      </w:r>
      <w:r w:rsidR="00667B7F" w:rsidRPr="00B551C4">
        <w:t xml:space="preserve">conomic </w:t>
      </w:r>
      <w:r w:rsidRPr="00B551C4">
        <w:t>opportunities the NDIS presents to Aboriginal and Torres Strait Islander</w:t>
      </w:r>
      <w:r w:rsidR="00367730">
        <w:t xml:space="preserve"> Australians</w:t>
      </w:r>
      <w:r w:rsidR="00667B7F" w:rsidRPr="00B551C4">
        <w:t xml:space="preserve"> and organisations</w:t>
      </w:r>
      <w:r w:rsidR="00AD1DF6" w:rsidRPr="00B551C4">
        <w:t xml:space="preserve"> into the future</w:t>
      </w:r>
      <w:r w:rsidRPr="00B551C4">
        <w:t>.</w:t>
      </w:r>
      <w:r w:rsidR="00205FB0" w:rsidRPr="00B551C4">
        <w:t xml:space="preserve"> </w:t>
      </w:r>
    </w:p>
    <w:p w14:paraId="58063DA6" w14:textId="77777777" w:rsidR="00667B7F" w:rsidRPr="007C3FA1" w:rsidRDefault="00667B7F" w:rsidP="000B78AA">
      <w:pPr>
        <w:rPr>
          <w:highlight w:val="yellow"/>
        </w:rPr>
      </w:pPr>
    </w:p>
    <w:p w14:paraId="75019CF6" w14:textId="711F5FE8" w:rsidR="003D606F" w:rsidRPr="00367730" w:rsidRDefault="00B551C4" w:rsidP="00367730">
      <w:pPr>
        <w:pStyle w:val="ListParagraph"/>
        <w:numPr>
          <w:ilvl w:val="0"/>
          <w:numId w:val="28"/>
        </w:numPr>
        <w:spacing w:line="288" w:lineRule="auto"/>
        <w:rPr>
          <w:rFonts w:ascii="Montserrat Light" w:hAnsi="Montserrat Light"/>
          <w:sz w:val="20"/>
          <w:szCs w:val="20"/>
        </w:rPr>
      </w:pPr>
      <w:r w:rsidRPr="00367730">
        <w:rPr>
          <w:rFonts w:ascii="Montserrat Light" w:hAnsi="Montserrat Light"/>
          <w:sz w:val="20"/>
          <w:szCs w:val="20"/>
        </w:rPr>
        <w:t xml:space="preserve">The Council agrees </w:t>
      </w:r>
      <w:r w:rsidR="00367730">
        <w:rPr>
          <w:rFonts w:ascii="Montserrat Light" w:hAnsi="Montserrat Light"/>
          <w:sz w:val="20"/>
          <w:szCs w:val="20"/>
        </w:rPr>
        <w:t xml:space="preserve">that </w:t>
      </w:r>
      <w:r w:rsidR="003D606F" w:rsidRPr="00367730">
        <w:rPr>
          <w:rFonts w:ascii="Montserrat Light" w:hAnsi="Montserrat Light"/>
          <w:sz w:val="20"/>
          <w:szCs w:val="20"/>
        </w:rPr>
        <w:t>Aboriginal a</w:t>
      </w:r>
      <w:r w:rsidRPr="00367730">
        <w:rPr>
          <w:rFonts w:ascii="Montserrat Light" w:hAnsi="Montserrat Light"/>
          <w:sz w:val="20"/>
          <w:szCs w:val="20"/>
        </w:rPr>
        <w:t>nd Torres Strait islander Australians</w:t>
      </w:r>
      <w:r w:rsidR="003D606F" w:rsidRPr="00367730">
        <w:rPr>
          <w:rFonts w:ascii="Montserrat Light" w:hAnsi="Montserrat Light"/>
          <w:sz w:val="20"/>
          <w:szCs w:val="20"/>
        </w:rPr>
        <w:t xml:space="preserve"> with disabilities should have representation at the highest executive levels in the NDIA and NDIS;</w:t>
      </w:r>
    </w:p>
    <w:p w14:paraId="59EF708B" w14:textId="77777777" w:rsidR="003D606F" w:rsidRPr="008F152E" w:rsidRDefault="003D606F" w:rsidP="003D606F">
      <w:pPr>
        <w:pStyle w:val="ListParagraph"/>
        <w:numPr>
          <w:ilvl w:val="0"/>
          <w:numId w:val="28"/>
        </w:numPr>
        <w:spacing w:line="288" w:lineRule="auto"/>
        <w:rPr>
          <w:rFonts w:ascii="Montserrat Light" w:hAnsi="Montserrat Light"/>
          <w:sz w:val="20"/>
          <w:szCs w:val="20"/>
        </w:rPr>
      </w:pPr>
      <w:r w:rsidRPr="008F152E">
        <w:rPr>
          <w:rFonts w:ascii="Montserrat Light" w:hAnsi="Montserrat Light"/>
          <w:sz w:val="20"/>
          <w:szCs w:val="20"/>
        </w:rPr>
        <w:t>Indigenous run organisations know best how to deliver services, however the cost of NDIS quality assurance is prohibitively expensive and this blocks both establishing and established Indigenous organisations delivering services;</w:t>
      </w:r>
    </w:p>
    <w:p w14:paraId="51BD62FB" w14:textId="77777777" w:rsidR="003D606F" w:rsidRPr="008F152E" w:rsidRDefault="003D606F" w:rsidP="003D606F">
      <w:pPr>
        <w:pStyle w:val="ListParagraph"/>
        <w:numPr>
          <w:ilvl w:val="0"/>
          <w:numId w:val="28"/>
        </w:numPr>
        <w:spacing w:line="288" w:lineRule="auto"/>
        <w:rPr>
          <w:rFonts w:ascii="Montserrat Light" w:hAnsi="Montserrat Light"/>
          <w:sz w:val="20"/>
          <w:szCs w:val="20"/>
        </w:rPr>
      </w:pPr>
      <w:r w:rsidRPr="008F152E">
        <w:rPr>
          <w:rFonts w:ascii="Montserrat Light" w:hAnsi="Montserrat Light"/>
          <w:sz w:val="20"/>
          <w:szCs w:val="20"/>
        </w:rPr>
        <w:t>the issue for clients is that there are a lack of assessment services in regional and remote communities which leads to services not being delivered; and</w:t>
      </w:r>
    </w:p>
    <w:p w14:paraId="698B12E5" w14:textId="77777777" w:rsidR="003D606F" w:rsidRPr="008F152E" w:rsidRDefault="003D606F" w:rsidP="003D606F">
      <w:pPr>
        <w:pStyle w:val="ListParagraph"/>
        <w:numPr>
          <w:ilvl w:val="0"/>
          <w:numId w:val="28"/>
        </w:numPr>
        <w:spacing w:line="288" w:lineRule="auto"/>
        <w:rPr>
          <w:rFonts w:ascii="Montserrat Light" w:hAnsi="Montserrat Light"/>
          <w:sz w:val="20"/>
          <w:szCs w:val="20"/>
        </w:rPr>
      </w:pPr>
      <w:proofErr w:type="gramStart"/>
      <w:r>
        <w:rPr>
          <w:rFonts w:ascii="Montserrat Light" w:hAnsi="Montserrat Light"/>
          <w:sz w:val="20"/>
          <w:szCs w:val="20"/>
        </w:rPr>
        <w:t>g</w:t>
      </w:r>
      <w:r w:rsidRPr="008F152E">
        <w:rPr>
          <w:rFonts w:ascii="Montserrat Light" w:hAnsi="Montserrat Light"/>
          <w:sz w:val="20"/>
          <w:szCs w:val="20"/>
        </w:rPr>
        <w:t>reater</w:t>
      </w:r>
      <w:proofErr w:type="gramEnd"/>
      <w:r w:rsidRPr="008F152E">
        <w:rPr>
          <w:rFonts w:ascii="Montserrat Light" w:hAnsi="Montserrat Light"/>
          <w:sz w:val="20"/>
          <w:szCs w:val="20"/>
        </w:rPr>
        <w:t xml:space="preserve"> flexibility in pooling funding for groups of clients and in service delivery locations is required.</w:t>
      </w:r>
    </w:p>
    <w:p w14:paraId="10CD5F77" w14:textId="77777777" w:rsidR="003B2B8B" w:rsidRDefault="003B2B8B">
      <w:pPr>
        <w:suppressAutoHyphens w:val="0"/>
        <w:autoSpaceDE/>
        <w:autoSpaceDN/>
        <w:adjustRightInd/>
        <w:spacing w:after="200" w:line="276" w:lineRule="auto"/>
        <w:textAlignment w:val="auto"/>
        <w:rPr>
          <w:i/>
          <w:u w:val="single"/>
        </w:rPr>
      </w:pPr>
      <w:r>
        <w:rPr>
          <w:i/>
          <w:u w:val="single"/>
        </w:rPr>
        <w:br w:type="page"/>
      </w:r>
    </w:p>
    <w:p w14:paraId="267F4216" w14:textId="3EBA6BFB" w:rsidR="000B78AA" w:rsidRPr="002A5AA7" w:rsidRDefault="000B78AA" w:rsidP="0079751F">
      <w:pPr>
        <w:outlineLvl w:val="1"/>
        <w:rPr>
          <w:i/>
          <w:u w:val="single"/>
        </w:rPr>
      </w:pPr>
      <w:r w:rsidRPr="002A5AA7">
        <w:rPr>
          <w:i/>
          <w:u w:val="single"/>
        </w:rPr>
        <w:lastRenderedPageBreak/>
        <w:t>Consultation and Engagement</w:t>
      </w:r>
    </w:p>
    <w:p w14:paraId="110B9FB2" w14:textId="77777777" w:rsidR="00367730" w:rsidRPr="00022B57" w:rsidRDefault="00367730" w:rsidP="000B78AA">
      <w:pPr>
        <w:rPr>
          <w:u w:val="single"/>
        </w:rPr>
      </w:pPr>
    </w:p>
    <w:p w14:paraId="75425D57" w14:textId="0D48AAB0" w:rsidR="0013344D" w:rsidRDefault="000B78AA" w:rsidP="0013344D">
      <w:r>
        <w:t xml:space="preserve">The </w:t>
      </w:r>
      <w:r w:rsidRPr="00022B57">
        <w:t xml:space="preserve">Council has engaged with Aboriginal and Torres Strait Islander </w:t>
      </w:r>
      <w:r w:rsidR="00367730">
        <w:t>Australians and</w:t>
      </w:r>
      <w:r w:rsidRPr="00022B57">
        <w:t xml:space="preserve"> existing advocacy bodies</w:t>
      </w:r>
      <w:r w:rsidR="00367730">
        <w:t>, including</w:t>
      </w:r>
      <w:r w:rsidR="006E73A4">
        <w:t xml:space="preserve"> the </w:t>
      </w:r>
      <w:r w:rsidR="004C2014">
        <w:t>National Congress of Australia’s First Peoples</w:t>
      </w:r>
      <w:r w:rsidRPr="00022B57">
        <w:t xml:space="preserve">, to ensure that the </w:t>
      </w:r>
      <w:r w:rsidR="00367730">
        <w:t xml:space="preserve">Commonwealth </w:t>
      </w:r>
      <w:r w:rsidRPr="00022B57">
        <w:t xml:space="preserve">Government has access to a diversity of views. </w:t>
      </w:r>
      <w:r w:rsidR="00367730">
        <w:t xml:space="preserve">The Council’s </w:t>
      </w:r>
      <w:r w:rsidR="006E73A4">
        <w:t>broader en</w:t>
      </w:r>
      <w:r w:rsidR="00B547F3">
        <w:t>g</w:t>
      </w:r>
      <w:r w:rsidR="006E73A4">
        <w:t>agement</w:t>
      </w:r>
      <w:r>
        <w:t xml:space="preserve"> has occurred through </w:t>
      </w:r>
      <w:r w:rsidRPr="00022B57">
        <w:t>speaking engagements and attendance at conferences, forums and workshops conducted by representative and advocacy groups, peak bodies, academic and research institutions;</w:t>
      </w:r>
      <w:r>
        <w:t xml:space="preserve"> </w:t>
      </w:r>
      <w:r w:rsidRPr="00022B57">
        <w:t>through Council members’ own professional and social networks; and through the media, including social media</w:t>
      </w:r>
      <w:r w:rsidRPr="00BD2F27">
        <w:t>, print, television a</w:t>
      </w:r>
      <w:r w:rsidRPr="00022B57">
        <w:t>nd radio.</w:t>
      </w:r>
    </w:p>
    <w:p w14:paraId="37C8E8D2" w14:textId="08675B31" w:rsidR="006118AB" w:rsidRDefault="006118AB" w:rsidP="0013344D"/>
    <w:p w14:paraId="2768D0E6" w14:textId="77777777" w:rsidR="006118AB" w:rsidRDefault="006118AB" w:rsidP="006118AB">
      <w:pPr>
        <w:suppressAutoHyphens w:val="0"/>
        <w:autoSpaceDE/>
        <w:autoSpaceDN/>
        <w:adjustRightInd/>
        <w:spacing w:after="200" w:line="276" w:lineRule="auto"/>
        <w:textAlignment w:val="auto"/>
        <w:rPr>
          <w:rFonts w:cstheme="minorHAnsi"/>
          <w:i/>
          <w:u w:val="single"/>
          <w:lang w:val="en"/>
        </w:rPr>
      </w:pPr>
      <w:r>
        <w:rPr>
          <w:rFonts w:cstheme="minorHAnsi"/>
          <w:lang w:val="en"/>
        </w:rPr>
        <w:t xml:space="preserve">The Council’s Co-Chairs have met, via teleconference, with the Special Envoy for Indigenous Affairs, the Hon Tony Abbott MP. </w:t>
      </w:r>
      <w:proofErr w:type="spellStart"/>
      <w:r>
        <w:rPr>
          <w:rFonts w:cstheme="minorHAnsi"/>
          <w:lang w:val="en"/>
        </w:rPr>
        <w:t>Mr</w:t>
      </w:r>
      <w:proofErr w:type="spellEnd"/>
      <w:r>
        <w:rPr>
          <w:rFonts w:cstheme="minorHAnsi"/>
          <w:lang w:val="en"/>
        </w:rPr>
        <w:t xml:space="preserve"> Abbott has agreed to engage regularly with the Council and put forward his ideas for increasing school attendance and performance to the Council for consideration, prior to furnishing you with his first report.</w:t>
      </w:r>
    </w:p>
    <w:p w14:paraId="4EB8E879" w14:textId="66856957" w:rsidR="000B78AA" w:rsidRPr="006A0165" w:rsidRDefault="006A0165" w:rsidP="0013344D">
      <w:pPr>
        <w:spacing w:after="60"/>
      </w:pPr>
      <w:r w:rsidRPr="006A0165">
        <w:t>The Council’s</w:t>
      </w:r>
      <w:r w:rsidR="000B78AA" w:rsidRPr="006A0165">
        <w:t xml:space="preserve"> Co-Chairs collectively </w:t>
      </w:r>
      <w:r w:rsidRPr="006A0165">
        <w:t xml:space="preserve">(including former Co-Chair, Professor </w:t>
      </w:r>
      <w:proofErr w:type="spellStart"/>
      <w:r w:rsidRPr="006A0165">
        <w:t>Sarra</w:t>
      </w:r>
      <w:proofErr w:type="spellEnd"/>
      <w:r w:rsidRPr="006A0165">
        <w:t xml:space="preserve">) </w:t>
      </w:r>
      <w:r w:rsidR="000B78AA" w:rsidRPr="006A0165">
        <w:t xml:space="preserve">have participated in approximately </w:t>
      </w:r>
      <w:r w:rsidR="00CD2FE7" w:rsidRPr="006A0165">
        <w:t>67</w:t>
      </w:r>
      <w:r w:rsidR="000B78AA" w:rsidRPr="006A0165">
        <w:t xml:space="preserve"> out-of-session </w:t>
      </w:r>
      <w:r w:rsidRPr="006A0165">
        <w:t>meetings and engagements,</w:t>
      </w:r>
      <w:r w:rsidR="000B78AA" w:rsidRPr="006A0165">
        <w:t xml:space="preserve"> including with </w:t>
      </w:r>
      <w:r w:rsidRPr="006A0165">
        <w:t>Commonwealth Government departments and agencies</w:t>
      </w:r>
      <w:r w:rsidR="000B78AA" w:rsidRPr="006A0165">
        <w:t xml:space="preserve">, academics, community representative bodies and individuals. Other </w:t>
      </w:r>
      <w:r w:rsidRPr="006A0165">
        <w:t>members of the Council</w:t>
      </w:r>
      <w:r w:rsidR="000B78AA" w:rsidRPr="006A0165">
        <w:t xml:space="preserve"> have participated in at least </w:t>
      </w:r>
      <w:r>
        <w:t>32</w:t>
      </w:r>
      <w:r w:rsidR="000B78AA" w:rsidRPr="006A0165">
        <w:t xml:space="preserve"> other out-of-session engagements</w:t>
      </w:r>
      <w:r>
        <w:t>, including meetings with State and Territory Ministers, during 2018</w:t>
      </w:r>
      <w:r w:rsidR="000B78AA" w:rsidRPr="006A0165">
        <w:t>.</w:t>
      </w:r>
    </w:p>
    <w:p w14:paraId="26BB4A8B" w14:textId="77777777" w:rsidR="000B78AA" w:rsidRPr="00367730" w:rsidRDefault="000B78AA" w:rsidP="000B78AA">
      <w:pPr>
        <w:rPr>
          <w:highlight w:val="yellow"/>
        </w:rPr>
      </w:pPr>
    </w:p>
    <w:p w14:paraId="7EC520E8" w14:textId="39D959CD" w:rsidR="000B78AA" w:rsidRPr="00CF4204" w:rsidRDefault="000B78AA" w:rsidP="000B78AA">
      <w:r w:rsidRPr="00CF4204">
        <w:t xml:space="preserve">From </w:t>
      </w:r>
      <w:r w:rsidR="006A0165" w:rsidRPr="00CF4204">
        <w:t>1 December 2017 to 30 November 2018</w:t>
      </w:r>
      <w:r w:rsidRPr="00CF4204">
        <w:t xml:space="preserve">, </w:t>
      </w:r>
      <w:r w:rsidR="00CF4204">
        <w:t xml:space="preserve">approximately 105 items of </w:t>
      </w:r>
      <w:r w:rsidRPr="00CF4204">
        <w:t xml:space="preserve">correspondence were received by Council. Around </w:t>
      </w:r>
      <w:r w:rsidR="00CF4204">
        <w:t>69</w:t>
      </w:r>
      <w:r w:rsidR="00C357F9" w:rsidRPr="00CF4204">
        <w:t xml:space="preserve"> </w:t>
      </w:r>
      <w:r w:rsidR="00651DD6">
        <w:t xml:space="preserve">items </w:t>
      </w:r>
      <w:r w:rsidRPr="00CF4204">
        <w:t xml:space="preserve">were requests for meetings and invitations to forums, conferences and events. Of the </w:t>
      </w:r>
      <w:r w:rsidR="00CF4204">
        <w:t>approximately 69</w:t>
      </w:r>
      <w:r w:rsidRPr="00CF4204">
        <w:t xml:space="preserve"> invitations </w:t>
      </w:r>
      <w:r w:rsidR="00CF4204">
        <w:t>received by the</w:t>
      </w:r>
      <w:r w:rsidRPr="00CF4204">
        <w:t xml:space="preserve"> Council, </w:t>
      </w:r>
      <w:r w:rsidR="00C357F9" w:rsidRPr="00CF4204">
        <w:t>most related to cultural events or celebrations of significant anniversaries in Aboriginal and Torres Strait Islander history.</w:t>
      </w:r>
      <w:r w:rsidR="00570FA6" w:rsidRPr="00CF4204">
        <w:t xml:space="preserve"> </w:t>
      </w:r>
      <w:r w:rsidR="00CF4204">
        <w:t xml:space="preserve">Items raised in correspondence received from the Council related to </w:t>
      </w:r>
      <w:r w:rsidR="003568D5">
        <w:t xml:space="preserve">community safety (28 percent), land and culture (eight percent), </w:t>
      </w:r>
      <w:r w:rsidR="00651DD6">
        <w:t>health and wellbeing (six percent), Closing the Gap Refresh (three percent), education (three percent), economic development (three percent). The remaining correspondence (50 percent) was of a general nature.</w:t>
      </w:r>
      <w:r w:rsidR="00651DD6" w:rsidRPr="00CF4204">
        <w:t xml:space="preserve"> </w:t>
      </w:r>
    </w:p>
    <w:p w14:paraId="2A91E9EF" w14:textId="77777777" w:rsidR="006A0165" w:rsidRDefault="006A0165" w:rsidP="006A0165">
      <w:pPr>
        <w:rPr>
          <w:rStyle w:val="BodyText-IACStyleChar"/>
        </w:rPr>
      </w:pPr>
    </w:p>
    <w:p w14:paraId="52EA74E0" w14:textId="33DA2BEE" w:rsidR="006A0165" w:rsidRDefault="006A0165" w:rsidP="006A0165">
      <w:pPr>
        <w:rPr>
          <w:rStyle w:val="BodyText-IACStyleChar"/>
        </w:rPr>
      </w:pPr>
      <w:r>
        <w:rPr>
          <w:rStyle w:val="BodyText-IACStyleChar"/>
        </w:rPr>
        <w:t xml:space="preserve">Three members of the Council attended the 2018 </w:t>
      </w:r>
      <w:proofErr w:type="spellStart"/>
      <w:r>
        <w:rPr>
          <w:rStyle w:val="BodyText-IACStyleChar"/>
        </w:rPr>
        <w:t>Garma</w:t>
      </w:r>
      <w:proofErr w:type="spellEnd"/>
      <w:r>
        <w:rPr>
          <w:rStyle w:val="BodyText-IACStyleChar"/>
        </w:rPr>
        <w:t xml:space="preserve"> Festival from 3-6 August 2018. </w:t>
      </w:r>
      <w:r w:rsidRPr="005B2637">
        <w:rPr>
          <w:color w:val="2B2B35"/>
        </w:rPr>
        <w:t xml:space="preserve">Members </w:t>
      </w:r>
      <w:r w:rsidR="008E5024">
        <w:rPr>
          <w:color w:val="2B2B35"/>
        </w:rPr>
        <w:t>attended alongside</w:t>
      </w:r>
      <w:r>
        <w:rPr>
          <w:color w:val="2B2B35"/>
        </w:rPr>
        <w:t xml:space="preserve"> approximately 20 Senior Australian Public Service officials </w:t>
      </w:r>
      <w:r w:rsidR="008E5024">
        <w:rPr>
          <w:color w:val="2B2B35"/>
        </w:rPr>
        <w:t xml:space="preserve">who </w:t>
      </w:r>
      <w:r>
        <w:rPr>
          <w:color w:val="2B2B35"/>
        </w:rPr>
        <w:t>atte</w:t>
      </w:r>
      <w:r w:rsidR="008E5024">
        <w:rPr>
          <w:color w:val="2B2B35"/>
        </w:rPr>
        <w:t>nded the festival as part of a</w:t>
      </w:r>
      <w:r>
        <w:rPr>
          <w:color w:val="2B2B35"/>
        </w:rPr>
        <w:t xml:space="preserve"> wh</w:t>
      </w:r>
      <w:r w:rsidR="008E5024">
        <w:rPr>
          <w:color w:val="2B2B35"/>
        </w:rPr>
        <w:t>ole of government delegation. The Council acknowledges</w:t>
      </w:r>
      <w:r>
        <w:rPr>
          <w:color w:val="2B2B35"/>
        </w:rPr>
        <w:t xml:space="preserve"> the positive opportunity this experience provided to enhance engagement across mainstream Commonwealth Departments.</w:t>
      </w:r>
    </w:p>
    <w:p w14:paraId="315092C5" w14:textId="45471481" w:rsidR="003D606F" w:rsidRDefault="003D606F" w:rsidP="000B78AA"/>
    <w:p w14:paraId="29B90BEE" w14:textId="77777777" w:rsidR="00E40760" w:rsidRDefault="0079751F" w:rsidP="00E40760">
      <w:pPr>
        <w:numPr>
          <w:ilvl w:val="0"/>
          <w:numId w:val="25"/>
        </w:numPr>
        <w:shd w:val="clear" w:color="auto" w:fill="1C1F2C"/>
        <w:suppressAutoHyphens w:val="0"/>
        <w:autoSpaceDE/>
        <w:autoSpaceDN/>
        <w:adjustRightInd/>
        <w:spacing w:line="240" w:lineRule="auto"/>
        <w:ind w:left="0"/>
        <w:textAlignment w:val="baseline"/>
        <w:rPr>
          <w:rFonts w:ascii="Montserrat" w:hAnsi="Montserrat"/>
          <w:vanish/>
          <w:color w:val="1E1E1E"/>
          <w:spacing w:val="5"/>
          <w:lang w:val="en"/>
        </w:rPr>
      </w:pPr>
      <w:hyperlink r:id="rId11" w:history="1">
        <w:r w:rsidR="00E40760">
          <w:rPr>
            <w:rStyle w:val="Hyperlink"/>
            <w:rFonts w:ascii="Montserrat" w:hAnsi="Montserrat"/>
            <w:vanish/>
            <w:spacing w:val="5"/>
            <w:lang w:val="en"/>
          </w:rPr>
          <w:t>Information Publication Scheme</w:t>
        </w:r>
      </w:hyperlink>
    </w:p>
    <w:p w14:paraId="3B0B5FDC" w14:textId="77777777" w:rsidR="00E40760" w:rsidRDefault="0079751F" w:rsidP="00E40760">
      <w:pPr>
        <w:numPr>
          <w:ilvl w:val="0"/>
          <w:numId w:val="26"/>
        </w:numPr>
        <w:shd w:val="clear" w:color="auto" w:fill="1C1F2C"/>
        <w:suppressAutoHyphens w:val="0"/>
        <w:autoSpaceDE/>
        <w:autoSpaceDN/>
        <w:adjustRightInd/>
        <w:spacing w:line="240" w:lineRule="auto"/>
        <w:ind w:left="0"/>
        <w:textAlignment w:val="baseline"/>
        <w:rPr>
          <w:rFonts w:ascii="Montserrat" w:hAnsi="Montserrat"/>
          <w:vanish/>
          <w:color w:val="1E1E1E"/>
          <w:spacing w:val="5"/>
          <w:lang w:val="en"/>
        </w:rPr>
      </w:pPr>
      <w:hyperlink r:id="rId12" w:history="1">
        <w:r w:rsidR="00E40760">
          <w:rPr>
            <w:rStyle w:val="Hyperlink"/>
            <w:rFonts w:ascii="Montserrat" w:hAnsi="Montserrat"/>
            <w:vanish/>
            <w:spacing w:val="5"/>
            <w:lang w:val="en"/>
          </w:rPr>
          <w:t>Privacy and Legals</w:t>
        </w:r>
      </w:hyperlink>
    </w:p>
    <w:p w14:paraId="3E694FD1" w14:textId="77777777" w:rsidR="00E40760" w:rsidRDefault="0079751F" w:rsidP="00E40760">
      <w:pPr>
        <w:numPr>
          <w:ilvl w:val="0"/>
          <w:numId w:val="26"/>
        </w:numPr>
        <w:shd w:val="clear" w:color="auto" w:fill="1C1F2C"/>
        <w:suppressAutoHyphens w:val="0"/>
        <w:autoSpaceDE/>
        <w:autoSpaceDN/>
        <w:adjustRightInd/>
        <w:spacing w:line="240" w:lineRule="auto"/>
        <w:ind w:left="0"/>
        <w:textAlignment w:val="baseline"/>
        <w:rPr>
          <w:rFonts w:ascii="Montserrat" w:hAnsi="Montserrat"/>
          <w:vanish/>
          <w:color w:val="1E1E1E"/>
          <w:spacing w:val="5"/>
          <w:lang w:val="en"/>
        </w:rPr>
      </w:pPr>
      <w:hyperlink r:id="rId13" w:history="1">
        <w:r w:rsidR="00E40760">
          <w:rPr>
            <w:rStyle w:val="Hyperlink"/>
            <w:rFonts w:ascii="Montserrat" w:hAnsi="Montserrat"/>
            <w:vanish/>
            <w:spacing w:val="5"/>
            <w:lang w:val="en"/>
          </w:rPr>
          <w:t>Accessibility</w:t>
        </w:r>
      </w:hyperlink>
    </w:p>
    <w:p w14:paraId="6927D70C" w14:textId="77777777" w:rsidR="00E40760" w:rsidRDefault="0079751F" w:rsidP="00E40760">
      <w:pPr>
        <w:numPr>
          <w:ilvl w:val="0"/>
          <w:numId w:val="26"/>
        </w:numPr>
        <w:shd w:val="clear" w:color="auto" w:fill="1C1F2C"/>
        <w:suppressAutoHyphens w:val="0"/>
        <w:autoSpaceDE/>
        <w:autoSpaceDN/>
        <w:adjustRightInd/>
        <w:spacing w:line="240" w:lineRule="auto"/>
        <w:ind w:left="0"/>
        <w:textAlignment w:val="baseline"/>
        <w:rPr>
          <w:rFonts w:ascii="Montserrat" w:hAnsi="Montserrat"/>
          <w:vanish/>
          <w:color w:val="1E1E1E"/>
          <w:spacing w:val="5"/>
          <w:lang w:val="en"/>
        </w:rPr>
      </w:pPr>
      <w:hyperlink r:id="rId14" w:history="1">
        <w:r w:rsidR="00E40760">
          <w:rPr>
            <w:rStyle w:val="Hyperlink"/>
            <w:rFonts w:ascii="Montserrat" w:hAnsi="Montserrat"/>
            <w:vanish/>
            <w:spacing w:val="5"/>
            <w:lang w:val="en"/>
          </w:rPr>
          <w:t>Contact PM&amp;C</w:t>
        </w:r>
      </w:hyperlink>
    </w:p>
    <w:p w14:paraId="3871C432" w14:textId="77777777" w:rsidR="00E40760" w:rsidRDefault="0079751F" w:rsidP="00E40760">
      <w:pPr>
        <w:numPr>
          <w:ilvl w:val="0"/>
          <w:numId w:val="26"/>
        </w:numPr>
        <w:shd w:val="clear" w:color="auto" w:fill="1C1F2C"/>
        <w:suppressAutoHyphens w:val="0"/>
        <w:autoSpaceDE/>
        <w:autoSpaceDN/>
        <w:adjustRightInd/>
        <w:spacing w:line="240" w:lineRule="auto"/>
        <w:ind w:left="0"/>
        <w:textAlignment w:val="baseline"/>
        <w:rPr>
          <w:rFonts w:ascii="Montserrat" w:hAnsi="Montserrat"/>
          <w:vanish/>
          <w:color w:val="1E1E1E"/>
          <w:spacing w:val="5"/>
          <w:lang w:val="en"/>
        </w:rPr>
      </w:pPr>
      <w:hyperlink r:id="rId15" w:history="1">
        <w:r w:rsidR="00E40760">
          <w:rPr>
            <w:rStyle w:val="Hyperlink"/>
            <w:rFonts w:ascii="Montserrat" w:hAnsi="Montserrat"/>
            <w:vanish/>
            <w:spacing w:val="5"/>
            <w:lang w:val="en"/>
          </w:rPr>
          <w:t>Freedom of Information</w:t>
        </w:r>
      </w:hyperlink>
    </w:p>
    <w:p w14:paraId="7BDC8887" w14:textId="77777777" w:rsidR="006118AB" w:rsidRDefault="006118AB">
      <w:pPr>
        <w:suppressAutoHyphens w:val="0"/>
        <w:autoSpaceDE/>
        <w:autoSpaceDN/>
        <w:adjustRightInd/>
        <w:spacing w:after="200" w:line="276" w:lineRule="auto"/>
        <w:textAlignment w:val="auto"/>
        <w:rPr>
          <w:i/>
          <w:u w:val="single"/>
        </w:rPr>
      </w:pPr>
      <w:r>
        <w:rPr>
          <w:i/>
          <w:u w:val="single"/>
        </w:rPr>
        <w:br w:type="page"/>
      </w:r>
    </w:p>
    <w:p w14:paraId="2137B252" w14:textId="3A0F6683" w:rsidR="00E40760" w:rsidRDefault="00E40760" w:rsidP="0079751F">
      <w:pPr>
        <w:outlineLvl w:val="1"/>
        <w:rPr>
          <w:i/>
          <w:u w:val="single"/>
        </w:rPr>
      </w:pPr>
      <w:r w:rsidRPr="00E40760">
        <w:rPr>
          <w:i/>
          <w:u w:val="single"/>
        </w:rPr>
        <w:lastRenderedPageBreak/>
        <w:t>2019 priorities</w:t>
      </w:r>
    </w:p>
    <w:p w14:paraId="476C1CD0" w14:textId="77777777" w:rsidR="00367730" w:rsidRPr="00E40760" w:rsidRDefault="00367730" w:rsidP="000B78AA">
      <w:pPr>
        <w:rPr>
          <w:i/>
          <w:u w:val="single"/>
        </w:rPr>
      </w:pPr>
    </w:p>
    <w:p w14:paraId="37A76401" w14:textId="77777777" w:rsidR="008535C6" w:rsidRDefault="00367730" w:rsidP="000B78AA">
      <w:r>
        <w:t>The Council’s</w:t>
      </w:r>
      <w:r w:rsidR="00B61149">
        <w:t xml:space="preserve"> priorities for </w:t>
      </w:r>
      <w:r>
        <w:t>2019</w:t>
      </w:r>
      <w:r w:rsidR="00B61149">
        <w:t xml:space="preserve"> includ</w:t>
      </w:r>
      <w:r w:rsidR="008535C6">
        <w:t>e:</w:t>
      </w:r>
    </w:p>
    <w:p w14:paraId="3BCB55AF" w14:textId="77777777" w:rsidR="008535C6" w:rsidRDefault="008535C6" w:rsidP="000B78AA"/>
    <w:p w14:paraId="4E6E272C" w14:textId="38834322" w:rsidR="008535C6" w:rsidRDefault="0001355B" w:rsidP="008535C6">
      <w:pPr>
        <w:pStyle w:val="ListParagraph"/>
        <w:numPr>
          <w:ilvl w:val="0"/>
          <w:numId w:val="30"/>
        </w:numPr>
        <w:rPr>
          <w:rStyle w:val="BodyText-IACStyleChar"/>
          <w:rFonts w:cs="Times New Roman"/>
        </w:rPr>
      </w:pPr>
      <w:r w:rsidRPr="008535C6">
        <w:rPr>
          <w:rStyle w:val="BodyText-IACStyleChar"/>
          <w:rFonts w:cs="Times New Roman"/>
        </w:rPr>
        <w:t xml:space="preserve">development of the </w:t>
      </w:r>
      <w:r w:rsidR="00367730" w:rsidRPr="008535C6">
        <w:rPr>
          <w:rStyle w:val="BodyText-IACStyleChar"/>
          <w:rFonts w:cs="Times New Roman"/>
        </w:rPr>
        <w:t>Indigenous</w:t>
      </w:r>
      <w:r w:rsidRPr="008535C6">
        <w:rPr>
          <w:rStyle w:val="BodyText-IACStyleChar"/>
          <w:rFonts w:cs="Times New Roman"/>
        </w:rPr>
        <w:t xml:space="preserve"> Governance Operating Rhythm</w:t>
      </w:r>
      <w:r w:rsidR="008535C6">
        <w:rPr>
          <w:rStyle w:val="BodyText-IACStyleChar"/>
          <w:rFonts w:cs="Times New Roman"/>
        </w:rPr>
        <w:t>;</w:t>
      </w:r>
    </w:p>
    <w:p w14:paraId="1EB333D7" w14:textId="24A432AC" w:rsidR="00304E0F" w:rsidRDefault="00304E0F" w:rsidP="008535C6">
      <w:pPr>
        <w:pStyle w:val="ListParagraph"/>
        <w:numPr>
          <w:ilvl w:val="0"/>
          <w:numId w:val="30"/>
        </w:numPr>
        <w:rPr>
          <w:rStyle w:val="BodyText-IACStyleChar"/>
          <w:rFonts w:cs="Times New Roman"/>
        </w:rPr>
      </w:pPr>
      <w:r>
        <w:rPr>
          <w:rStyle w:val="BodyText-IACStyleChar"/>
          <w:rFonts w:cs="Times New Roman"/>
        </w:rPr>
        <w:t>National Early Childhood Development Strategy</w:t>
      </w:r>
    </w:p>
    <w:p w14:paraId="17DE7C41" w14:textId="594183DB" w:rsidR="008535C6" w:rsidRDefault="008535C6" w:rsidP="008535C6">
      <w:pPr>
        <w:pStyle w:val="ListParagraph"/>
        <w:numPr>
          <w:ilvl w:val="0"/>
          <w:numId w:val="30"/>
        </w:numPr>
        <w:rPr>
          <w:rStyle w:val="BodyText-IACStyleChar"/>
          <w:rFonts w:cs="Times New Roman"/>
        </w:rPr>
      </w:pPr>
      <w:r w:rsidRPr="008535C6">
        <w:rPr>
          <w:rStyle w:val="BodyText-IACStyleChar"/>
          <w:rFonts w:cs="Times New Roman"/>
        </w:rPr>
        <w:t>Closing the Gap Refresh implementation plans</w:t>
      </w:r>
      <w:r w:rsidR="00651DD6">
        <w:rPr>
          <w:rStyle w:val="BodyText-IACStyleChar"/>
          <w:rFonts w:cs="Times New Roman"/>
        </w:rPr>
        <w:t>;</w:t>
      </w:r>
    </w:p>
    <w:p w14:paraId="7BE6AA4B" w14:textId="416C4372" w:rsidR="008535C6" w:rsidRDefault="008535C6" w:rsidP="008535C6">
      <w:pPr>
        <w:pStyle w:val="ListParagraph"/>
        <w:numPr>
          <w:ilvl w:val="0"/>
          <w:numId w:val="30"/>
        </w:numPr>
        <w:rPr>
          <w:rStyle w:val="BodyText-IACStyleChar"/>
          <w:rFonts w:cs="Times New Roman"/>
        </w:rPr>
      </w:pPr>
      <w:r>
        <w:rPr>
          <w:rStyle w:val="BodyText-IACStyleChar"/>
          <w:rFonts w:cs="Times New Roman"/>
        </w:rPr>
        <w:t>NDIS</w:t>
      </w:r>
      <w:r w:rsidR="00651DD6">
        <w:rPr>
          <w:rStyle w:val="BodyText-IACStyleChar"/>
          <w:rFonts w:cs="Times New Roman"/>
        </w:rPr>
        <w:t>;</w:t>
      </w:r>
    </w:p>
    <w:p w14:paraId="09A529E3" w14:textId="716452EA" w:rsidR="008535C6" w:rsidRDefault="008535C6" w:rsidP="008535C6">
      <w:pPr>
        <w:pStyle w:val="ListParagraph"/>
        <w:numPr>
          <w:ilvl w:val="0"/>
          <w:numId w:val="30"/>
        </w:numPr>
        <w:rPr>
          <w:rStyle w:val="BodyText-IACStyleChar"/>
          <w:rFonts w:cs="Times New Roman"/>
        </w:rPr>
      </w:pPr>
      <w:r>
        <w:rPr>
          <w:rStyle w:val="BodyText-IACStyleChar"/>
          <w:rFonts w:cs="Times New Roman"/>
        </w:rPr>
        <w:t>Communities in distress</w:t>
      </w:r>
      <w:r w:rsidR="00651DD6">
        <w:rPr>
          <w:rStyle w:val="BodyText-IACStyleChar"/>
          <w:rFonts w:cs="Times New Roman"/>
        </w:rPr>
        <w:t>;</w:t>
      </w:r>
    </w:p>
    <w:p w14:paraId="45F8B78D" w14:textId="117EC428" w:rsidR="008535C6" w:rsidRDefault="008535C6" w:rsidP="008535C6">
      <w:pPr>
        <w:pStyle w:val="ListParagraph"/>
        <w:numPr>
          <w:ilvl w:val="0"/>
          <w:numId w:val="30"/>
        </w:numPr>
        <w:rPr>
          <w:rStyle w:val="BodyText-IACStyleChar"/>
          <w:rFonts w:cs="Times New Roman"/>
        </w:rPr>
      </w:pPr>
      <w:proofErr w:type="spellStart"/>
      <w:r>
        <w:rPr>
          <w:rStyle w:val="BodyText-IACStyleChar"/>
          <w:rFonts w:cs="Times New Roman"/>
        </w:rPr>
        <w:t>Jobactive</w:t>
      </w:r>
      <w:proofErr w:type="spellEnd"/>
      <w:r w:rsidR="006118AB">
        <w:rPr>
          <w:rStyle w:val="BodyText-IACStyleChar"/>
          <w:rFonts w:cs="Times New Roman"/>
        </w:rPr>
        <w:t xml:space="preserve"> 2020</w:t>
      </w:r>
      <w:r w:rsidR="00651DD6">
        <w:rPr>
          <w:rStyle w:val="BodyText-IACStyleChar"/>
          <w:rFonts w:cs="Times New Roman"/>
        </w:rPr>
        <w:t>;</w:t>
      </w:r>
    </w:p>
    <w:p w14:paraId="74EC5EC3" w14:textId="4ACB6611" w:rsidR="008535C6" w:rsidRDefault="008535C6" w:rsidP="008535C6">
      <w:pPr>
        <w:pStyle w:val="ListParagraph"/>
        <w:numPr>
          <w:ilvl w:val="0"/>
          <w:numId w:val="30"/>
        </w:numPr>
        <w:rPr>
          <w:rStyle w:val="BodyText-IACStyleChar"/>
          <w:rFonts w:cs="Times New Roman"/>
        </w:rPr>
      </w:pPr>
      <w:r>
        <w:rPr>
          <w:rStyle w:val="BodyText-IACStyleChar"/>
          <w:rFonts w:cs="Times New Roman"/>
        </w:rPr>
        <w:t>Economic development</w:t>
      </w:r>
      <w:r w:rsidR="00651DD6">
        <w:rPr>
          <w:rStyle w:val="BodyText-IACStyleChar"/>
          <w:rFonts w:cs="Times New Roman"/>
        </w:rPr>
        <w:t>; and</w:t>
      </w:r>
    </w:p>
    <w:p w14:paraId="2CCC0517" w14:textId="78176AA5" w:rsidR="000B78AA" w:rsidRPr="008535C6" w:rsidRDefault="008535C6" w:rsidP="008535C6">
      <w:pPr>
        <w:pStyle w:val="ListParagraph"/>
        <w:numPr>
          <w:ilvl w:val="0"/>
          <w:numId w:val="30"/>
        </w:numPr>
        <w:rPr>
          <w:rStyle w:val="BodyText-IACStyleChar"/>
          <w:rFonts w:cs="Times New Roman"/>
        </w:rPr>
      </w:pPr>
      <w:r>
        <w:rPr>
          <w:rStyle w:val="BodyText-IACStyleChar"/>
          <w:rFonts w:cs="Times New Roman"/>
        </w:rPr>
        <w:t>Development of local solutions</w:t>
      </w:r>
      <w:r w:rsidR="00651DD6">
        <w:rPr>
          <w:rStyle w:val="BodyText-IACStyleChar"/>
          <w:rFonts w:cs="Times New Roman"/>
        </w:rPr>
        <w:t>.</w:t>
      </w:r>
    </w:p>
    <w:p w14:paraId="29EC073E" w14:textId="77777777" w:rsidR="000B78AA" w:rsidRPr="000563F9" w:rsidRDefault="000B78AA" w:rsidP="000B78AA">
      <w:pPr>
        <w:pStyle w:val="Address"/>
        <w:rPr>
          <w:rFonts w:ascii="Montserrat Light" w:hAnsi="Montserrat Light"/>
          <w:sz w:val="20"/>
        </w:rPr>
      </w:pPr>
    </w:p>
    <w:p w14:paraId="5EDEAA3A" w14:textId="2FBDC961" w:rsidR="000B78AA" w:rsidRPr="000563F9" w:rsidRDefault="000B78AA" w:rsidP="000B78AA">
      <w:r w:rsidRPr="000563F9">
        <w:t xml:space="preserve">We look forward to continuing to work with the </w:t>
      </w:r>
      <w:r w:rsidR="00651DD6">
        <w:t xml:space="preserve">Commonwealth </w:t>
      </w:r>
      <w:r w:rsidRPr="000563F9">
        <w:t xml:space="preserve">Government into the future so that we can make significant progress on initiatives to improve the wellbeing of </w:t>
      </w:r>
      <w:r w:rsidRPr="000563F9">
        <w:rPr>
          <w:rFonts w:cstheme="minorHAnsi"/>
          <w:lang w:val="en"/>
        </w:rPr>
        <w:t xml:space="preserve">Aboriginal and Torres Strait Islander </w:t>
      </w:r>
      <w:r w:rsidRPr="000563F9">
        <w:t>Australians.</w:t>
      </w:r>
    </w:p>
    <w:p w14:paraId="1F356D51" w14:textId="77777777" w:rsidR="000B78AA" w:rsidRPr="000563F9" w:rsidRDefault="000B78AA" w:rsidP="000B78AA"/>
    <w:p w14:paraId="5FAF9058" w14:textId="202EE4B8" w:rsidR="000B78AA" w:rsidRPr="000563F9" w:rsidRDefault="000B78AA" w:rsidP="000B78AA">
      <w:pPr>
        <w:rPr>
          <w:rFonts w:cstheme="minorHAnsi"/>
          <w:color w:val="000000" w:themeColor="text1"/>
          <w:lang w:val="en"/>
        </w:rPr>
      </w:pPr>
      <w:r w:rsidRPr="000563F9">
        <w:t>We commend the Council’s report to you.</w:t>
      </w:r>
    </w:p>
    <w:p w14:paraId="6D416A97" w14:textId="77777777" w:rsidR="000B78AA" w:rsidRPr="000563F9" w:rsidRDefault="000B78AA" w:rsidP="000B78AA">
      <w:pPr>
        <w:rPr>
          <w:rFonts w:cstheme="minorHAnsi"/>
          <w:color w:val="000000" w:themeColor="text1"/>
          <w:lang w:val="en"/>
        </w:rPr>
      </w:pPr>
    </w:p>
    <w:p w14:paraId="01A30EE8" w14:textId="4301FF23" w:rsidR="000B78AA" w:rsidRPr="000563F9" w:rsidRDefault="00BF2555" w:rsidP="000B78AA">
      <w:r w:rsidRPr="00BF2555">
        <w:rPr>
          <w:noProof/>
          <w:lang w:val="en-AU" w:eastAsia="en-AU"/>
        </w:rPr>
        <w:drawing>
          <wp:anchor distT="0" distB="0" distL="114300" distR="114300" simplePos="0" relativeHeight="251658240" behindDoc="1" locked="0" layoutInCell="1" allowOverlap="1" wp14:anchorId="6AF023D0" wp14:editId="0952C99C">
            <wp:simplePos x="0" y="0"/>
            <wp:positionH relativeFrom="column">
              <wp:posOffset>2933700</wp:posOffset>
            </wp:positionH>
            <wp:positionV relativeFrom="paragraph">
              <wp:posOffset>11430</wp:posOffset>
            </wp:positionV>
            <wp:extent cx="1266825" cy="910590"/>
            <wp:effectExtent l="0" t="0" r="9525" b="3810"/>
            <wp:wrapNone/>
            <wp:docPr id="2" name="Picture 2" descr="\\share.ssp.pmc.gov.au@ssl\teams\csp_spc_iac\ProgrammeManagement\IAC Membership\Member e-Signatures\R.Ah-See e-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re.ssp.pmc.gov.au@ssl\teams\csp_spc_iac\ProgrammeManagement\IAC Membership\Member e-Signatures\R.Ah-See e-signatur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66825" cy="910590"/>
                    </a:xfrm>
                    <a:prstGeom prst="rect">
                      <a:avLst/>
                    </a:prstGeom>
                    <a:noFill/>
                    <a:ln>
                      <a:noFill/>
                    </a:ln>
                  </pic:spPr>
                </pic:pic>
              </a:graphicData>
            </a:graphic>
          </wp:anchor>
        </w:drawing>
      </w:r>
      <w:r w:rsidR="000B78AA" w:rsidRPr="000563F9">
        <w:t>Yours sincerely</w:t>
      </w:r>
    </w:p>
    <w:p w14:paraId="04EC431B" w14:textId="63EAD533" w:rsidR="00BF2555" w:rsidRDefault="000B78AA" w:rsidP="000B78AA">
      <w:r w:rsidRPr="000563F9">
        <w:t xml:space="preserve">   </w:t>
      </w:r>
      <w:r w:rsidR="00BF2555" w:rsidRPr="00BF2555">
        <w:rPr>
          <w:noProof/>
          <w:lang w:val="en-AU" w:eastAsia="en-AU"/>
        </w:rPr>
        <w:drawing>
          <wp:inline distT="0" distB="0" distL="0" distR="0" wp14:anchorId="0E416960" wp14:editId="5849942B">
            <wp:extent cx="1590675" cy="742950"/>
            <wp:effectExtent l="0" t="0" r="9525" b="0"/>
            <wp:docPr id="1" name="Picture 1" descr="\\share.ssp.pmc.gov.au@ssl\teams\csp_spc_iac\ProgrammeManagement\IAC Membership\Member e-Signatures\A.Mason e-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ssp.pmc.gov.au@ssl\teams\csp_spc_iac\ProgrammeManagement\IAC Membership\Member e-Signatures\A.Mason e-signatur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0675" cy="742950"/>
                    </a:xfrm>
                    <a:prstGeom prst="rect">
                      <a:avLst/>
                    </a:prstGeom>
                    <a:noFill/>
                    <a:ln>
                      <a:noFill/>
                    </a:ln>
                  </pic:spPr>
                </pic:pic>
              </a:graphicData>
            </a:graphic>
          </wp:inline>
        </w:drawing>
      </w:r>
      <w:r w:rsidRPr="000563F9">
        <w:t xml:space="preserve">                             </w:t>
      </w:r>
    </w:p>
    <w:p w14:paraId="7C4D154D" w14:textId="3F49952A" w:rsidR="000B78AA" w:rsidRPr="000563F9" w:rsidRDefault="000B78AA" w:rsidP="000B78AA">
      <w:r w:rsidRPr="000563F9">
        <w:t xml:space="preserve">Ms Andrea Mason </w:t>
      </w:r>
      <w:r w:rsidR="004D7DF9">
        <w:t xml:space="preserve">OAM  </w:t>
      </w:r>
      <w:r w:rsidR="004D7DF9">
        <w:tab/>
      </w:r>
      <w:r w:rsidR="004D7DF9">
        <w:tab/>
      </w:r>
      <w:r w:rsidR="00BF2555">
        <w:tab/>
      </w:r>
      <w:r w:rsidR="00BF2555">
        <w:tab/>
      </w:r>
      <w:r w:rsidR="004D7DF9">
        <w:t>Mr Roy Ah-See</w:t>
      </w:r>
      <w:r w:rsidRPr="000563F9">
        <w:t xml:space="preserve"> </w:t>
      </w:r>
    </w:p>
    <w:p w14:paraId="4D1EF155" w14:textId="33AEEB42" w:rsidR="009B1A1C" w:rsidRDefault="000B78AA" w:rsidP="000B78AA">
      <w:r w:rsidRPr="000563F9">
        <w:t>Co-Chair</w:t>
      </w:r>
      <w:r w:rsidRPr="000563F9">
        <w:tab/>
      </w:r>
      <w:r w:rsidRPr="000563F9">
        <w:tab/>
      </w:r>
      <w:r w:rsidRPr="000563F9">
        <w:tab/>
      </w:r>
      <w:r w:rsidRPr="000563F9">
        <w:tab/>
      </w:r>
      <w:r w:rsidR="00BF2555">
        <w:tab/>
      </w:r>
      <w:r w:rsidR="00BF2555">
        <w:tab/>
      </w:r>
      <w:proofErr w:type="spellStart"/>
      <w:r w:rsidRPr="000563F9">
        <w:t>Co-Chair</w:t>
      </w:r>
      <w:proofErr w:type="spellEnd"/>
    </w:p>
    <w:p w14:paraId="15DC44FF" w14:textId="77777777" w:rsidR="00BF2555" w:rsidRDefault="00BF2555" w:rsidP="000B78AA"/>
    <w:p w14:paraId="633B280B" w14:textId="0FCBBB47" w:rsidR="00E90AD8" w:rsidRPr="000B78AA" w:rsidRDefault="00BF2555" w:rsidP="000B78AA">
      <w:r w:rsidRPr="00BF2555">
        <w:t>8 March 2019</w:t>
      </w:r>
    </w:p>
    <w:sectPr w:rsidR="00E90AD8" w:rsidRPr="000B78AA" w:rsidSect="00400C15">
      <w:headerReference w:type="even" r:id="rId18"/>
      <w:headerReference w:type="default" r:id="rId19"/>
      <w:footerReference w:type="even" r:id="rId20"/>
      <w:footerReference w:type="default" r:id="rId21"/>
      <w:headerReference w:type="first" r:id="rId22"/>
      <w:footerReference w:type="first" r:id="rId23"/>
      <w:pgSz w:w="11906" w:h="16838"/>
      <w:pgMar w:top="1276" w:right="1440" w:bottom="1440" w:left="144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A30F2" w14:textId="77777777" w:rsidR="007F5907" w:rsidRDefault="007F5907" w:rsidP="00E03285">
      <w:r>
        <w:separator/>
      </w:r>
    </w:p>
  </w:endnote>
  <w:endnote w:type="continuationSeparator" w:id="0">
    <w:p w14:paraId="4C4DB790" w14:textId="77777777" w:rsidR="007F5907" w:rsidRDefault="007F5907" w:rsidP="00E0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ontserrat Extra Bold">
    <w:altName w:val="Arial"/>
    <w:panose1 w:val="00000000000000000000"/>
    <w:charset w:val="00"/>
    <w:family w:val="modern"/>
    <w:notTrueType/>
    <w:pitch w:val="variable"/>
    <w:sig w:usb0="00000007" w:usb1="00000000" w:usb2="00000000" w:usb3="00000000" w:csb0="00000093"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ontserrat Semi Bold">
    <w:panose1 w:val="000007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8BF93" w14:textId="77777777" w:rsidR="00533FFA" w:rsidRDefault="00533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15E11" w14:textId="77777777" w:rsidR="00000C6D" w:rsidRDefault="00000C6D" w:rsidP="00000C6D">
    <w:pPr>
      <w:pStyle w:val="Footer"/>
      <w:ind w:hanging="709"/>
      <w:rPr>
        <w:sz w:val="16"/>
        <w:szCs w:val="16"/>
      </w:rPr>
    </w:pPr>
    <w:r w:rsidRPr="00B73EC1">
      <w:rPr>
        <w:noProof/>
        <w:sz w:val="16"/>
        <w:szCs w:val="16"/>
        <w:lang w:val="en-AU" w:eastAsia="en-AU"/>
      </w:rPr>
      <mc:AlternateContent>
        <mc:Choice Requires="wps">
          <w:drawing>
            <wp:anchor distT="0" distB="0" distL="114300" distR="114300" simplePos="0" relativeHeight="251655680" behindDoc="0" locked="0" layoutInCell="1" allowOverlap="1" wp14:anchorId="034FE9CA" wp14:editId="2BC89578">
              <wp:simplePos x="0" y="0"/>
              <wp:positionH relativeFrom="column">
                <wp:posOffset>-659424</wp:posOffset>
              </wp:positionH>
              <wp:positionV relativeFrom="paragraph">
                <wp:posOffset>-148004</wp:posOffset>
              </wp:positionV>
              <wp:extent cx="7023100" cy="0"/>
              <wp:effectExtent l="0" t="19050" r="6350" b="19050"/>
              <wp:wrapNone/>
              <wp:docPr id="3" name="Straight Connector 3"/>
              <wp:cNvGraphicFramePr/>
              <a:graphic xmlns:a="http://schemas.openxmlformats.org/drawingml/2006/main">
                <a:graphicData uri="http://schemas.microsoft.com/office/word/2010/wordprocessingShape">
                  <wps:wsp>
                    <wps:cNvCnPr/>
                    <wps:spPr>
                      <a:xfrm>
                        <a:off x="0" y="0"/>
                        <a:ext cx="7023100" cy="0"/>
                      </a:xfrm>
                      <a:prstGeom prst="line">
                        <a:avLst/>
                      </a:prstGeom>
                      <a:ln w="28575">
                        <a:solidFill>
                          <a:srgbClr val="8E744B"/>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898366" id="Straight Connector 3"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51.9pt,-11.65pt" to="501.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" strokecolor="#8e744b" strokeweight="2.25pt"/>
          </w:pict>
        </mc:Fallback>
      </mc:AlternateContent>
    </w:r>
    <w:r w:rsidRPr="00B73EC1">
      <w:rPr>
        <w:sz w:val="16"/>
        <w:szCs w:val="16"/>
      </w:rPr>
      <w:t>Email</w:t>
    </w:r>
    <w:r>
      <w:rPr>
        <w:sz w:val="16"/>
        <w:szCs w:val="16"/>
      </w:rPr>
      <w:t xml:space="preserve">: </w:t>
    </w:r>
    <w:hyperlink r:id="rId1" w:history="1">
      <w:r w:rsidRPr="00B41EF3">
        <w:rPr>
          <w:rStyle w:val="Hyperlink"/>
          <w:sz w:val="16"/>
          <w:szCs w:val="16"/>
        </w:rPr>
        <w:t>IndigenousAdvisoryCouncil@pmc.gov.au</w:t>
      </w:r>
    </w:hyperlink>
    <w:r>
      <w:rPr>
        <w:sz w:val="16"/>
        <w:szCs w:val="16"/>
      </w:rPr>
      <w:tab/>
    </w:r>
    <w:r>
      <w:rPr>
        <w:sz w:val="16"/>
        <w:szCs w:val="16"/>
      </w:rPr>
      <w:tab/>
      <w:t>Department of the Prime Minister and Cabinet</w:t>
    </w:r>
  </w:p>
  <w:p w14:paraId="7E085170" w14:textId="2A7A0DB5" w:rsidR="002372C1" w:rsidRPr="00000C6D" w:rsidRDefault="00000C6D" w:rsidP="00000C6D">
    <w:pPr>
      <w:pStyle w:val="Footer"/>
      <w:ind w:hanging="709"/>
      <w:rPr>
        <w:sz w:val="16"/>
        <w:szCs w:val="16"/>
      </w:rPr>
    </w:pPr>
    <w:r>
      <w:rPr>
        <w:sz w:val="16"/>
        <w:szCs w:val="16"/>
      </w:rPr>
      <w:tab/>
      <w:t xml:space="preserve">                                                                                                                          </w:t>
    </w:r>
    <w:r w:rsidRPr="00B73EC1">
      <w:rPr>
        <w:sz w:val="16"/>
        <w:szCs w:val="16"/>
      </w:rPr>
      <w:t>PO Box 6500, Canberra, ACT, 2600, Australia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C8D3C" w14:textId="77777777" w:rsidR="00533FFA" w:rsidRDefault="00533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DE5F2" w14:textId="77777777" w:rsidR="007F5907" w:rsidRDefault="007F5907" w:rsidP="00E03285">
      <w:r>
        <w:separator/>
      </w:r>
    </w:p>
  </w:footnote>
  <w:footnote w:type="continuationSeparator" w:id="0">
    <w:p w14:paraId="27007A53" w14:textId="77777777" w:rsidR="007F5907" w:rsidRDefault="007F5907" w:rsidP="00E03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13C57" w14:textId="77777777" w:rsidR="00533FFA" w:rsidRDefault="00533F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AF977" w14:textId="10D37D2E" w:rsidR="00EE6826" w:rsidRDefault="00EE6826" w:rsidP="00EE6826">
    <w:pPr>
      <w:pStyle w:val="Title"/>
      <w:rPr>
        <w:rStyle w:val="TitleChar"/>
        <w:color w:val="9E2232"/>
      </w:rPr>
    </w:pPr>
    <w:r>
      <w:rPr>
        <w:noProof/>
        <w:lang w:eastAsia="en-AU"/>
      </w:rPr>
      <mc:AlternateContent>
        <mc:Choice Requires="wps">
          <w:drawing>
            <wp:anchor distT="0" distB="0" distL="114300" distR="114300" simplePos="0" relativeHeight="251657728" behindDoc="0" locked="0" layoutInCell="1" allowOverlap="1" wp14:anchorId="33D82A21" wp14:editId="7B3D23FE">
              <wp:simplePos x="0" y="0"/>
              <wp:positionH relativeFrom="column">
                <wp:posOffset>3038474</wp:posOffset>
              </wp:positionH>
              <wp:positionV relativeFrom="paragraph">
                <wp:posOffset>52705</wp:posOffset>
              </wp:positionV>
              <wp:extent cx="3286125" cy="57150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571500"/>
                      </a:xfrm>
                      <a:prstGeom prst="rect">
                        <a:avLst/>
                      </a:prstGeom>
                      <a:noFill/>
                      <a:ln w="19050">
                        <a:solidFill>
                          <a:srgbClr val="8E744B"/>
                        </a:solidFill>
                        <a:miter lim="800000"/>
                        <a:headEnd/>
                        <a:tailEnd/>
                      </a:ln>
                    </wps:spPr>
                    <wps:txbx>
                      <w:txbxContent>
                        <w:p w14:paraId="5EA0BC0C" w14:textId="77777777" w:rsidR="00EE6826" w:rsidRPr="008D69EE" w:rsidRDefault="00EE6826" w:rsidP="00EE6826">
                          <w:pPr>
                            <w:jc w:val="right"/>
                            <w:rPr>
                              <w:rStyle w:val="SubtleEmphasis"/>
                              <w:lang w:val="en-AU"/>
                            </w:rPr>
                          </w:pPr>
                          <w:r>
                            <w:rPr>
                              <w:rStyle w:val="SubtleEmphasis"/>
                              <w:lang w:val="en-AU"/>
                            </w:rPr>
                            <w:t>Prime Minister’s</w:t>
                          </w:r>
                          <w:r>
                            <w:rPr>
                              <w:rStyle w:val="SubtleEmphasis"/>
                              <w:lang w:val="en-AU"/>
                            </w:rPr>
                            <w:br/>
                            <w:t>Indigenous Advisory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D82A21" id="_x0000_t202" coordsize="21600,21600" o:spt="202" path="m,l,21600r21600,l21600,xe">
              <v:stroke joinstyle="miter"/>
              <v:path gradientshapeok="t" o:connecttype="rect"/>
            </v:shapetype>
            <v:shape id="Text Box 2" o:spid="_x0000_s1026" type="#_x0000_t202" style="position:absolute;left:0;text-align:left;margin-left:239.25pt;margin-top:4.15pt;width:258.7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" filled="f" strokecolor="#8e744b" strokeweight="1.5pt">
              <v:textbox>
                <w:txbxContent>
                  <w:p w14:paraId="5EA0BC0C" w14:textId="77777777" w:rsidR="00EE6826" w:rsidRPr="008D69EE" w:rsidRDefault="00EE6826" w:rsidP="00EE6826">
                    <w:pPr>
                      <w:jc w:val="right"/>
                      <w:rPr>
                        <w:rStyle w:val="SubtleEmphasis"/>
                        <w:lang w:val="en-AU"/>
                      </w:rPr>
                    </w:pPr>
                    <w:r>
                      <w:rPr>
                        <w:rStyle w:val="SubtleEmphasis"/>
                        <w:lang w:val="en-AU"/>
                      </w:rPr>
                      <w:t>Prime Minister’s</w:t>
                    </w:r>
                    <w:r>
                      <w:rPr>
                        <w:rStyle w:val="SubtleEmphasis"/>
                        <w:lang w:val="en-AU"/>
                      </w:rPr>
                      <w:br/>
                      <w:t>Indigenous Advisory COuncil</w:t>
                    </w:r>
                  </w:p>
                </w:txbxContent>
              </v:textbox>
            </v:shape>
          </w:pict>
        </mc:Fallback>
      </mc:AlternateContent>
    </w:r>
    <w:r>
      <w:rPr>
        <w:noProof/>
        <w:lang w:eastAsia="en-AU"/>
      </w:rPr>
      <w:drawing>
        <wp:anchor distT="0" distB="0" distL="114300" distR="114300" simplePos="0" relativeHeight="251656704" behindDoc="1" locked="0" layoutInCell="1" allowOverlap="1" wp14:anchorId="33D9EE36" wp14:editId="3252ABF2">
          <wp:simplePos x="0" y="0"/>
          <wp:positionH relativeFrom="margin">
            <wp:align>center</wp:align>
          </wp:positionH>
          <wp:positionV relativeFrom="page">
            <wp:posOffset>142875</wp:posOffset>
          </wp:positionV>
          <wp:extent cx="7033895" cy="8858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urgundy strip-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33895" cy="8858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8752" behindDoc="0" locked="0" layoutInCell="1" allowOverlap="1" wp14:anchorId="0CC77D51" wp14:editId="69FC41FD">
          <wp:simplePos x="0" y="0"/>
          <wp:positionH relativeFrom="margin">
            <wp:align>left</wp:align>
          </wp:positionH>
          <wp:positionV relativeFrom="page">
            <wp:posOffset>220980</wp:posOffset>
          </wp:positionV>
          <wp:extent cx="1333500" cy="66859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ustGovt_stacked_revers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33500" cy="668592"/>
                  </a:xfrm>
                  <a:prstGeom prst="rect">
                    <a:avLst/>
                  </a:prstGeom>
                </pic:spPr>
              </pic:pic>
            </a:graphicData>
          </a:graphic>
          <wp14:sizeRelH relativeFrom="margin">
            <wp14:pctWidth>0</wp14:pctWidth>
          </wp14:sizeRelH>
          <wp14:sizeRelV relativeFrom="margin">
            <wp14:pctHeight>0</wp14:pctHeight>
          </wp14:sizeRelV>
        </wp:anchor>
      </w:drawing>
    </w:r>
  </w:p>
  <w:p w14:paraId="4AB186C1" w14:textId="77777777" w:rsidR="00EE6826" w:rsidRDefault="00EE6826" w:rsidP="00EE6826">
    <w:pPr>
      <w:pStyle w:val="Header"/>
      <w:spacing w:after="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7F265" w14:textId="77777777" w:rsidR="00533FFA" w:rsidRDefault="00533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C484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C0A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7278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E261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96CD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280A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5E18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A24A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288B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5A2A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84320490"/>
    <w:styleLink w:val="BulletList"/>
    <w:lvl w:ilvl="0">
      <w:start w:val="1"/>
      <w:numFmt w:val="bullet"/>
      <w:pStyle w:val="2BulletStyleList"/>
      <w:lvlText w:val=""/>
      <w:lvlJc w:val="left"/>
      <w:pPr>
        <w:ind w:left="369" w:hanging="369"/>
      </w:pPr>
      <w:rPr>
        <w:rFonts w:ascii="Symbol" w:hAnsi="Symbol" w:hint="default"/>
      </w:r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03E6D24"/>
    <w:multiLevelType w:val="hybridMultilevel"/>
    <w:tmpl w:val="96DAB3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2384C91"/>
    <w:multiLevelType w:val="hybridMultilevel"/>
    <w:tmpl w:val="19D2F350"/>
    <w:lvl w:ilvl="0" w:tplc="23BC2F42">
      <w:numFmt w:val="bullet"/>
      <w:lvlText w:val="-"/>
      <w:lvlJc w:val="left"/>
      <w:pPr>
        <w:ind w:left="1080" w:hanging="360"/>
      </w:pPr>
      <w:rPr>
        <w:rFonts w:ascii="Montserrat Light" w:eastAsiaTheme="minorHAnsi" w:hAnsi="Montserrat Light" w:cs="Segoe UI Light"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2A24278"/>
    <w:multiLevelType w:val="hybridMultilevel"/>
    <w:tmpl w:val="51C6B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34E7E1F"/>
    <w:multiLevelType w:val="hybridMultilevel"/>
    <w:tmpl w:val="9288FA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49E3F96"/>
    <w:multiLevelType w:val="multilevel"/>
    <w:tmpl w:val="212C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3235F58"/>
    <w:multiLevelType w:val="multilevel"/>
    <w:tmpl w:val="411648EC"/>
    <w:lvl w:ilvl="0">
      <w:start w:val="1"/>
      <w:numFmt w:val="decimal"/>
      <w:pStyle w:val="ListNumber"/>
      <w:lvlText w:val="%1."/>
      <w:lvlJc w:val="left"/>
      <w:pPr>
        <w:ind w:left="1080" w:hanging="360"/>
      </w:pPr>
      <w:rPr>
        <w:rFonts w:ascii="Montserrat Extra Bold" w:hAnsi="Montserrat Extra Bold" w:hint="default"/>
        <w:sz w:val="16"/>
      </w:rPr>
    </w:lvl>
    <w:lvl w:ilvl="1">
      <w:start w:val="1"/>
      <w:numFmt w:val="upperLetter"/>
      <w:pStyle w:val="ListNumber2"/>
      <w:lvlText w:val="%2"/>
      <w:lvlJc w:val="left"/>
      <w:pPr>
        <w:ind w:left="1440" w:hanging="360"/>
      </w:pPr>
      <w:rPr>
        <w:rFonts w:ascii="Montserrat Extra Bold" w:hAnsi="Montserrat Extra Bold" w:hint="default"/>
        <w:sz w:val="16"/>
      </w:rPr>
    </w:lvl>
    <w:lvl w:ilvl="2">
      <w:start w:val="1"/>
      <w:numFmt w:val="lowerRoman"/>
      <w:pStyle w:val="ListNumber3"/>
      <w:lvlText w:val="%3"/>
      <w:lvlJc w:val="left"/>
      <w:pPr>
        <w:ind w:left="2160" w:hanging="360"/>
      </w:pPr>
      <w:rPr>
        <w:rFonts w:ascii="Montserrat Extra Bold" w:hAnsi="Montserrat Extra Bold" w:hint="default"/>
        <w:sz w:val="16"/>
      </w:rPr>
    </w:lvl>
    <w:lvl w:ilvl="3">
      <w:start w:val="1"/>
      <w:numFmt w:val="lowerLetter"/>
      <w:pStyle w:val="ListNumber4"/>
      <w:lvlText w:val="%4"/>
      <w:lvlJc w:val="left"/>
      <w:pPr>
        <w:ind w:left="2880" w:hanging="360"/>
      </w:pPr>
      <w:rPr>
        <w:rFonts w:ascii="Montserrat Extra Bold" w:hAnsi="Montserrat Extra Bold" w:hint="default"/>
        <w:sz w:val="16"/>
      </w:rPr>
    </w:lvl>
    <w:lvl w:ilvl="4">
      <w:start w:val="1"/>
      <w:numFmt w:val="upperRoman"/>
      <w:lvlText w:val="%5"/>
      <w:lvlJc w:val="left"/>
      <w:pPr>
        <w:ind w:left="3600" w:hanging="360"/>
      </w:pPr>
      <w:rPr>
        <w:rFonts w:ascii="Montserrat Extra Bold" w:hAnsi="Montserrat Extra Bold"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3E0E15"/>
    <w:multiLevelType w:val="multilevel"/>
    <w:tmpl w:val="7B666ED8"/>
    <w:lvl w:ilvl="0">
      <w:numFmt w:val="bullet"/>
      <w:pStyle w:val="ListBullet"/>
      <w:lvlText w:val=""/>
      <w:lvlJc w:val="left"/>
      <w:pPr>
        <w:ind w:left="1080" w:hanging="360"/>
      </w:pPr>
      <w:rPr>
        <w:rFonts w:ascii="Wingdings" w:hAnsi="Wingdings" w:hint="default"/>
      </w:rPr>
    </w:lvl>
    <w:lvl w:ilvl="1">
      <w:start w:val="1"/>
      <w:numFmt w:val="bullet"/>
      <w:pStyle w:val="ListBullet2"/>
      <w:lvlText w:val="˖"/>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Montserrat Light" w:hAnsi="Montserrat Light" w:hint="default"/>
      </w:rPr>
    </w:lvl>
    <w:lvl w:ilvl="3">
      <w:start w:val="1"/>
      <w:numFmt w:val="bullet"/>
      <w:pStyle w:val="List4"/>
      <w:lvlText w:val=""/>
      <w:lvlJc w:val="left"/>
      <w:pPr>
        <w:ind w:left="2880" w:hanging="360"/>
      </w:pPr>
      <w:rPr>
        <w:rFonts w:ascii="Symbol" w:hAnsi="Symbol" w:hint="default"/>
        <w:sz w:val="16"/>
      </w:rPr>
    </w:lvl>
    <w:lvl w:ilvl="4">
      <w:start w:val="1"/>
      <w:numFmt w:val="bullet"/>
      <w:lvlText w:val="o"/>
      <w:lvlJc w:val="left"/>
      <w:pPr>
        <w:ind w:left="3600" w:hanging="360"/>
      </w:pPr>
      <w:rPr>
        <w:rFonts w:ascii="Courier New" w:hAnsi="Courier New" w:hint="default"/>
        <w:sz w:val="16"/>
      </w:rPr>
    </w:lvl>
    <w:lvl w:ilvl="5">
      <w:start w:val="1"/>
      <w:numFmt w:val="bullet"/>
      <w:lvlText w:val=""/>
      <w:lvlJc w:val="left"/>
      <w:pPr>
        <w:ind w:left="4320" w:hanging="360"/>
      </w:pPr>
      <w:rPr>
        <w:rFonts w:ascii="Wingdings" w:hAnsi="Wingdings" w:hint="default"/>
        <w:sz w:val="16"/>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363D2D"/>
    <w:multiLevelType w:val="hybridMultilevel"/>
    <w:tmpl w:val="DC28A6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0FA2AEA"/>
    <w:multiLevelType w:val="hybridMultilevel"/>
    <w:tmpl w:val="E1B22E8C"/>
    <w:lvl w:ilvl="0" w:tplc="9FD6471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925BA3"/>
    <w:multiLevelType w:val="multilevel"/>
    <w:tmpl w:val="740E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B45AAA"/>
    <w:multiLevelType w:val="hybridMultilevel"/>
    <w:tmpl w:val="E74E3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BD5DDD"/>
    <w:multiLevelType w:val="hybridMultilevel"/>
    <w:tmpl w:val="4E9E7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CB34B0"/>
    <w:multiLevelType w:val="multilevel"/>
    <w:tmpl w:val="FDC4CF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A26375"/>
    <w:multiLevelType w:val="hybridMultilevel"/>
    <w:tmpl w:val="B686B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9642C6"/>
    <w:multiLevelType w:val="hybridMultilevel"/>
    <w:tmpl w:val="40D497D6"/>
    <w:lvl w:ilvl="0" w:tplc="23BC2F42">
      <w:numFmt w:val="bullet"/>
      <w:lvlText w:val="-"/>
      <w:lvlJc w:val="left"/>
      <w:pPr>
        <w:ind w:left="1080" w:hanging="360"/>
      </w:pPr>
      <w:rPr>
        <w:rFonts w:ascii="Montserrat Light" w:eastAsiaTheme="minorHAnsi" w:hAnsi="Montserrat Light" w:cs="Segoe UI Ligh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38076BC"/>
    <w:multiLevelType w:val="multilevel"/>
    <w:tmpl w:val="E7A2F7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1E336D"/>
    <w:multiLevelType w:val="multilevel"/>
    <w:tmpl w:val="34540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CF3154"/>
    <w:multiLevelType w:val="hybridMultilevel"/>
    <w:tmpl w:val="440E5B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5"/>
  </w:num>
  <w:num w:numId="2">
    <w:abstractNumId w:val="12"/>
  </w:num>
  <w:num w:numId="3">
    <w:abstractNumId w:val="16"/>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3"/>
  </w:num>
  <w:num w:numId="16">
    <w:abstractNumId w:val="26"/>
  </w:num>
  <w:num w:numId="17">
    <w:abstractNumId w:val="15"/>
  </w:num>
  <w:num w:numId="18">
    <w:abstractNumId w:val="27"/>
  </w:num>
  <w:num w:numId="19">
    <w:abstractNumId w:val="10"/>
  </w:num>
  <w:num w:numId="20">
    <w:abstractNumId w:val="28"/>
  </w:num>
  <w:num w:numId="21">
    <w:abstractNumId w:val="11"/>
  </w:num>
  <w:num w:numId="22">
    <w:abstractNumId w:val="19"/>
  </w:num>
  <w:num w:numId="23">
    <w:abstractNumId w:val="22"/>
  </w:num>
  <w:num w:numId="24">
    <w:abstractNumId w:val="14"/>
  </w:num>
  <w:num w:numId="25">
    <w:abstractNumId w:val="20"/>
  </w:num>
  <w:num w:numId="26">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18"/>
  </w:num>
  <w:num w:numId="28">
    <w:abstractNumId w:val="21"/>
  </w:num>
  <w:num w:numId="29">
    <w:abstractNumId w:val="2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28"/>
    <w:rsid w:val="00000C6D"/>
    <w:rsid w:val="00007D34"/>
    <w:rsid w:val="0001355B"/>
    <w:rsid w:val="00017A5C"/>
    <w:rsid w:val="0003194B"/>
    <w:rsid w:val="00070D0C"/>
    <w:rsid w:val="00071803"/>
    <w:rsid w:val="000976B5"/>
    <w:rsid w:val="000A0333"/>
    <w:rsid w:val="000B2CE1"/>
    <w:rsid w:val="000B5209"/>
    <w:rsid w:val="000B66BD"/>
    <w:rsid w:val="000B78AA"/>
    <w:rsid w:val="000C35E0"/>
    <w:rsid w:val="000C464C"/>
    <w:rsid w:val="000E5108"/>
    <w:rsid w:val="001239DD"/>
    <w:rsid w:val="0013344D"/>
    <w:rsid w:val="00163C8A"/>
    <w:rsid w:val="0018210B"/>
    <w:rsid w:val="001A7858"/>
    <w:rsid w:val="001C10AD"/>
    <w:rsid w:val="001D3C2B"/>
    <w:rsid w:val="00205FB0"/>
    <w:rsid w:val="002222D0"/>
    <w:rsid w:val="00227362"/>
    <w:rsid w:val="00230F1A"/>
    <w:rsid w:val="00236B0F"/>
    <w:rsid w:val="002372C1"/>
    <w:rsid w:val="0023785B"/>
    <w:rsid w:val="002A094D"/>
    <w:rsid w:val="002A5AA7"/>
    <w:rsid w:val="002C0D24"/>
    <w:rsid w:val="002C12C5"/>
    <w:rsid w:val="002D0C56"/>
    <w:rsid w:val="00304E0F"/>
    <w:rsid w:val="00317ED8"/>
    <w:rsid w:val="00336B8D"/>
    <w:rsid w:val="003408BE"/>
    <w:rsid w:val="00343B88"/>
    <w:rsid w:val="00347076"/>
    <w:rsid w:val="003568D5"/>
    <w:rsid w:val="00367730"/>
    <w:rsid w:val="0037411E"/>
    <w:rsid w:val="00375756"/>
    <w:rsid w:val="00382DCB"/>
    <w:rsid w:val="00385ADF"/>
    <w:rsid w:val="0039382F"/>
    <w:rsid w:val="003A78C0"/>
    <w:rsid w:val="003B2B8B"/>
    <w:rsid w:val="003C23FE"/>
    <w:rsid w:val="003D4CDA"/>
    <w:rsid w:val="003D59A5"/>
    <w:rsid w:val="003D606F"/>
    <w:rsid w:val="003F2FDF"/>
    <w:rsid w:val="00400791"/>
    <w:rsid w:val="00400C15"/>
    <w:rsid w:val="0040298B"/>
    <w:rsid w:val="00405E5C"/>
    <w:rsid w:val="0043327D"/>
    <w:rsid w:val="004438BF"/>
    <w:rsid w:val="00456ADE"/>
    <w:rsid w:val="00472FF6"/>
    <w:rsid w:val="00484700"/>
    <w:rsid w:val="0049241C"/>
    <w:rsid w:val="004C2014"/>
    <w:rsid w:val="004C2757"/>
    <w:rsid w:val="004D7DF9"/>
    <w:rsid w:val="005056AE"/>
    <w:rsid w:val="00515E70"/>
    <w:rsid w:val="00527863"/>
    <w:rsid w:val="00533FFA"/>
    <w:rsid w:val="0054081B"/>
    <w:rsid w:val="005551A0"/>
    <w:rsid w:val="00570FA6"/>
    <w:rsid w:val="005A1F24"/>
    <w:rsid w:val="005B1002"/>
    <w:rsid w:val="005B603E"/>
    <w:rsid w:val="005E31DD"/>
    <w:rsid w:val="00601588"/>
    <w:rsid w:val="00602629"/>
    <w:rsid w:val="00606409"/>
    <w:rsid w:val="00607104"/>
    <w:rsid w:val="006118AB"/>
    <w:rsid w:val="00622F40"/>
    <w:rsid w:val="00623709"/>
    <w:rsid w:val="00636834"/>
    <w:rsid w:val="006370A5"/>
    <w:rsid w:val="00647E55"/>
    <w:rsid w:val="00651DD6"/>
    <w:rsid w:val="00652BB5"/>
    <w:rsid w:val="00655488"/>
    <w:rsid w:val="00667B7F"/>
    <w:rsid w:val="00675265"/>
    <w:rsid w:val="00681EC1"/>
    <w:rsid w:val="0068406A"/>
    <w:rsid w:val="006A0165"/>
    <w:rsid w:val="006A3B85"/>
    <w:rsid w:val="006B294E"/>
    <w:rsid w:val="006C39F4"/>
    <w:rsid w:val="006E73A4"/>
    <w:rsid w:val="006F0FB6"/>
    <w:rsid w:val="00737E52"/>
    <w:rsid w:val="007647D3"/>
    <w:rsid w:val="00776DBA"/>
    <w:rsid w:val="0079751F"/>
    <w:rsid w:val="00797740"/>
    <w:rsid w:val="007C3FA1"/>
    <w:rsid w:val="007E4CFE"/>
    <w:rsid w:val="007F5907"/>
    <w:rsid w:val="007F6842"/>
    <w:rsid w:val="007F6F46"/>
    <w:rsid w:val="008016C6"/>
    <w:rsid w:val="0080787F"/>
    <w:rsid w:val="0083216F"/>
    <w:rsid w:val="008535C6"/>
    <w:rsid w:val="0086600E"/>
    <w:rsid w:val="008750A5"/>
    <w:rsid w:val="00894FC2"/>
    <w:rsid w:val="008965D4"/>
    <w:rsid w:val="008A6734"/>
    <w:rsid w:val="008C66D9"/>
    <w:rsid w:val="008D69EE"/>
    <w:rsid w:val="008E0D3B"/>
    <w:rsid w:val="008E462C"/>
    <w:rsid w:val="008E5024"/>
    <w:rsid w:val="00914720"/>
    <w:rsid w:val="00921A17"/>
    <w:rsid w:val="00933D8F"/>
    <w:rsid w:val="00945F6E"/>
    <w:rsid w:val="0095047F"/>
    <w:rsid w:val="00957688"/>
    <w:rsid w:val="00957994"/>
    <w:rsid w:val="00960304"/>
    <w:rsid w:val="00965092"/>
    <w:rsid w:val="0098281C"/>
    <w:rsid w:val="00992786"/>
    <w:rsid w:val="009A09D2"/>
    <w:rsid w:val="009A15A8"/>
    <w:rsid w:val="009B1A1C"/>
    <w:rsid w:val="009C67D1"/>
    <w:rsid w:val="009F1BBA"/>
    <w:rsid w:val="00A04C6E"/>
    <w:rsid w:val="00A0571E"/>
    <w:rsid w:val="00A17406"/>
    <w:rsid w:val="00A5046D"/>
    <w:rsid w:val="00A619B2"/>
    <w:rsid w:val="00A65C0F"/>
    <w:rsid w:val="00A8024F"/>
    <w:rsid w:val="00A822BB"/>
    <w:rsid w:val="00A844B6"/>
    <w:rsid w:val="00A84673"/>
    <w:rsid w:val="00AA0E56"/>
    <w:rsid w:val="00AB776D"/>
    <w:rsid w:val="00AD1DF6"/>
    <w:rsid w:val="00AD2421"/>
    <w:rsid w:val="00AE7667"/>
    <w:rsid w:val="00AF1A36"/>
    <w:rsid w:val="00AF3BF2"/>
    <w:rsid w:val="00B17B7C"/>
    <w:rsid w:val="00B27A83"/>
    <w:rsid w:val="00B547F3"/>
    <w:rsid w:val="00B551C4"/>
    <w:rsid w:val="00B61149"/>
    <w:rsid w:val="00B73FE5"/>
    <w:rsid w:val="00B951B2"/>
    <w:rsid w:val="00BD2F27"/>
    <w:rsid w:val="00BF2555"/>
    <w:rsid w:val="00BF68E8"/>
    <w:rsid w:val="00C012A6"/>
    <w:rsid w:val="00C07CD6"/>
    <w:rsid w:val="00C2329E"/>
    <w:rsid w:val="00C23C6B"/>
    <w:rsid w:val="00C357F9"/>
    <w:rsid w:val="00C46308"/>
    <w:rsid w:val="00C46BEF"/>
    <w:rsid w:val="00C92E0F"/>
    <w:rsid w:val="00CA0787"/>
    <w:rsid w:val="00CA4A4E"/>
    <w:rsid w:val="00CC246C"/>
    <w:rsid w:val="00CC4B68"/>
    <w:rsid w:val="00CD2FE7"/>
    <w:rsid w:val="00CF4204"/>
    <w:rsid w:val="00D01141"/>
    <w:rsid w:val="00D07505"/>
    <w:rsid w:val="00D13D6E"/>
    <w:rsid w:val="00D16962"/>
    <w:rsid w:val="00D72C37"/>
    <w:rsid w:val="00D85B3F"/>
    <w:rsid w:val="00DB35B7"/>
    <w:rsid w:val="00DE3ED0"/>
    <w:rsid w:val="00DF2A75"/>
    <w:rsid w:val="00E03285"/>
    <w:rsid w:val="00E24128"/>
    <w:rsid w:val="00E26F28"/>
    <w:rsid w:val="00E366A1"/>
    <w:rsid w:val="00E40760"/>
    <w:rsid w:val="00E46505"/>
    <w:rsid w:val="00E905DC"/>
    <w:rsid w:val="00E90AD8"/>
    <w:rsid w:val="00E93B25"/>
    <w:rsid w:val="00E96E66"/>
    <w:rsid w:val="00EA4720"/>
    <w:rsid w:val="00ED1CA8"/>
    <w:rsid w:val="00ED22D8"/>
    <w:rsid w:val="00ED6F76"/>
    <w:rsid w:val="00EE6826"/>
    <w:rsid w:val="00F12865"/>
    <w:rsid w:val="00F3744F"/>
    <w:rsid w:val="00F53D48"/>
    <w:rsid w:val="00F65314"/>
    <w:rsid w:val="00FA5A7A"/>
    <w:rsid w:val="00FC20CF"/>
    <w:rsid w:val="00FD7486"/>
    <w:rsid w:val="00FE1FE8"/>
    <w:rsid w:val="00FF2A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06A3222"/>
  <w15:docId w15:val="{CF4229B1-4965-4D87-BEEA-263D4D80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85B"/>
    <w:pPr>
      <w:suppressAutoHyphens/>
      <w:autoSpaceDE w:val="0"/>
      <w:autoSpaceDN w:val="0"/>
      <w:adjustRightInd w:val="0"/>
      <w:spacing w:after="0" w:line="288" w:lineRule="auto"/>
      <w:textAlignment w:val="center"/>
    </w:pPr>
    <w:rPr>
      <w:rFonts w:ascii="Montserrat Light" w:hAnsi="Montserrat Light" w:cs="Minion Pro"/>
      <w:color w:val="000000"/>
      <w:sz w:val="20"/>
      <w:szCs w:val="20"/>
      <w:lang w:val="en-GB"/>
    </w:rPr>
  </w:style>
  <w:style w:type="paragraph" w:styleId="Heading1">
    <w:name w:val="heading 1"/>
    <w:next w:val="Normal"/>
    <w:link w:val="Heading1Char"/>
    <w:uiPriority w:val="9"/>
    <w:qFormat/>
    <w:rsid w:val="00AD2421"/>
    <w:pPr>
      <w:pBdr>
        <w:bottom w:val="single" w:sz="12" w:space="1" w:color="8E744B"/>
      </w:pBdr>
      <w:outlineLvl w:val="0"/>
    </w:pPr>
    <w:rPr>
      <w:rFonts w:ascii="Montserrat Semi Bold" w:hAnsi="Montserrat Semi Bold"/>
      <w:caps/>
    </w:rPr>
  </w:style>
  <w:style w:type="paragraph" w:styleId="Heading2">
    <w:name w:val="heading 2"/>
    <w:next w:val="Normal"/>
    <w:link w:val="Heading2Char"/>
    <w:uiPriority w:val="9"/>
    <w:unhideWhenUsed/>
    <w:qFormat/>
    <w:rsid w:val="00AD2421"/>
    <w:pPr>
      <w:suppressAutoHyphens/>
      <w:spacing w:before="240" w:after="0" w:line="360" w:lineRule="auto"/>
      <w:outlineLvl w:val="1"/>
    </w:pPr>
    <w:rPr>
      <w:rFonts w:ascii="Montserrat Semi Bold" w:hAnsi="Montserrat Semi Bold" w:cs="Segoe UI Light"/>
      <w:color w:val="000000" w:themeColor="text1"/>
      <w:sz w:val="18"/>
      <w:szCs w:val="30"/>
    </w:rPr>
  </w:style>
  <w:style w:type="paragraph" w:styleId="Heading3">
    <w:name w:val="heading 3"/>
    <w:next w:val="Normal"/>
    <w:link w:val="Heading3Char"/>
    <w:uiPriority w:val="9"/>
    <w:unhideWhenUsed/>
    <w:qFormat/>
    <w:rsid w:val="000C464C"/>
    <w:pPr>
      <w:spacing w:after="0" w:line="240" w:lineRule="auto"/>
      <w:outlineLvl w:val="2"/>
    </w:pPr>
    <w:rPr>
      <w:rFonts w:ascii="Montserrat Semi Bold" w:hAnsi="Montserrat Semi Bold"/>
      <w:sz w:val="20"/>
    </w:rPr>
  </w:style>
  <w:style w:type="paragraph" w:styleId="Heading4">
    <w:name w:val="heading 4"/>
    <w:basedOn w:val="Normal"/>
    <w:next w:val="Normal"/>
    <w:link w:val="Heading4Char"/>
    <w:uiPriority w:val="9"/>
    <w:unhideWhenUsed/>
    <w:qFormat/>
    <w:rsid w:val="0023785B"/>
    <w:pPr>
      <w:outlineLvl w:val="3"/>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6F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F28"/>
    <w:rPr>
      <w:rFonts w:ascii="Tahoma" w:hAnsi="Tahoma" w:cs="Tahoma"/>
      <w:sz w:val="16"/>
      <w:szCs w:val="16"/>
    </w:rPr>
  </w:style>
  <w:style w:type="paragraph" w:customStyle="1" w:styleId="BasicParagraph">
    <w:name w:val="[Basic Paragraph]"/>
    <w:basedOn w:val="Normal"/>
    <w:uiPriority w:val="99"/>
    <w:rsid w:val="00227362"/>
    <w:rPr>
      <w:rFonts w:ascii="Minion Pro" w:hAnsi="Minion Pro"/>
      <w:sz w:val="24"/>
      <w:szCs w:val="24"/>
    </w:rPr>
  </w:style>
  <w:style w:type="table" w:styleId="TableGrid">
    <w:name w:val="Table Grid"/>
    <w:basedOn w:val="TableNormal"/>
    <w:uiPriority w:val="59"/>
    <w:rsid w:val="008A6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372C1"/>
    <w:pPr>
      <w:tabs>
        <w:tab w:val="center" w:pos="4513"/>
        <w:tab w:val="right" w:pos="9026"/>
      </w:tabs>
      <w:spacing w:line="240" w:lineRule="auto"/>
    </w:pPr>
  </w:style>
  <w:style w:type="character" w:customStyle="1" w:styleId="HeaderChar">
    <w:name w:val="Header Char"/>
    <w:basedOn w:val="DefaultParagraphFont"/>
    <w:link w:val="Header"/>
    <w:uiPriority w:val="99"/>
    <w:rsid w:val="002372C1"/>
  </w:style>
  <w:style w:type="paragraph" w:styleId="Footer">
    <w:name w:val="footer"/>
    <w:basedOn w:val="Normal"/>
    <w:link w:val="FooterChar"/>
    <w:uiPriority w:val="99"/>
    <w:unhideWhenUsed/>
    <w:rsid w:val="002372C1"/>
    <w:pPr>
      <w:tabs>
        <w:tab w:val="center" w:pos="4513"/>
        <w:tab w:val="right" w:pos="9026"/>
      </w:tabs>
      <w:spacing w:line="240" w:lineRule="auto"/>
    </w:pPr>
  </w:style>
  <w:style w:type="character" w:customStyle="1" w:styleId="FooterChar">
    <w:name w:val="Footer Char"/>
    <w:basedOn w:val="DefaultParagraphFont"/>
    <w:link w:val="Footer"/>
    <w:uiPriority w:val="99"/>
    <w:rsid w:val="002372C1"/>
  </w:style>
  <w:style w:type="paragraph" w:styleId="Title">
    <w:name w:val="Title"/>
    <w:next w:val="Normal"/>
    <w:link w:val="TitleChar"/>
    <w:uiPriority w:val="10"/>
    <w:qFormat/>
    <w:rsid w:val="00AD2421"/>
    <w:pPr>
      <w:spacing w:before="360"/>
      <w:jc w:val="center"/>
    </w:pPr>
    <w:rPr>
      <w:rFonts w:ascii="Montserrat Semi Bold" w:hAnsi="Montserrat Semi Bold"/>
      <w:caps/>
      <w:color w:val="1B2A39"/>
      <w:sz w:val="40"/>
    </w:rPr>
  </w:style>
  <w:style w:type="character" w:customStyle="1" w:styleId="TitleChar">
    <w:name w:val="Title Char"/>
    <w:basedOn w:val="DefaultParagraphFont"/>
    <w:link w:val="Title"/>
    <w:uiPriority w:val="10"/>
    <w:rsid w:val="00AD2421"/>
    <w:rPr>
      <w:rFonts w:ascii="Montserrat Semi Bold" w:hAnsi="Montserrat Semi Bold"/>
      <w:caps/>
      <w:color w:val="1B2A39"/>
      <w:sz w:val="40"/>
    </w:rPr>
  </w:style>
  <w:style w:type="paragraph" w:styleId="Subtitle">
    <w:name w:val="Subtitle"/>
    <w:next w:val="Normal"/>
    <w:link w:val="SubtitleChar"/>
    <w:uiPriority w:val="11"/>
    <w:qFormat/>
    <w:rsid w:val="00AD2421"/>
    <w:pPr>
      <w:jc w:val="center"/>
    </w:pPr>
    <w:rPr>
      <w:rFonts w:ascii="Montserrat" w:hAnsi="Montserrat" w:cs="Minion Pro"/>
      <w:color w:val="1B2A39"/>
      <w:sz w:val="32"/>
      <w:szCs w:val="20"/>
      <w:lang w:val="en-GB"/>
    </w:rPr>
  </w:style>
  <w:style w:type="character" w:customStyle="1" w:styleId="SubtitleChar">
    <w:name w:val="Subtitle Char"/>
    <w:basedOn w:val="DefaultParagraphFont"/>
    <w:link w:val="Subtitle"/>
    <w:uiPriority w:val="11"/>
    <w:rsid w:val="00AD2421"/>
    <w:rPr>
      <w:rFonts w:ascii="Montserrat" w:hAnsi="Montserrat" w:cs="Minion Pro"/>
      <w:color w:val="1B2A39"/>
      <w:sz w:val="32"/>
      <w:szCs w:val="20"/>
      <w:lang w:val="en-GB"/>
    </w:rPr>
  </w:style>
  <w:style w:type="character" w:customStyle="1" w:styleId="Heading1Char">
    <w:name w:val="Heading 1 Char"/>
    <w:basedOn w:val="DefaultParagraphFont"/>
    <w:link w:val="Heading1"/>
    <w:uiPriority w:val="9"/>
    <w:rsid w:val="00AD2421"/>
    <w:rPr>
      <w:rFonts w:ascii="Montserrat Semi Bold" w:hAnsi="Montserrat Semi Bold"/>
      <w:caps/>
    </w:rPr>
  </w:style>
  <w:style w:type="character" w:customStyle="1" w:styleId="Heading2Char">
    <w:name w:val="Heading 2 Char"/>
    <w:basedOn w:val="DefaultParagraphFont"/>
    <w:link w:val="Heading2"/>
    <w:uiPriority w:val="9"/>
    <w:rsid w:val="00AD2421"/>
    <w:rPr>
      <w:rFonts w:ascii="Montserrat Semi Bold" w:hAnsi="Montserrat Semi Bold" w:cs="Segoe UI Light"/>
      <w:color w:val="000000" w:themeColor="text1"/>
      <w:sz w:val="18"/>
      <w:szCs w:val="30"/>
    </w:rPr>
  </w:style>
  <w:style w:type="character" w:customStyle="1" w:styleId="Heading3Char">
    <w:name w:val="Heading 3 Char"/>
    <w:basedOn w:val="DefaultParagraphFont"/>
    <w:link w:val="Heading3"/>
    <w:uiPriority w:val="9"/>
    <w:rsid w:val="000C464C"/>
    <w:rPr>
      <w:rFonts w:ascii="Montserrat Semi Bold" w:hAnsi="Montserrat Semi Bold"/>
      <w:sz w:val="20"/>
    </w:rPr>
  </w:style>
  <w:style w:type="character" w:styleId="SubtleEmphasis">
    <w:name w:val="Subtle Emphasis"/>
    <w:uiPriority w:val="19"/>
    <w:qFormat/>
    <w:rsid w:val="00AD2421"/>
    <w:rPr>
      <w:rFonts w:ascii="Montserrat Semi Bold" w:hAnsi="Montserrat Semi Bold"/>
      <w:caps/>
      <w:smallCaps w:val="0"/>
      <w:strike w:val="0"/>
      <w:dstrike w:val="0"/>
      <w:vanish w:val="0"/>
      <w:color w:val="FFFFFF" w:themeColor="background1"/>
      <w:sz w:val="28"/>
      <w:vertAlign w:val="baseline"/>
    </w:rPr>
  </w:style>
  <w:style w:type="character" w:styleId="Emphasis">
    <w:name w:val="Emphasis"/>
    <w:uiPriority w:val="20"/>
    <w:qFormat/>
    <w:rsid w:val="00E03285"/>
    <w:rPr>
      <w:i/>
    </w:rPr>
  </w:style>
  <w:style w:type="character" w:customStyle="1" w:styleId="Heading4Char">
    <w:name w:val="Heading 4 Char"/>
    <w:basedOn w:val="DefaultParagraphFont"/>
    <w:link w:val="Heading4"/>
    <w:uiPriority w:val="9"/>
    <w:rsid w:val="0023785B"/>
    <w:rPr>
      <w:rFonts w:ascii="Montserrat Light" w:hAnsi="Montserrat Light" w:cs="Minion Pro"/>
      <w:color w:val="000000"/>
      <w:sz w:val="16"/>
      <w:szCs w:val="16"/>
      <w:lang w:val="en-GB"/>
    </w:rPr>
  </w:style>
  <w:style w:type="paragraph" w:styleId="ListBullet">
    <w:name w:val="List Bullet"/>
    <w:basedOn w:val="BasicParagraph"/>
    <w:uiPriority w:val="99"/>
    <w:unhideWhenUsed/>
    <w:rsid w:val="0023785B"/>
    <w:pPr>
      <w:numPr>
        <w:numId w:val="4"/>
      </w:numPr>
    </w:pPr>
    <w:rPr>
      <w:rFonts w:ascii="Montserrat Light" w:hAnsi="Montserrat Light"/>
      <w:sz w:val="20"/>
    </w:rPr>
  </w:style>
  <w:style w:type="paragraph" w:styleId="ListBullet2">
    <w:name w:val="List Bullet 2"/>
    <w:basedOn w:val="BasicParagraph"/>
    <w:uiPriority w:val="99"/>
    <w:unhideWhenUsed/>
    <w:rsid w:val="0023785B"/>
    <w:pPr>
      <w:numPr>
        <w:ilvl w:val="1"/>
        <w:numId w:val="4"/>
      </w:numPr>
    </w:pPr>
    <w:rPr>
      <w:rFonts w:ascii="Montserrat Light" w:hAnsi="Montserrat Light"/>
      <w:sz w:val="20"/>
    </w:rPr>
  </w:style>
  <w:style w:type="paragraph" w:styleId="ListBullet3">
    <w:name w:val="List Bullet 3"/>
    <w:basedOn w:val="BasicParagraph"/>
    <w:uiPriority w:val="99"/>
    <w:unhideWhenUsed/>
    <w:rsid w:val="0023785B"/>
    <w:pPr>
      <w:numPr>
        <w:ilvl w:val="2"/>
        <w:numId w:val="4"/>
      </w:numPr>
    </w:pPr>
    <w:rPr>
      <w:rFonts w:ascii="Montserrat Light" w:hAnsi="Montserrat Light"/>
      <w:sz w:val="20"/>
    </w:rPr>
  </w:style>
  <w:style w:type="paragraph" w:styleId="List4">
    <w:name w:val="List 4"/>
    <w:basedOn w:val="BasicParagraph"/>
    <w:uiPriority w:val="99"/>
    <w:unhideWhenUsed/>
    <w:rsid w:val="0023785B"/>
    <w:pPr>
      <w:numPr>
        <w:ilvl w:val="3"/>
        <w:numId w:val="4"/>
      </w:numPr>
    </w:pPr>
    <w:rPr>
      <w:rFonts w:ascii="Montserrat Light" w:hAnsi="Montserrat Light"/>
      <w:sz w:val="20"/>
    </w:rPr>
  </w:style>
  <w:style w:type="paragraph" w:styleId="ListNumber">
    <w:name w:val="List Number"/>
    <w:basedOn w:val="BasicParagraph"/>
    <w:uiPriority w:val="99"/>
    <w:unhideWhenUsed/>
    <w:rsid w:val="0023785B"/>
    <w:pPr>
      <w:numPr>
        <w:numId w:val="3"/>
      </w:numPr>
    </w:pPr>
    <w:rPr>
      <w:rFonts w:ascii="Montserrat Light" w:hAnsi="Montserrat Light"/>
      <w:sz w:val="20"/>
    </w:rPr>
  </w:style>
  <w:style w:type="paragraph" w:styleId="ListNumber2">
    <w:name w:val="List Number 2"/>
    <w:basedOn w:val="BasicParagraph"/>
    <w:uiPriority w:val="99"/>
    <w:unhideWhenUsed/>
    <w:rsid w:val="0023785B"/>
    <w:pPr>
      <w:numPr>
        <w:ilvl w:val="1"/>
        <w:numId w:val="3"/>
      </w:numPr>
    </w:pPr>
    <w:rPr>
      <w:rFonts w:ascii="Montserrat Light" w:hAnsi="Montserrat Light"/>
      <w:sz w:val="20"/>
    </w:rPr>
  </w:style>
  <w:style w:type="paragraph" w:styleId="ListNumber3">
    <w:name w:val="List Number 3"/>
    <w:basedOn w:val="BasicParagraph"/>
    <w:uiPriority w:val="99"/>
    <w:unhideWhenUsed/>
    <w:rsid w:val="0023785B"/>
    <w:pPr>
      <w:numPr>
        <w:ilvl w:val="2"/>
        <w:numId w:val="3"/>
      </w:numPr>
    </w:pPr>
    <w:rPr>
      <w:rFonts w:ascii="Montserrat Light" w:hAnsi="Montserrat Light"/>
      <w:sz w:val="20"/>
    </w:rPr>
  </w:style>
  <w:style w:type="paragraph" w:styleId="ListNumber4">
    <w:name w:val="List Number 4"/>
    <w:basedOn w:val="BasicParagraph"/>
    <w:uiPriority w:val="99"/>
    <w:unhideWhenUsed/>
    <w:rsid w:val="0023785B"/>
    <w:pPr>
      <w:numPr>
        <w:ilvl w:val="3"/>
        <w:numId w:val="3"/>
      </w:numPr>
    </w:pPr>
    <w:rPr>
      <w:rFonts w:ascii="Montserrat Light" w:hAnsi="Montserrat Light"/>
      <w:sz w:val="20"/>
    </w:rPr>
  </w:style>
  <w:style w:type="character" w:styleId="Hyperlink">
    <w:name w:val="Hyperlink"/>
    <w:basedOn w:val="DefaultParagraphFont"/>
    <w:uiPriority w:val="99"/>
    <w:unhideWhenUsed/>
    <w:rsid w:val="00000C6D"/>
    <w:rPr>
      <w:color w:val="0000FF" w:themeColor="hyperlink"/>
      <w:u w:val="single"/>
    </w:rPr>
  </w:style>
  <w:style w:type="paragraph" w:customStyle="1" w:styleId="TitleofDoc-IACStyle">
    <w:name w:val="Title of Doc - IAC Style"/>
    <w:basedOn w:val="Title"/>
    <w:link w:val="TitleofDoc-IACStyleChar"/>
    <w:rsid w:val="001D3C2B"/>
    <w:rPr>
      <w:color w:val="9E2232"/>
    </w:rPr>
  </w:style>
  <w:style w:type="paragraph" w:customStyle="1" w:styleId="TitleofDoc-IACStyle1">
    <w:name w:val="Title of Doc - IAC Style1"/>
    <w:basedOn w:val="TitleofDoc-IACStyle"/>
    <w:link w:val="TitleofDoc-IACStyle1Char"/>
    <w:qFormat/>
    <w:rsid w:val="001D3C2B"/>
    <w:pPr>
      <w:spacing w:after="0"/>
    </w:pPr>
  </w:style>
  <w:style w:type="character" w:customStyle="1" w:styleId="TitleofDoc-IACStyleChar">
    <w:name w:val="Title of Doc - IAC Style Char"/>
    <w:basedOn w:val="TitleChar"/>
    <w:link w:val="TitleofDoc-IACStyle"/>
    <w:rsid w:val="001D3C2B"/>
    <w:rPr>
      <w:rFonts w:ascii="Montserrat Semi Bold" w:hAnsi="Montserrat Semi Bold"/>
      <w:caps/>
      <w:color w:val="9E2232"/>
      <w:sz w:val="40"/>
    </w:rPr>
  </w:style>
  <w:style w:type="paragraph" w:customStyle="1" w:styleId="TitleofDoc1-IACStyle">
    <w:name w:val="Title of Doc1 - IAC Style"/>
    <w:basedOn w:val="TitleofDoc-IACStyle1"/>
    <w:link w:val="TitleofDoc1-IACStyleChar"/>
    <w:qFormat/>
    <w:rsid w:val="001D3C2B"/>
    <w:pPr>
      <w:pBdr>
        <w:bottom w:val="single" w:sz="12" w:space="1" w:color="8E744B"/>
      </w:pBdr>
    </w:pPr>
  </w:style>
  <w:style w:type="character" w:customStyle="1" w:styleId="TitleofDoc-IACStyle1Char">
    <w:name w:val="Title of Doc - IAC Style1 Char"/>
    <w:basedOn w:val="TitleofDoc-IACStyleChar"/>
    <w:link w:val="TitleofDoc-IACStyle1"/>
    <w:rsid w:val="001D3C2B"/>
    <w:rPr>
      <w:rFonts w:ascii="Montserrat Semi Bold" w:hAnsi="Montserrat Semi Bold"/>
      <w:caps/>
      <w:color w:val="9E2232"/>
      <w:sz w:val="40"/>
    </w:rPr>
  </w:style>
  <w:style w:type="paragraph" w:customStyle="1" w:styleId="Sub-TitleofDoc-IACStyle">
    <w:name w:val="Sub-Title of Doc - IAC Style"/>
    <w:basedOn w:val="TitleofDoc-IACStyle"/>
    <w:link w:val="Sub-TitleofDoc-IACStyleChar"/>
    <w:qFormat/>
    <w:rsid w:val="001D3C2B"/>
    <w:pPr>
      <w:spacing w:before="240"/>
    </w:pPr>
    <w:rPr>
      <w:caps w:val="0"/>
    </w:rPr>
  </w:style>
  <w:style w:type="character" w:customStyle="1" w:styleId="TitleofDoc1-IACStyleChar">
    <w:name w:val="Title of Doc1 - IAC Style Char"/>
    <w:basedOn w:val="TitleofDoc-IACStyle1Char"/>
    <w:link w:val="TitleofDoc1-IACStyle"/>
    <w:rsid w:val="001D3C2B"/>
    <w:rPr>
      <w:rFonts w:ascii="Montserrat Semi Bold" w:hAnsi="Montserrat Semi Bold"/>
      <w:caps/>
      <w:color w:val="9E2232"/>
      <w:sz w:val="40"/>
    </w:rPr>
  </w:style>
  <w:style w:type="paragraph" w:customStyle="1" w:styleId="SectionHeading-IACStyle">
    <w:name w:val="Section Heading - IAC Style"/>
    <w:basedOn w:val="Heading1"/>
    <w:link w:val="SectionHeading-IACStyleChar"/>
    <w:qFormat/>
    <w:rsid w:val="001D3C2B"/>
    <w:pPr>
      <w:spacing w:before="240"/>
    </w:pPr>
    <w:rPr>
      <w:color w:val="9E2232"/>
    </w:rPr>
  </w:style>
  <w:style w:type="character" w:customStyle="1" w:styleId="Sub-TitleofDoc-IACStyleChar">
    <w:name w:val="Sub-Title of Doc - IAC Style Char"/>
    <w:basedOn w:val="TitleofDoc-IACStyleChar"/>
    <w:link w:val="Sub-TitleofDoc-IACStyle"/>
    <w:rsid w:val="001D3C2B"/>
    <w:rPr>
      <w:rFonts w:ascii="Montserrat Semi Bold" w:hAnsi="Montserrat Semi Bold"/>
      <w:caps w:val="0"/>
      <w:color w:val="9E2232"/>
      <w:sz w:val="40"/>
    </w:rPr>
  </w:style>
  <w:style w:type="paragraph" w:customStyle="1" w:styleId="BodyText-IACStyle">
    <w:name w:val="Body Text - IAC Style"/>
    <w:basedOn w:val="Normal"/>
    <w:link w:val="BodyText-IACStyleChar"/>
    <w:qFormat/>
    <w:rsid w:val="001D3C2B"/>
  </w:style>
  <w:style w:type="character" w:customStyle="1" w:styleId="SectionHeading-IACStyleChar">
    <w:name w:val="Section Heading - IAC Style Char"/>
    <w:basedOn w:val="Heading1Char"/>
    <w:link w:val="SectionHeading-IACStyle"/>
    <w:rsid w:val="001D3C2B"/>
    <w:rPr>
      <w:rFonts w:ascii="Montserrat Semi Bold" w:hAnsi="Montserrat Semi Bold"/>
      <w:caps/>
      <w:color w:val="9E2232"/>
    </w:rPr>
  </w:style>
  <w:style w:type="paragraph" w:customStyle="1" w:styleId="Sub-Heading-IACStyle">
    <w:name w:val="Sub-Heading - IAC Style"/>
    <w:basedOn w:val="Heading2"/>
    <w:link w:val="Sub-Heading-IACStyleChar"/>
    <w:qFormat/>
    <w:rsid w:val="001D3C2B"/>
    <w:rPr>
      <w:sz w:val="20"/>
      <w:szCs w:val="20"/>
    </w:rPr>
  </w:style>
  <w:style w:type="character" w:customStyle="1" w:styleId="BodyText-IACStyleChar">
    <w:name w:val="Body Text - IAC Style Char"/>
    <w:basedOn w:val="DefaultParagraphFont"/>
    <w:link w:val="BodyText-IACStyle"/>
    <w:rsid w:val="001D3C2B"/>
    <w:rPr>
      <w:rFonts w:ascii="Montserrat Light" w:hAnsi="Montserrat Light" w:cs="Minion Pro"/>
      <w:color w:val="000000"/>
      <w:sz w:val="20"/>
      <w:szCs w:val="20"/>
      <w:lang w:val="en-GB"/>
    </w:rPr>
  </w:style>
  <w:style w:type="character" w:customStyle="1" w:styleId="Sub-Heading-IACStyleChar">
    <w:name w:val="Sub-Heading - IAC Style Char"/>
    <w:basedOn w:val="Heading2Char"/>
    <w:link w:val="Sub-Heading-IACStyle"/>
    <w:rsid w:val="001D3C2B"/>
    <w:rPr>
      <w:rFonts w:ascii="Montserrat Semi Bold" w:hAnsi="Montserrat Semi Bold" w:cs="Segoe UI Light"/>
      <w:color w:val="000000" w:themeColor="text1"/>
      <w:sz w:val="20"/>
      <w:szCs w:val="20"/>
    </w:rPr>
  </w:style>
  <w:style w:type="paragraph" w:styleId="NormalWeb">
    <w:name w:val="Normal (Web)"/>
    <w:basedOn w:val="Normal"/>
    <w:uiPriority w:val="99"/>
    <w:semiHidden/>
    <w:unhideWhenUsed/>
    <w:rsid w:val="008E462C"/>
    <w:pPr>
      <w:suppressAutoHyphens w:val="0"/>
      <w:autoSpaceDE/>
      <w:autoSpaceDN/>
      <w:adjustRightInd/>
      <w:spacing w:before="100" w:beforeAutospacing="1" w:after="150" w:line="240" w:lineRule="auto"/>
      <w:textAlignment w:val="auto"/>
    </w:pPr>
    <w:rPr>
      <w:rFonts w:ascii="Times New Roman" w:eastAsia="Times New Roman" w:hAnsi="Times New Roman" w:cs="Times New Roman"/>
      <w:color w:val="auto"/>
      <w:sz w:val="24"/>
      <w:szCs w:val="24"/>
      <w:lang w:val="en-AU" w:eastAsia="en-AU"/>
    </w:rPr>
  </w:style>
  <w:style w:type="paragraph" w:customStyle="1" w:styleId="Address">
    <w:name w:val="Address"/>
    <w:basedOn w:val="Normal"/>
    <w:rsid w:val="000B78AA"/>
    <w:pPr>
      <w:suppressAutoHyphens w:val="0"/>
      <w:autoSpaceDE/>
      <w:autoSpaceDN/>
      <w:adjustRightInd/>
      <w:spacing w:line="240" w:lineRule="auto"/>
      <w:textAlignment w:val="auto"/>
    </w:pPr>
    <w:rPr>
      <w:rFonts w:ascii="Times New Roman" w:eastAsia="Times New Roman" w:hAnsi="Times New Roman" w:cs="Times New Roman"/>
      <w:color w:val="auto"/>
      <w:sz w:val="24"/>
      <w:lang w:val="en-AU" w:eastAsia="en-AU"/>
    </w:rPr>
  </w:style>
  <w:style w:type="character" w:customStyle="1" w:styleId="2BulletStyleListChar">
    <w:name w:val="2. Bullet Style List Char"/>
    <w:basedOn w:val="DefaultParagraphFont"/>
    <w:link w:val="2BulletStyleList"/>
    <w:locked/>
    <w:rsid w:val="000B78AA"/>
  </w:style>
  <w:style w:type="paragraph" w:customStyle="1" w:styleId="2BulletStyleList">
    <w:name w:val="2. Bullet Style List"/>
    <w:basedOn w:val="Normal"/>
    <w:link w:val="2BulletStyleListChar"/>
    <w:rsid w:val="000B78AA"/>
    <w:pPr>
      <w:numPr>
        <w:numId w:val="19"/>
      </w:numPr>
      <w:suppressAutoHyphens w:val="0"/>
      <w:autoSpaceDE/>
      <w:autoSpaceDN/>
      <w:adjustRightInd/>
      <w:spacing w:after="200" w:line="240" w:lineRule="auto"/>
      <w:textAlignment w:val="auto"/>
    </w:pPr>
    <w:rPr>
      <w:rFonts w:asciiTheme="minorHAnsi" w:hAnsiTheme="minorHAnsi" w:cstheme="minorBidi"/>
      <w:color w:val="auto"/>
      <w:sz w:val="22"/>
      <w:szCs w:val="22"/>
      <w:lang w:val="en-AU"/>
    </w:rPr>
  </w:style>
  <w:style w:type="numbering" w:customStyle="1" w:styleId="BulletList">
    <w:name w:val="Bullet List"/>
    <w:uiPriority w:val="99"/>
    <w:rsid w:val="000B78AA"/>
    <w:pPr>
      <w:numPr>
        <w:numId w:val="19"/>
      </w:numPr>
    </w:pPr>
  </w:style>
  <w:style w:type="paragraph" w:styleId="ListParagraph">
    <w:name w:val="List Paragraph"/>
    <w:aliases w:val="List Paragraph1,Recommendation,List Paragraph11,Bullet point,List Paragraph Number,Bulleted Para,NFP GP Bulleted List,bullet point list,L,Bullet points,Content descriptions,Bullet Point,List Paragraph2,CAB - List Bullet,List Bullet Cab"/>
    <w:basedOn w:val="Normal"/>
    <w:link w:val="ListParagraphChar"/>
    <w:uiPriority w:val="34"/>
    <w:qFormat/>
    <w:rsid w:val="000B78AA"/>
    <w:pPr>
      <w:suppressAutoHyphens w:val="0"/>
      <w:autoSpaceDE/>
      <w:autoSpaceDN/>
      <w:adjustRightInd/>
      <w:spacing w:line="240" w:lineRule="auto"/>
      <w:ind w:left="720"/>
      <w:contextualSpacing/>
      <w:textAlignment w:val="auto"/>
    </w:pPr>
    <w:rPr>
      <w:rFonts w:ascii="Calibri" w:hAnsi="Calibri" w:cs="Calibri"/>
      <w:color w:val="auto"/>
      <w:sz w:val="22"/>
      <w:szCs w:val="22"/>
      <w:lang w:val="en-AU"/>
    </w:rPr>
  </w:style>
  <w:style w:type="character" w:customStyle="1" w:styleId="ListParagraphChar">
    <w:name w:val="List Paragraph Char"/>
    <w:aliases w:val="List Paragraph1 Char,Recommendation Char,List Paragraph11 Char,Bullet point Char,List Paragraph Number Char,Bulleted Para Char,NFP GP Bulleted List Char,bullet point list Char,L Char,Bullet points Char,Content descriptions Char"/>
    <w:basedOn w:val="DefaultParagraphFont"/>
    <w:link w:val="ListParagraph"/>
    <w:uiPriority w:val="34"/>
    <w:locked/>
    <w:rsid w:val="000B78AA"/>
    <w:rPr>
      <w:rFonts w:ascii="Calibri" w:hAnsi="Calibri" w:cs="Calibri"/>
    </w:rPr>
  </w:style>
  <w:style w:type="character" w:styleId="CommentReference">
    <w:name w:val="annotation reference"/>
    <w:basedOn w:val="DefaultParagraphFont"/>
    <w:uiPriority w:val="99"/>
    <w:semiHidden/>
    <w:unhideWhenUsed/>
    <w:rsid w:val="007E4CFE"/>
    <w:rPr>
      <w:sz w:val="16"/>
      <w:szCs w:val="16"/>
    </w:rPr>
  </w:style>
  <w:style w:type="paragraph" w:styleId="CommentText">
    <w:name w:val="annotation text"/>
    <w:basedOn w:val="Normal"/>
    <w:link w:val="CommentTextChar"/>
    <w:uiPriority w:val="99"/>
    <w:semiHidden/>
    <w:unhideWhenUsed/>
    <w:rsid w:val="007E4CFE"/>
    <w:pPr>
      <w:spacing w:line="240" w:lineRule="auto"/>
    </w:pPr>
  </w:style>
  <w:style w:type="character" w:customStyle="1" w:styleId="CommentTextChar">
    <w:name w:val="Comment Text Char"/>
    <w:basedOn w:val="DefaultParagraphFont"/>
    <w:link w:val="CommentText"/>
    <w:uiPriority w:val="99"/>
    <w:semiHidden/>
    <w:rsid w:val="007E4CFE"/>
    <w:rPr>
      <w:rFonts w:ascii="Montserrat Light" w:hAnsi="Montserrat Light" w:cs="Minion Pro"/>
      <w:color w:val="000000"/>
      <w:sz w:val="20"/>
      <w:szCs w:val="20"/>
      <w:lang w:val="en-GB"/>
    </w:rPr>
  </w:style>
  <w:style w:type="paragraph" w:styleId="CommentSubject">
    <w:name w:val="annotation subject"/>
    <w:basedOn w:val="CommentText"/>
    <w:next w:val="CommentText"/>
    <w:link w:val="CommentSubjectChar"/>
    <w:uiPriority w:val="99"/>
    <w:semiHidden/>
    <w:unhideWhenUsed/>
    <w:rsid w:val="007E4CFE"/>
    <w:rPr>
      <w:b/>
      <w:bCs/>
    </w:rPr>
  </w:style>
  <w:style w:type="character" w:customStyle="1" w:styleId="CommentSubjectChar">
    <w:name w:val="Comment Subject Char"/>
    <w:basedOn w:val="CommentTextChar"/>
    <w:link w:val="CommentSubject"/>
    <w:uiPriority w:val="99"/>
    <w:semiHidden/>
    <w:rsid w:val="007E4CFE"/>
    <w:rPr>
      <w:rFonts w:ascii="Montserrat Light" w:hAnsi="Montserrat Light" w:cs="Minion Pro"/>
      <w:b/>
      <w:bCs/>
      <w:color w:val="000000"/>
      <w:sz w:val="20"/>
      <w:szCs w:val="20"/>
      <w:lang w:val="en-GB"/>
    </w:rPr>
  </w:style>
  <w:style w:type="character" w:styleId="Strong">
    <w:name w:val="Strong"/>
    <w:basedOn w:val="DefaultParagraphFont"/>
    <w:uiPriority w:val="22"/>
    <w:qFormat/>
    <w:rsid w:val="00E40760"/>
    <w:rPr>
      <w:b/>
      <w:bCs/>
      <w:sz w:val="24"/>
      <w:szCs w:val="24"/>
      <w:bdr w:val="none" w:sz="0" w:space="0" w:color="auto" w:frame="1"/>
      <w:vertAlign w:val="baseline"/>
    </w:rPr>
  </w:style>
  <w:style w:type="paragraph" w:customStyle="1" w:styleId="button">
    <w:name w:val="button"/>
    <w:basedOn w:val="Normal"/>
    <w:rsid w:val="00E40760"/>
    <w:pPr>
      <w:suppressAutoHyphens w:val="0"/>
      <w:autoSpaceDE/>
      <w:autoSpaceDN/>
      <w:adjustRightInd/>
      <w:spacing w:line="240" w:lineRule="auto"/>
      <w:textAlignment w:val="baseline"/>
    </w:pPr>
    <w:rPr>
      <w:rFonts w:ascii="Times New Roman" w:eastAsia="Times New Roman"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12242">
      <w:bodyDiv w:val="1"/>
      <w:marLeft w:val="0"/>
      <w:marRight w:val="0"/>
      <w:marTop w:val="0"/>
      <w:marBottom w:val="0"/>
      <w:divBdr>
        <w:top w:val="none" w:sz="0" w:space="0" w:color="auto"/>
        <w:left w:val="none" w:sz="0" w:space="0" w:color="auto"/>
        <w:bottom w:val="none" w:sz="0" w:space="0" w:color="auto"/>
        <w:right w:val="none" w:sz="0" w:space="0" w:color="auto"/>
      </w:divBdr>
    </w:div>
    <w:div w:id="1057777808">
      <w:bodyDiv w:val="1"/>
      <w:marLeft w:val="0"/>
      <w:marRight w:val="0"/>
      <w:marTop w:val="0"/>
      <w:marBottom w:val="0"/>
      <w:divBdr>
        <w:top w:val="none" w:sz="0" w:space="0" w:color="auto"/>
        <w:left w:val="none" w:sz="0" w:space="0" w:color="auto"/>
        <w:bottom w:val="none" w:sz="0" w:space="0" w:color="auto"/>
        <w:right w:val="none" w:sz="0" w:space="0" w:color="auto"/>
      </w:divBdr>
      <w:divsChild>
        <w:div w:id="425538051">
          <w:marLeft w:val="0"/>
          <w:marRight w:val="0"/>
          <w:marTop w:val="0"/>
          <w:marBottom w:val="0"/>
          <w:divBdr>
            <w:top w:val="none" w:sz="0" w:space="0" w:color="auto"/>
            <w:left w:val="none" w:sz="0" w:space="0" w:color="auto"/>
            <w:bottom w:val="none" w:sz="0" w:space="0" w:color="auto"/>
            <w:right w:val="none" w:sz="0" w:space="0" w:color="auto"/>
          </w:divBdr>
          <w:divsChild>
            <w:div w:id="1159808205">
              <w:marLeft w:val="0"/>
              <w:marRight w:val="0"/>
              <w:marTop w:val="0"/>
              <w:marBottom w:val="0"/>
              <w:divBdr>
                <w:top w:val="none" w:sz="0" w:space="0" w:color="auto"/>
                <w:left w:val="none" w:sz="0" w:space="0" w:color="auto"/>
                <w:bottom w:val="none" w:sz="0" w:space="0" w:color="auto"/>
                <w:right w:val="none" w:sz="0" w:space="0" w:color="auto"/>
              </w:divBdr>
              <w:divsChild>
                <w:div w:id="2013215790">
                  <w:marLeft w:val="0"/>
                  <w:marRight w:val="0"/>
                  <w:marTop w:val="0"/>
                  <w:marBottom w:val="0"/>
                  <w:divBdr>
                    <w:top w:val="none" w:sz="0" w:space="0" w:color="auto"/>
                    <w:left w:val="none" w:sz="0" w:space="0" w:color="auto"/>
                    <w:bottom w:val="none" w:sz="0" w:space="0" w:color="auto"/>
                    <w:right w:val="none" w:sz="0" w:space="0" w:color="auto"/>
                  </w:divBdr>
                  <w:divsChild>
                    <w:div w:id="508906561">
                      <w:marLeft w:val="150"/>
                      <w:marRight w:val="150"/>
                      <w:marTop w:val="0"/>
                      <w:marBottom w:val="0"/>
                      <w:divBdr>
                        <w:top w:val="none" w:sz="0" w:space="0" w:color="auto"/>
                        <w:left w:val="none" w:sz="0" w:space="0" w:color="auto"/>
                        <w:bottom w:val="none" w:sz="0" w:space="0" w:color="auto"/>
                        <w:right w:val="none" w:sz="0" w:space="0" w:color="auto"/>
                      </w:divBdr>
                      <w:divsChild>
                        <w:div w:id="438989069">
                          <w:marLeft w:val="0"/>
                          <w:marRight w:val="0"/>
                          <w:marTop w:val="0"/>
                          <w:marBottom w:val="0"/>
                          <w:divBdr>
                            <w:top w:val="none" w:sz="0" w:space="0" w:color="auto"/>
                            <w:left w:val="none" w:sz="0" w:space="0" w:color="auto"/>
                            <w:bottom w:val="none" w:sz="0" w:space="0" w:color="auto"/>
                            <w:right w:val="none" w:sz="0" w:space="0" w:color="auto"/>
                          </w:divBdr>
                          <w:divsChild>
                            <w:div w:id="133719543">
                              <w:marLeft w:val="0"/>
                              <w:marRight w:val="0"/>
                              <w:marTop w:val="0"/>
                              <w:marBottom w:val="0"/>
                              <w:divBdr>
                                <w:top w:val="none" w:sz="0" w:space="0" w:color="auto"/>
                                <w:left w:val="none" w:sz="0" w:space="0" w:color="auto"/>
                                <w:bottom w:val="none" w:sz="0" w:space="0" w:color="auto"/>
                                <w:right w:val="none" w:sz="0" w:space="0" w:color="auto"/>
                              </w:divBdr>
                              <w:divsChild>
                                <w:div w:id="622924908">
                                  <w:marLeft w:val="0"/>
                                  <w:marRight w:val="0"/>
                                  <w:marTop w:val="0"/>
                                  <w:marBottom w:val="0"/>
                                  <w:divBdr>
                                    <w:top w:val="none" w:sz="0" w:space="0" w:color="auto"/>
                                    <w:left w:val="none" w:sz="0" w:space="0" w:color="auto"/>
                                    <w:bottom w:val="none" w:sz="0" w:space="0" w:color="auto"/>
                                    <w:right w:val="none" w:sz="0" w:space="0" w:color="auto"/>
                                  </w:divBdr>
                                  <w:divsChild>
                                    <w:div w:id="1736194810">
                                      <w:marLeft w:val="0"/>
                                      <w:marRight w:val="0"/>
                                      <w:marTop w:val="0"/>
                                      <w:marBottom w:val="0"/>
                                      <w:divBdr>
                                        <w:top w:val="none" w:sz="0" w:space="0" w:color="auto"/>
                                        <w:left w:val="none" w:sz="0" w:space="0" w:color="auto"/>
                                        <w:bottom w:val="none" w:sz="0" w:space="0" w:color="auto"/>
                                        <w:right w:val="none" w:sz="0" w:space="0" w:color="auto"/>
                                      </w:divBdr>
                                      <w:divsChild>
                                        <w:div w:id="1584686366">
                                          <w:marLeft w:val="0"/>
                                          <w:marRight w:val="0"/>
                                          <w:marTop w:val="0"/>
                                          <w:marBottom w:val="0"/>
                                          <w:divBdr>
                                            <w:top w:val="none" w:sz="0" w:space="0" w:color="auto"/>
                                            <w:left w:val="none" w:sz="0" w:space="0" w:color="auto"/>
                                            <w:bottom w:val="none" w:sz="0" w:space="0" w:color="auto"/>
                                            <w:right w:val="none" w:sz="0" w:space="0" w:color="auto"/>
                                          </w:divBdr>
                                          <w:divsChild>
                                            <w:div w:id="1866600985">
                                              <w:marLeft w:val="0"/>
                                              <w:marRight w:val="0"/>
                                              <w:marTop w:val="0"/>
                                              <w:marBottom w:val="0"/>
                                              <w:divBdr>
                                                <w:top w:val="none" w:sz="0" w:space="0" w:color="auto"/>
                                                <w:left w:val="none" w:sz="0" w:space="0" w:color="auto"/>
                                                <w:bottom w:val="none" w:sz="0" w:space="0" w:color="auto"/>
                                                <w:right w:val="none" w:sz="0" w:space="0" w:color="auto"/>
                                              </w:divBdr>
                                              <w:divsChild>
                                                <w:div w:id="250547347">
                                                  <w:marLeft w:val="0"/>
                                                  <w:marRight w:val="0"/>
                                                  <w:marTop w:val="0"/>
                                                  <w:marBottom w:val="0"/>
                                                  <w:divBdr>
                                                    <w:top w:val="none" w:sz="0" w:space="0" w:color="auto"/>
                                                    <w:left w:val="none" w:sz="0" w:space="0" w:color="auto"/>
                                                    <w:bottom w:val="none" w:sz="0" w:space="0" w:color="auto"/>
                                                    <w:right w:val="none" w:sz="0" w:space="0" w:color="auto"/>
                                                  </w:divBdr>
                                                  <w:divsChild>
                                                    <w:div w:id="695035341">
                                                      <w:marLeft w:val="0"/>
                                                      <w:marRight w:val="0"/>
                                                      <w:marTop w:val="0"/>
                                                      <w:marBottom w:val="0"/>
                                                      <w:divBdr>
                                                        <w:top w:val="none" w:sz="0" w:space="0" w:color="auto"/>
                                                        <w:left w:val="none" w:sz="0" w:space="0" w:color="auto"/>
                                                        <w:bottom w:val="none" w:sz="0" w:space="0" w:color="auto"/>
                                                        <w:right w:val="none" w:sz="0" w:space="0" w:color="auto"/>
                                                      </w:divBdr>
                                                      <w:divsChild>
                                                        <w:div w:id="1486703015">
                                                          <w:marLeft w:val="0"/>
                                                          <w:marRight w:val="0"/>
                                                          <w:marTop w:val="0"/>
                                                          <w:marBottom w:val="0"/>
                                                          <w:divBdr>
                                                            <w:top w:val="none" w:sz="0" w:space="0" w:color="auto"/>
                                                            <w:left w:val="none" w:sz="0" w:space="0" w:color="auto"/>
                                                            <w:bottom w:val="none" w:sz="0" w:space="0" w:color="auto"/>
                                                            <w:right w:val="none" w:sz="0" w:space="0" w:color="auto"/>
                                                          </w:divBdr>
                                                          <w:divsChild>
                                                            <w:div w:id="411506168">
                                                              <w:marLeft w:val="0"/>
                                                              <w:marRight w:val="0"/>
                                                              <w:marTop w:val="0"/>
                                                              <w:marBottom w:val="0"/>
                                                              <w:divBdr>
                                                                <w:top w:val="none" w:sz="0" w:space="0" w:color="auto"/>
                                                                <w:left w:val="none" w:sz="0" w:space="0" w:color="auto"/>
                                                                <w:bottom w:val="none" w:sz="0" w:space="0" w:color="auto"/>
                                                                <w:right w:val="none" w:sz="0" w:space="0" w:color="auto"/>
                                                              </w:divBdr>
                                                              <w:divsChild>
                                                                <w:div w:id="2067027684">
                                                                  <w:marLeft w:val="0"/>
                                                                  <w:marRight w:val="0"/>
                                                                  <w:marTop w:val="0"/>
                                                                  <w:marBottom w:val="0"/>
                                                                  <w:divBdr>
                                                                    <w:top w:val="none" w:sz="0" w:space="0" w:color="auto"/>
                                                                    <w:left w:val="none" w:sz="0" w:space="0" w:color="auto"/>
                                                                    <w:bottom w:val="none" w:sz="0" w:space="0" w:color="auto"/>
                                                                    <w:right w:val="none" w:sz="0" w:space="0" w:color="auto"/>
                                                                  </w:divBdr>
                                                                  <w:divsChild>
                                                                    <w:div w:id="201703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220091">
                              <w:marLeft w:val="0"/>
                              <w:marRight w:val="0"/>
                              <w:marTop w:val="0"/>
                              <w:marBottom w:val="0"/>
                              <w:divBdr>
                                <w:top w:val="none" w:sz="0" w:space="0" w:color="auto"/>
                                <w:left w:val="none" w:sz="0" w:space="0" w:color="auto"/>
                                <w:bottom w:val="none" w:sz="0" w:space="0" w:color="auto"/>
                                <w:right w:val="none" w:sz="0" w:space="0" w:color="auto"/>
                              </w:divBdr>
                              <w:divsChild>
                                <w:div w:id="1202327723">
                                  <w:marLeft w:val="0"/>
                                  <w:marRight w:val="0"/>
                                  <w:marTop w:val="0"/>
                                  <w:marBottom w:val="0"/>
                                  <w:divBdr>
                                    <w:top w:val="none" w:sz="0" w:space="0" w:color="auto"/>
                                    <w:left w:val="none" w:sz="0" w:space="0" w:color="auto"/>
                                    <w:bottom w:val="none" w:sz="0" w:space="0" w:color="auto"/>
                                    <w:right w:val="none" w:sz="0" w:space="0" w:color="auto"/>
                                  </w:divBdr>
                                  <w:divsChild>
                                    <w:div w:id="154155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781546">
              <w:marLeft w:val="0"/>
              <w:marRight w:val="0"/>
              <w:marTop w:val="0"/>
              <w:marBottom w:val="0"/>
              <w:divBdr>
                <w:top w:val="none" w:sz="0" w:space="0" w:color="auto"/>
                <w:left w:val="none" w:sz="0" w:space="0" w:color="auto"/>
                <w:bottom w:val="none" w:sz="0" w:space="0" w:color="auto"/>
                <w:right w:val="none" w:sz="0" w:space="0" w:color="auto"/>
              </w:divBdr>
              <w:divsChild>
                <w:div w:id="557520071">
                  <w:marLeft w:val="0"/>
                  <w:marRight w:val="0"/>
                  <w:marTop w:val="0"/>
                  <w:marBottom w:val="0"/>
                  <w:divBdr>
                    <w:top w:val="none" w:sz="0" w:space="0" w:color="auto"/>
                    <w:left w:val="none" w:sz="0" w:space="0" w:color="auto"/>
                    <w:bottom w:val="none" w:sz="0" w:space="0" w:color="auto"/>
                    <w:right w:val="none" w:sz="0" w:space="0" w:color="auto"/>
                  </w:divBdr>
                  <w:divsChild>
                    <w:div w:id="1937399755">
                      <w:marLeft w:val="150"/>
                      <w:marRight w:val="150"/>
                      <w:marTop w:val="0"/>
                      <w:marBottom w:val="0"/>
                      <w:divBdr>
                        <w:top w:val="none" w:sz="0" w:space="0" w:color="auto"/>
                        <w:left w:val="none" w:sz="0" w:space="0" w:color="auto"/>
                        <w:bottom w:val="none" w:sz="0" w:space="0" w:color="auto"/>
                        <w:right w:val="none" w:sz="0" w:space="0" w:color="auto"/>
                      </w:divBdr>
                      <w:divsChild>
                        <w:div w:id="1369842423">
                          <w:marLeft w:val="0"/>
                          <w:marRight w:val="0"/>
                          <w:marTop w:val="0"/>
                          <w:marBottom w:val="0"/>
                          <w:divBdr>
                            <w:top w:val="none" w:sz="0" w:space="0" w:color="auto"/>
                            <w:left w:val="none" w:sz="0" w:space="0" w:color="auto"/>
                            <w:bottom w:val="none" w:sz="0" w:space="0" w:color="auto"/>
                            <w:right w:val="none" w:sz="0" w:space="0" w:color="auto"/>
                          </w:divBdr>
                          <w:divsChild>
                            <w:div w:id="1053194006">
                              <w:marLeft w:val="0"/>
                              <w:marRight w:val="0"/>
                              <w:marTop w:val="0"/>
                              <w:marBottom w:val="0"/>
                              <w:divBdr>
                                <w:top w:val="none" w:sz="0" w:space="0" w:color="auto"/>
                                <w:left w:val="none" w:sz="0" w:space="0" w:color="auto"/>
                                <w:bottom w:val="none" w:sz="0" w:space="0" w:color="auto"/>
                                <w:right w:val="none" w:sz="0" w:space="0" w:color="auto"/>
                              </w:divBdr>
                              <w:divsChild>
                                <w:div w:id="927234375">
                                  <w:marLeft w:val="0"/>
                                  <w:marRight w:val="0"/>
                                  <w:marTop w:val="0"/>
                                  <w:marBottom w:val="0"/>
                                  <w:divBdr>
                                    <w:top w:val="none" w:sz="0" w:space="0" w:color="auto"/>
                                    <w:left w:val="none" w:sz="0" w:space="0" w:color="auto"/>
                                    <w:bottom w:val="none" w:sz="0" w:space="0" w:color="auto"/>
                                    <w:right w:val="none" w:sz="0" w:space="0" w:color="auto"/>
                                  </w:divBdr>
                                  <w:divsChild>
                                    <w:div w:id="354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99715">
                              <w:marLeft w:val="0"/>
                              <w:marRight w:val="0"/>
                              <w:marTop w:val="0"/>
                              <w:marBottom w:val="0"/>
                              <w:divBdr>
                                <w:top w:val="none" w:sz="0" w:space="0" w:color="auto"/>
                                <w:left w:val="none" w:sz="0" w:space="0" w:color="auto"/>
                                <w:bottom w:val="none" w:sz="0" w:space="0" w:color="auto"/>
                                <w:right w:val="none" w:sz="0" w:space="0" w:color="auto"/>
                              </w:divBdr>
                              <w:divsChild>
                                <w:div w:id="1520773172">
                                  <w:marLeft w:val="0"/>
                                  <w:marRight w:val="0"/>
                                  <w:marTop w:val="0"/>
                                  <w:marBottom w:val="0"/>
                                  <w:divBdr>
                                    <w:top w:val="none" w:sz="0" w:space="0" w:color="auto"/>
                                    <w:left w:val="none" w:sz="0" w:space="0" w:color="auto"/>
                                    <w:bottom w:val="none" w:sz="0" w:space="0" w:color="auto"/>
                                    <w:right w:val="none" w:sz="0" w:space="0" w:color="auto"/>
                                  </w:divBdr>
                                  <w:divsChild>
                                    <w:div w:id="57705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85916">
                              <w:marLeft w:val="0"/>
                              <w:marRight w:val="0"/>
                              <w:marTop w:val="0"/>
                              <w:marBottom w:val="0"/>
                              <w:divBdr>
                                <w:top w:val="none" w:sz="0" w:space="0" w:color="auto"/>
                                <w:left w:val="none" w:sz="0" w:space="0" w:color="auto"/>
                                <w:bottom w:val="none" w:sz="0" w:space="0" w:color="auto"/>
                                <w:right w:val="none" w:sz="0" w:space="0" w:color="auto"/>
                              </w:divBdr>
                              <w:divsChild>
                                <w:div w:id="400954783">
                                  <w:marLeft w:val="0"/>
                                  <w:marRight w:val="0"/>
                                  <w:marTop w:val="0"/>
                                  <w:marBottom w:val="0"/>
                                  <w:divBdr>
                                    <w:top w:val="none" w:sz="0" w:space="0" w:color="auto"/>
                                    <w:left w:val="none" w:sz="0" w:space="0" w:color="auto"/>
                                    <w:bottom w:val="none" w:sz="0" w:space="0" w:color="auto"/>
                                    <w:right w:val="none" w:sz="0" w:space="0" w:color="auto"/>
                                  </w:divBdr>
                                  <w:divsChild>
                                    <w:div w:id="57521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87163">
          <w:marLeft w:val="0"/>
          <w:marRight w:val="0"/>
          <w:marTop w:val="0"/>
          <w:marBottom w:val="0"/>
          <w:divBdr>
            <w:top w:val="single" w:sz="6" w:space="4" w:color="FFFFFF"/>
            <w:left w:val="single" w:sz="6" w:space="8" w:color="FFFFFF"/>
            <w:bottom w:val="single" w:sz="6" w:space="4" w:color="FFFFFF"/>
            <w:right w:val="single" w:sz="6" w:space="8" w:color="FFFFFF"/>
          </w:divBdr>
        </w:div>
      </w:divsChild>
    </w:div>
    <w:div w:id="1087111450">
      <w:bodyDiv w:val="1"/>
      <w:marLeft w:val="0"/>
      <w:marRight w:val="0"/>
      <w:marTop w:val="0"/>
      <w:marBottom w:val="0"/>
      <w:divBdr>
        <w:top w:val="none" w:sz="0" w:space="0" w:color="auto"/>
        <w:left w:val="none" w:sz="0" w:space="0" w:color="auto"/>
        <w:bottom w:val="none" w:sz="0" w:space="0" w:color="auto"/>
        <w:right w:val="none" w:sz="0" w:space="0" w:color="auto"/>
      </w:divBdr>
    </w:div>
    <w:div w:id="1277786637">
      <w:bodyDiv w:val="1"/>
      <w:marLeft w:val="0"/>
      <w:marRight w:val="0"/>
      <w:marTop w:val="0"/>
      <w:marBottom w:val="0"/>
      <w:divBdr>
        <w:top w:val="none" w:sz="0" w:space="0" w:color="auto"/>
        <w:left w:val="none" w:sz="0" w:space="0" w:color="auto"/>
        <w:bottom w:val="none" w:sz="0" w:space="0" w:color="auto"/>
        <w:right w:val="none" w:sz="0" w:space="0" w:color="auto"/>
      </w:divBdr>
      <w:divsChild>
        <w:div w:id="1849833618">
          <w:marLeft w:val="0"/>
          <w:marRight w:val="0"/>
          <w:marTop w:val="0"/>
          <w:marBottom w:val="0"/>
          <w:divBdr>
            <w:top w:val="none" w:sz="0" w:space="0" w:color="auto"/>
            <w:left w:val="none" w:sz="0" w:space="0" w:color="auto"/>
            <w:bottom w:val="none" w:sz="0" w:space="0" w:color="auto"/>
            <w:right w:val="none" w:sz="0" w:space="0" w:color="auto"/>
          </w:divBdr>
          <w:divsChild>
            <w:div w:id="250311871">
              <w:marLeft w:val="0"/>
              <w:marRight w:val="0"/>
              <w:marTop w:val="0"/>
              <w:marBottom w:val="0"/>
              <w:divBdr>
                <w:top w:val="none" w:sz="0" w:space="0" w:color="auto"/>
                <w:left w:val="none" w:sz="0" w:space="0" w:color="auto"/>
                <w:bottom w:val="none" w:sz="0" w:space="0" w:color="auto"/>
                <w:right w:val="none" w:sz="0" w:space="0" w:color="auto"/>
              </w:divBdr>
              <w:divsChild>
                <w:div w:id="322705086">
                  <w:marLeft w:val="0"/>
                  <w:marRight w:val="0"/>
                  <w:marTop w:val="0"/>
                  <w:marBottom w:val="0"/>
                  <w:divBdr>
                    <w:top w:val="none" w:sz="0" w:space="0" w:color="auto"/>
                    <w:left w:val="none" w:sz="0" w:space="0" w:color="auto"/>
                    <w:bottom w:val="none" w:sz="0" w:space="0" w:color="auto"/>
                    <w:right w:val="none" w:sz="0" w:space="0" w:color="auto"/>
                  </w:divBdr>
                  <w:divsChild>
                    <w:div w:id="658921275">
                      <w:marLeft w:val="0"/>
                      <w:marRight w:val="0"/>
                      <w:marTop w:val="0"/>
                      <w:marBottom w:val="0"/>
                      <w:divBdr>
                        <w:top w:val="none" w:sz="0" w:space="0" w:color="auto"/>
                        <w:left w:val="none" w:sz="0" w:space="0" w:color="auto"/>
                        <w:bottom w:val="none" w:sz="0" w:space="0" w:color="auto"/>
                        <w:right w:val="none" w:sz="0" w:space="0" w:color="auto"/>
                      </w:divBdr>
                      <w:divsChild>
                        <w:div w:id="1063336855">
                          <w:marLeft w:val="0"/>
                          <w:marRight w:val="0"/>
                          <w:marTop w:val="0"/>
                          <w:marBottom w:val="0"/>
                          <w:divBdr>
                            <w:top w:val="none" w:sz="0" w:space="0" w:color="auto"/>
                            <w:left w:val="none" w:sz="0" w:space="0" w:color="auto"/>
                            <w:bottom w:val="none" w:sz="0" w:space="0" w:color="auto"/>
                            <w:right w:val="none" w:sz="0" w:space="0" w:color="auto"/>
                          </w:divBdr>
                          <w:divsChild>
                            <w:div w:id="221184432">
                              <w:marLeft w:val="0"/>
                              <w:marRight w:val="0"/>
                              <w:marTop w:val="0"/>
                              <w:marBottom w:val="0"/>
                              <w:divBdr>
                                <w:top w:val="none" w:sz="0" w:space="0" w:color="auto"/>
                                <w:left w:val="none" w:sz="0" w:space="0" w:color="auto"/>
                                <w:bottom w:val="none" w:sz="0" w:space="0" w:color="auto"/>
                                <w:right w:val="none" w:sz="0" w:space="0" w:color="auto"/>
                              </w:divBdr>
                              <w:divsChild>
                                <w:div w:id="443185024">
                                  <w:marLeft w:val="-225"/>
                                  <w:marRight w:val="-225"/>
                                  <w:marTop w:val="0"/>
                                  <w:marBottom w:val="0"/>
                                  <w:divBdr>
                                    <w:top w:val="none" w:sz="0" w:space="0" w:color="auto"/>
                                    <w:left w:val="none" w:sz="0" w:space="0" w:color="auto"/>
                                    <w:bottom w:val="none" w:sz="0" w:space="0" w:color="auto"/>
                                    <w:right w:val="none" w:sz="0" w:space="0" w:color="auto"/>
                                  </w:divBdr>
                                  <w:divsChild>
                                    <w:div w:id="2059359045">
                                      <w:marLeft w:val="0"/>
                                      <w:marRight w:val="0"/>
                                      <w:marTop w:val="0"/>
                                      <w:marBottom w:val="0"/>
                                      <w:divBdr>
                                        <w:top w:val="none" w:sz="0" w:space="0" w:color="auto"/>
                                        <w:left w:val="none" w:sz="0" w:space="0" w:color="auto"/>
                                        <w:bottom w:val="none" w:sz="0" w:space="0" w:color="auto"/>
                                        <w:right w:val="none" w:sz="0" w:space="0" w:color="auto"/>
                                      </w:divBdr>
                                      <w:divsChild>
                                        <w:div w:id="1799833108">
                                          <w:marLeft w:val="0"/>
                                          <w:marRight w:val="0"/>
                                          <w:marTop w:val="0"/>
                                          <w:marBottom w:val="0"/>
                                          <w:divBdr>
                                            <w:top w:val="none" w:sz="0" w:space="0" w:color="auto"/>
                                            <w:left w:val="none" w:sz="0" w:space="0" w:color="auto"/>
                                            <w:bottom w:val="none" w:sz="0" w:space="0" w:color="auto"/>
                                            <w:right w:val="none" w:sz="0" w:space="0" w:color="auto"/>
                                          </w:divBdr>
                                          <w:divsChild>
                                            <w:div w:id="1847743360">
                                              <w:marLeft w:val="0"/>
                                              <w:marRight w:val="0"/>
                                              <w:marTop w:val="0"/>
                                              <w:marBottom w:val="0"/>
                                              <w:divBdr>
                                                <w:top w:val="none" w:sz="0" w:space="0" w:color="auto"/>
                                                <w:left w:val="none" w:sz="0" w:space="0" w:color="auto"/>
                                                <w:bottom w:val="none" w:sz="0" w:space="0" w:color="auto"/>
                                                <w:right w:val="none" w:sz="0" w:space="0" w:color="auto"/>
                                              </w:divBdr>
                                              <w:divsChild>
                                                <w:div w:id="1719671579">
                                                  <w:marLeft w:val="0"/>
                                                  <w:marRight w:val="0"/>
                                                  <w:marTop w:val="0"/>
                                                  <w:marBottom w:val="0"/>
                                                  <w:divBdr>
                                                    <w:top w:val="none" w:sz="0" w:space="0" w:color="auto"/>
                                                    <w:left w:val="none" w:sz="0" w:space="0" w:color="auto"/>
                                                    <w:bottom w:val="none" w:sz="0" w:space="0" w:color="auto"/>
                                                    <w:right w:val="none" w:sz="0" w:space="0" w:color="auto"/>
                                                  </w:divBdr>
                                                  <w:divsChild>
                                                    <w:div w:id="15703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7289155">
      <w:bodyDiv w:val="1"/>
      <w:marLeft w:val="0"/>
      <w:marRight w:val="0"/>
      <w:marTop w:val="0"/>
      <w:marBottom w:val="0"/>
      <w:divBdr>
        <w:top w:val="none" w:sz="0" w:space="0" w:color="auto"/>
        <w:left w:val="none" w:sz="0" w:space="0" w:color="auto"/>
        <w:bottom w:val="none" w:sz="0" w:space="0" w:color="auto"/>
        <w:right w:val="none" w:sz="0" w:space="0" w:color="auto"/>
      </w:divBdr>
      <w:divsChild>
        <w:div w:id="1492258626">
          <w:marLeft w:val="0"/>
          <w:marRight w:val="0"/>
          <w:marTop w:val="0"/>
          <w:marBottom w:val="0"/>
          <w:divBdr>
            <w:top w:val="none" w:sz="0" w:space="0" w:color="auto"/>
            <w:left w:val="none" w:sz="0" w:space="0" w:color="auto"/>
            <w:bottom w:val="none" w:sz="0" w:space="0" w:color="auto"/>
            <w:right w:val="none" w:sz="0" w:space="0" w:color="auto"/>
          </w:divBdr>
          <w:divsChild>
            <w:div w:id="970553011">
              <w:marLeft w:val="0"/>
              <w:marRight w:val="0"/>
              <w:marTop w:val="0"/>
              <w:marBottom w:val="0"/>
              <w:divBdr>
                <w:top w:val="none" w:sz="0" w:space="0" w:color="auto"/>
                <w:left w:val="none" w:sz="0" w:space="0" w:color="auto"/>
                <w:bottom w:val="none" w:sz="0" w:space="0" w:color="auto"/>
                <w:right w:val="none" w:sz="0" w:space="0" w:color="auto"/>
              </w:divBdr>
              <w:divsChild>
                <w:div w:id="925846228">
                  <w:marLeft w:val="0"/>
                  <w:marRight w:val="0"/>
                  <w:marTop w:val="0"/>
                  <w:marBottom w:val="0"/>
                  <w:divBdr>
                    <w:top w:val="none" w:sz="0" w:space="0" w:color="auto"/>
                    <w:left w:val="none" w:sz="0" w:space="0" w:color="auto"/>
                    <w:bottom w:val="none" w:sz="0" w:space="0" w:color="auto"/>
                    <w:right w:val="none" w:sz="0" w:space="0" w:color="auto"/>
                  </w:divBdr>
                  <w:divsChild>
                    <w:div w:id="1260874434">
                      <w:marLeft w:val="0"/>
                      <w:marRight w:val="0"/>
                      <w:marTop w:val="0"/>
                      <w:marBottom w:val="0"/>
                      <w:divBdr>
                        <w:top w:val="none" w:sz="0" w:space="0" w:color="auto"/>
                        <w:left w:val="none" w:sz="0" w:space="0" w:color="auto"/>
                        <w:bottom w:val="none" w:sz="0" w:space="0" w:color="auto"/>
                        <w:right w:val="none" w:sz="0" w:space="0" w:color="auto"/>
                      </w:divBdr>
                      <w:divsChild>
                        <w:div w:id="1767648578">
                          <w:marLeft w:val="0"/>
                          <w:marRight w:val="0"/>
                          <w:marTop w:val="0"/>
                          <w:marBottom w:val="0"/>
                          <w:divBdr>
                            <w:top w:val="none" w:sz="0" w:space="0" w:color="auto"/>
                            <w:left w:val="none" w:sz="0" w:space="0" w:color="auto"/>
                            <w:bottom w:val="none" w:sz="0" w:space="0" w:color="auto"/>
                            <w:right w:val="none" w:sz="0" w:space="0" w:color="auto"/>
                          </w:divBdr>
                          <w:divsChild>
                            <w:div w:id="641929950">
                              <w:marLeft w:val="0"/>
                              <w:marRight w:val="0"/>
                              <w:marTop w:val="0"/>
                              <w:marBottom w:val="0"/>
                              <w:divBdr>
                                <w:top w:val="none" w:sz="0" w:space="0" w:color="auto"/>
                                <w:left w:val="none" w:sz="0" w:space="0" w:color="auto"/>
                                <w:bottom w:val="none" w:sz="0" w:space="0" w:color="auto"/>
                                <w:right w:val="none" w:sz="0" w:space="0" w:color="auto"/>
                              </w:divBdr>
                              <w:divsChild>
                                <w:div w:id="1434278649">
                                  <w:marLeft w:val="-225"/>
                                  <w:marRight w:val="-225"/>
                                  <w:marTop w:val="0"/>
                                  <w:marBottom w:val="0"/>
                                  <w:divBdr>
                                    <w:top w:val="none" w:sz="0" w:space="0" w:color="auto"/>
                                    <w:left w:val="none" w:sz="0" w:space="0" w:color="auto"/>
                                    <w:bottom w:val="none" w:sz="0" w:space="0" w:color="auto"/>
                                    <w:right w:val="none" w:sz="0" w:space="0" w:color="auto"/>
                                  </w:divBdr>
                                  <w:divsChild>
                                    <w:div w:id="1848253557">
                                      <w:marLeft w:val="0"/>
                                      <w:marRight w:val="0"/>
                                      <w:marTop w:val="0"/>
                                      <w:marBottom w:val="0"/>
                                      <w:divBdr>
                                        <w:top w:val="none" w:sz="0" w:space="0" w:color="auto"/>
                                        <w:left w:val="none" w:sz="0" w:space="0" w:color="auto"/>
                                        <w:bottom w:val="none" w:sz="0" w:space="0" w:color="auto"/>
                                        <w:right w:val="none" w:sz="0" w:space="0" w:color="auto"/>
                                      </w:divBdr>
                                      <w:divsChild>
                                        <w:div w:id="1500729092">
                                          <w:marLeft w:val="0"/>
                                          <w:marRight w:val="0"/>
                                          <w:marTop w:val="0"/>
                                          <w:marBottom w:val="0"/>
                                          <w:divBdr>
                                            <w:top w:val="none" w:sz="0" w:space="0" w:color="auto"/>
                                            <w:left w:val="none" w:sz="0" w:space="0" w:color="auto"/>
                                            <w:bottom w:val="none" w:sz="0" w:space="0" w:color="auto"/>
                                            <w:right w:val="none" w:sz="0" w:space="0" w:color="auto"/>
                                          </w:divBdr>
                                          <w:divsChild>
                                            <w:div w:id="672223000">
                                              <w:marLeft w:val="0"/>
                                              <w:marRight w:val="0"/>
                                              <w:marTop w:val="0"/>
                                              <w:marBottom w:val="0"/>
                                              <w:divBdr>
                                                <w:top w:val="none" w:sz="0" w:space="0" w:color="auto"/>
                                                <w:left w:val="none" w:sz="0" w:space="0" w:color="auto"/>
                                                <w:bottom w:val="none" w:sz="0" w:space="0" w:color="auto"/>
                                                <w:right w:val="none" w:sz="0" w:space="0" w:color="auto"/>
                                              </w:divBdr>
                                              <w:divsChild>
                                                <w:div w:id="371268808">
                                                  <w:marLeft w:val="0"/>
                                                  <w:marRight w:val="0"/>
                                                  <w:marTop w:val="0"/>
                                                  <w:marBottom w:val="0"/>
                                                  <w:divBdr>
                                                    <w:top w:val="none" w:sz="0" w:space="0" w:color="auto"/>
                                                    <w:left w:val="none" w:sz="0" w:space="0" w:color="auto"/>
                                                    <w:bottom w:val="none" w:sz="0" w:space="0" w:color="auto"/>
                                                    <w:right w:val="none" w:sz="0" w:space="0" w:color="auto"/>
                                                  </w:divBdr>
                                                  <w:divsChild>
                                                    <w:div w:id="48304203">
                                                      <w:marLeft w:val="0"/>
                                                      <w:marRight w:val="0"/>
                                                      <w:marTop w:val="0"/>
                                                      <w:marBottom w:val="0"/>
                                                      <w:divBdr>
                                                        <w:top w:val="none" w:sz="0" w:space="0" w:color="auto"/>
                                                        <w:left w:val="none" w:sz="0" w:space="0" w:color="auto"/>
                                                        <w:bottom w:val="none" w:sz="0" w:space="0" w:color="auto"/>
                                                        <w:right w:val="none" w:sz="0" w:space="0" w:color="auto"/>
                                                      </w:divBdr>
                                                      <w:divsChild>
                                                        <w:div w:id="1394355022">
                                                          <w:blockQuote w:val="1"/>
                                                          <w:marLeft w:val="0"/>
                                                          <w:marRight w:val="0"/>
                                                          <w:marTop w:val="0"/>
                                                          <w:marBottom w:val="300"/>
                                                          <w:divBdr>
                                                            <w:top w:val="none" w:sz="0" w:space="0" w:color="auto"/>
                                                            <w:left w:val="single" w:sz="36" w:space="15" w:color="EEEEEE"/>
                                                            <w:bottom w:val="none" w:sz="0" w:space="0" w:color="auto"/>
                                                            <w:right w:val="none" w:sz="0" w:space="0" w:color="auto"/>
                                                          </w:divBdr>
                                                        </w:div>
                                                        <w:div w:id="67095897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7074029">
      <w:bodyDiv w:val="1"/>
      <w:marLeft w:val="0"/>
      <w:marRight w:val="0"/>
      <w:marTop w:val="0"/>
      <w:marBottom w:val="0"/>
      <w:divBdr>
        <w:top w:val="none" w:sz="0" w:space="0" w:color="auto"/>
        <w:left w:val="none" w:sz="0" w:space="0" w:color="auto"/>
        <w:bottom w:val="none" w:sz="0" w:space="0" w:color="auto"/>
        <w:right w:val="none" w:sz="0" w:space="0" w:color="auto"/>
      </w:divBdr>
      <w:divsChild>
        <w:div w:id="285165512">
          <w:marLeft w:val="0"/>
          <w:marRight w:val="0"/>
          <w:marTop w:val="0"/>
          <w:marBottom w:val="0"/>
          <w:divBdr>
            <w:top w:val="none" w:sz="0" w:space="0" w:color="auto"/>
            <w:left w:val="none" w:sz="0" w:space="0" w:color="auto"/>
            <w:bottom w:val="none" w:sz="0" w:space="0" w:color="auto"/>
            <w:right w:val="none" w:sz="0" w:space="0" w:color="auto"/>
          </w:divBdr>
          <w:divsChild>
            <w:div w:id="1159811378">
              <w:marLeft w:val="0"/>
              <w:marRight w:val="0"/>
              <w:marTop w:val="0"/>
              <w:marBottom w:val="0"/>
              <w:divBdr>
                <w:top w:val="none" w:sz="0" w:space="0" w:color="auto"/>
                <w:left w:val="none" w:sz="0" w:space="0" w:color="auto"/>
                <w:bottom w:val="none" w:sz="0" w:space="0" w:color="auto"/>
                <w:right w:val="none" w:sz="0" w:space="0" w:color="auto"/>
              </w:divBdr>
              <w:divsChild>
                <w:div w:id="758333920">
                  <w:marLeft w:val="0"/>
                  <w:marRight w:val="0"/>
                  <w:marTop w:val="0"/>
                  <w:marBottom w:val="0"/>
                  <w:divBdr>
                    <w:top w:val="none" w:sz="0" w:space="0" w:color="auto"/>
                    <w:left w:val="none" w:sz="0" w:space="0" w:color="auto"/>
                    <w:bottom w:val="none" w:sz="0" w:space="0" w:color="auto"/>
                    <w:right w:val="none" w:sz="0" w:space="0" w:color="auto"/>
                  </w:divBdr>
                  <w:divsChild>
                    <w:div w:id="1479179677">
                      <w:marLeft w:val="-330"/>
                      <w:marRight w:val="-330"/>
                      <w:marTop w:val="0"/>
                      <w:marBottom w:val="0"/>
                      <w:divBdr>
                        <w:top w:val="none" w:sz="0" w:space="0" w:color="auto"/>
                        <w:left w:val="none" w:sz="0" w:space="0" w:color="auto"/>
                        <w:bottom w:val="none" w:sz="0" w:space="0" w:color="auto"/>
                        <w:right w:val="none" w:sz="0" w:space="0" w:color="auto"/>
                      </w:divBdr>
                      <w:divsChild>
                        <w:div w:id="1557352379">
                          <w:marLeft w:val="0"/>
                          <w:marRight w:val="0"/>
                          <w:marTop w:val="0"/>
                          <w:marBottom w:val="0"/>
                          <w:divBdr>
                            <w:top w:val="none" w:sz="0" w:space="0" w:color="auto"/>
                            <w:left w:val="none" w:sz="0" w:space="0" w:color="auto"/>
                            <w:bottom w:val="none" w:sz="0" w:space="0" w:color="auto"/>
                            <w:right w:val="none" w:sz="0" w:space="0" w:color="auto"/>
                          </w:divBdr>
                          <w:divsChild>
                            <w:div w:id="671683304">
                              <w:marLeft w:val="-225"/>
                              <w:marRight w:val="-225"/>
                              <w:marTop w:val="900"/>
                              <w:marBottom w:val="0"/>
                              <w:divBdr>
                                <w:top w:val="none" w:sz="0" w:space="0" w:color="auto"/>
                                <w:left w:val="none" w:sz="0" w:space="0" w:color="auto"/>
                                <w:bottom w:val="none" w:sz="0" w:space="0" w:color="auto"/>
                                <w:right w:val="none" w:sz="0" w:space="0" w:color="auto"/>
                              </w:divBdr>
                              <w:divsChild>
                                <w:div w:id="1912155067">
                                  <w:marLeft w:val="0"/>
                                  <w:marRight w:val="0"/>
                                  <w:marTop w:val="0"/>
                                  <w:marBottom w:val="0"/>
                                  <w:divBdr>
                                    <w:top w:val="none" w:sz="0" w:space="0" w:color="auto"/>
                                    <w:left w:val="none" w:sz="0" w:space="0" w:color="auto"/>
                                    <w:bottom w:val="none" w:sz="0" w:space="0" w:color="auto"/>
                                    <w:right w:val="none" w:sz="0" w:space="0" w:color="auto"/>
                                  </w:divBdr>
                                  <w:divsChild>
                                    <w:div w:id="1061444757">
                                      <w:marLeft w:val="0"/>
                                      <w:marRight w:val="0"/>
                                      <w:marTop w:val="0"/>
                                      <w:marBottom w:val="0"/>
                                      <w:divBdr>
                                        <w:top w:val="none" w:sz="0" w:space="0" w:color="auto"/>
                                        <w:left w:val="none" w:sz="0" w:space="0" w:color="auto"/>
                                        <w:bottom w:val="none" w:sz="0" w:space="0" w:color="auto"/>
                                        <w:right w:val="none" w:sz="0" w:space="0" w:color="auto"/>
                                      </w:divBdr>
                                      <w:divsChild>
                                        <w:div w:id="758141165">
                                          <w:marLeft w:val="0"/>
                                          <w:marRight w:val="0"/>
                                          <w:marTop w:val="0"/>
                                          <w:marBottom w:val="0"/>
                                          <w:divBdr>
                                            <w:top w:val="none" w:sz="0" w:space="0" w:color="auto"/>
                                            <w:left w:val="none" w:sz="0" w:space="0" w:color="auto"/>
                                            <w:bottom w:val="none" w:sz="0" w:space="0" w:color="auto"/>
                                            <w:right w:val="none" w:sz="0" w:space="0" w:color="auto"/>
                                          </w:divBdr>
                                          <w:divsChild>
                                            <w:div w:id="1407455501">
                                              <w:marLeft w:val="0"/>
                                              <w:marRight w:val="0"/>
                                              <w:marTop w:val="0"/>
                                              <w:marBottom w:val="0"/>
                                              <w:divBdr>
                                                <w:top w:val="none" w:sz="0" w:space="0" w:color="auto"/>
                                                <w:left w:val="none" w:sz="0" w:space="0" w:color="auto"/>
                                                <w:bottom w:val="none" w:sz="0" w:space="0" w:color="auto"/>
                                                <w:right w:val="none" w:sz="0" w:space="0" w:color="auto"/>
                                              </w:divBdr>
                                              <w:divsChild>
                                                <w:div w:id="199756388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644497">
      <w:bodyDiv w:val="1"/>
      <w:marLeft w:val="0"/>
      <w:marRight w:val="0"/>
      <w:marTop w:val="0"/>
      <w:marBottom w:val="0"/>
      <w:divBdr>
        <w:top w:val="none" w:sz="0" w:space="0" w:color="auto"/>
        <w:left w:val="none" w:sz="0" w:space="0" w:color="auto"/>
        <w:bottom w:val="none" w:sz="0" w:space="0" w:color="auto"/>
        <w:right w:val="none" w:sz="0" w:space="0" w:color="auto"/>
      </w:divBdr>
      <w:divsChild>
        <w:div w:id="1617562554">
          <w:marLeft w:val="0"/>
          <w:marRight w:val="0"/>
          <w:marTop w:val="0"/>
          <w:marBottom w:val="0"/>
          <w:divBdr>
            <w:top w:val="none" w:sz="0" w:space="0" w:color="auto"/>
            <w:left w:val="none" w:sz="0" w:space="0" w:color="auto"/>
            <w:bottom w:val="none" w:sz="0" w:space="0" w:color="auto"/>
            <w:right w:val="none" w:sz="0" w:space="0" w:color="auto"/>
          </w:divBdr>
          <w:divsChild>
            <w:div w:id="813836387">
              <w:marLeft w:val="0"/>
              <w:marRight w:val="0"/>
              <w:marTop w:val="0"/>
              <w:marBottom w:val="0"/>
              <w:divBdr>
                <w:top w:val="none" w:sz="0" w:space="0" w:color="auto"/>
                <w:left w:val="none" w:sz="0" w:space="0" w:color="auto"/>
                <w:bottom w:val="none" w:sz="0" w:space="0" w:color="auto"/>
                <w:right w:val="none" w:sz="0" w:space="0" w:color="auto"/>
              </w:divBdr>
              <w:divsChild>
                <w:div w:id="1732075044">
                  <w:marLeft w:val="0"/>
                  <w:marRight w:val="0"/>
                  <w:marTop w:val="0"/>
                  <w:marBottom w:val="0"/>
                  <w:divBdr>
                    <w:top w:val="none" w:sz="0" w:space="0" w:color="auto"/>
                    <w:left w:val="none" w:sz="0" w:space="0" w:color="auto"/>
                    <w:bottom w:val="none" w:sz="0" w:space="0" w:color="auto"/>
                    <w:right w:val="none" w:sz="0" w:space="0" w:color="auto"/>
                  </w:divBdr>
                  <w:divsChild>
                    <w:div w:id="1960641639">
                      <w:marLeft w:val="-330"/>
                      <w:marRight w:val="-330"/>
                      <w:marTop w:val="0"/>
                      <w:marBottom w:val="0"/>
                      <w:divBdr>
                        <w:top w:val="none" w:sz="0" w:space="0" w:color="auto"/>
                        <w:left w:val="none" w:sz="0" w:space="0" w:color="auto"/>
                        <w:bottom w:val="none" w:sz="0" w:space="0" w:color="auto"/>
                        <w:right w:val="none" w:sz="0" w:space="0" w:color="auto"/>
                      </w:divBdr>
                      <w:divsChild>
                        <w:div w:id="62530475">
                          <w:marLeft w:val="0"/>
                          <w:marRight w:val="0"/>
                          <w:marTop w:val="0"/>
                          <w:marBottom w:val="0"/>
                          <w:divBdr>
                            <w:top w:val="none" w:sz="0" w:space="0" w:color="auto"/>
                            <w:left w:val="none" w:sz="0" w:space="0" w:color="auto"/>
                            <w:bottom w:val="none" w:sz="0" w:space="0" w:color="auto"/>
                            <w:right w:val="none" w:sz="0" w:space="0" w:color="auto"/>
                          </w:divBdr>
                          <w:divsChild>
                            <w:div w:id="1029257413">
                              <w:marLeft w:val="-225"/>
                              <w:marRight w:val="-225"/>
                              <w:marTop w:val="900"/>
                              <w:marBottom w:val="0"/>
                              <w:divBdr>
                                <w:top w:val="none" w:sz="0" w:space="0" w:color="auto"/>
                                <w:left w:val="none" w:sz="0" w:space="0" w:color="auto"/>
                                <w:bottom w:val="none" w:sz="0" w:space="0" w:color="auto"/>
                                <w:right w:val="none" w:sz="0" w:space="0" w:color="auto"/>
                              </w:divBdr>
                              <w:divsChild>
                                <w:div w:id="826626472">
                                  <w:marLeft w:val="0"/>
                                  <w:marRight w:val="0"/>
                                  <w:marTop w:val="0"/>
                                  <w:marBottom w:val="0"/>
                                  <w:divBdr>
                                    <w:top w:val="none" w:sz="0" w:space="0" w:color="auto"/>
                                    <w:left w:val="none" w:sz="0" w:space="0" w:color="auto"/>
                                    <w:bottom w:val="none" w:sz="0" w:space="0" w:color="auto"/>
                                    <w:right w:val="none" w:sz="0" w:space="0" w:color="auto"/>
                                  </w:divBdr>
                                  <w:divsChild>
                                    <w:div w:id="964576175">
                                      <w:marLeft w:val="0"/>
                                      <w:marRight w:val="0"/>
                                      <w:marTop w:val="0"/>
                                      <w:marBottom w:val="0"/>
                                      <w:divBdr>
                                        <w:top w:val="none" w:sz="0" w:space="0" w:color="auto"/>
                                        <w:left w:val="none" w:sz="0" w:space="0" w:color="auto"/>
                                        <w:bottom w:val="none" w:sz="0" w:space="0" w:color="auto"/>
                                        <w:right w:val="none" w:sz="0" w:space="0" w:color="auto"/>
                                      </w:divBdr>
                                      <w:divsChild>
                                        <w:div w:id="1801655906">
                                          <w:marLeft w:val="0"/>
                                          <w:marRight w:val="0"/>
                                          <w:marTop w:val="0"/>
                                          <w:marBottom w:val="0"/>
                                          <w:divBdr>
                                            <w:top w:val="none" w:sz="0" w:space="0" w:color="auto"/>
                                            <w:left w:val="none" w:sz="0" w:space="0" w:color="auto"/>
                                            <w:bottom w:val="none" w:sz="0" w:space="0" w:color="auto"/>
                                            <w:right w:val="none" w:sz="0" w:space="0" w:color="auto"/>
                                          </w:divBdr>
                                          <w:divsChild>
                                            <w:div w:id="720054684">
                                              <w:marLeft w:val="0"/>
                                              <w:marRight w:val="0"/>
                                              <w:marTop w:val="0"/>
                                              <w:marBottom w:val="0"/>
                                              <w:divBdr>
                                                <w:top w:val="none" w:sz="0" w:space="0" w:color="auto"/>
                                                <w:left w:val="none" w:sz="0" w:space="0" w:color="auto"/>
                                                <w:bottom w:val="none" w:sz="0" w:space="0" w:color="auto"/>
                                                <w:right w:val="none" w:sz="0" w:space="0" w:color="auto"/>
                                              </w:divBdr>
                                              <w:divsChild>
                                                <w:div w:id="58179423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mc.gov.au/accessibilit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pmc.gov.au/privacy-and-legals"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mc.gov.au/pmc/information-publication-schem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mc.gov.au/who-we-are/accountability-and-reporting/freedom-information"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mc.gov.au/contact-us"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IndigenousAdvisoryCouncil@pmc.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jd1c641577414dfdab1686c9d5d0dbd0 xmlns="166541c0-0594-4e6a-9105-c24d4b6de6f7">
      <Terms xmlns="http://schemas.microsoft.com/office/infopath/2007/PartnerControls"/>
    </jd1c641577414dfdab1686c9d5d0dbd0>
    <TaxCatchAll xmlns="166541c0-0594-4e6a-9105-c24d4b6de6f7">
      <Value>44</Value>
      <Value>1</Value>
    </TaxCatchAll>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ShareHubID xmlns="166541c0-0594-4e6a-9105-c24d4b6de6f7">DOC19-161452</ShareHubID>
    <PMCNotes xmlns="166541c0-0594-4e6a-9105-c24d4b6de6f7" xsi:nil="true"/>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Cabinet</TermName>
          <TermId xmlns="http://schemas.microsoft.com/office/infopath/2007/PartnerControls">b0d59b6b-47f0-4534-b340-61b114e8ad06</TermId>
        </TermInfo>
      </Terms>
    </hc4a8f51d7584793bcee84017ea96cb3>
  </documentManagement>
</p:properties>
</file>

<file path=customXml/item2.xml><?xml version="1.0" encoding="utf-8"?>
<ct:contentTypeSchema xmlns:ct="http://schemas.microsoft.com/office/2006/metadata/contentType" xmlns:ma="http://schemas.microsoft.com/office/2006/metadata/properties/metaAttributes" ct:_="" ma:_="" ma:contentTypeName="PMC Document" ma:contentTypeID="0x0101002825A64A6E1845A99A9D8EE8A5686ECB009B58D7D72C3ED54C851955501673F8AC" ma:contentTypeVersion="11" ma:contentTypeDescription="PMC Document" ma:contentTypeScope="" ma:versionID="dce88d5783c8e6ea69d4384014b5f83d">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35b41bab6e866c3568f1ad78d1998483"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Level" ma:default="1;#UNCLASSIFIED|9c49a7c7-17c7-412f-8077-62dec89b9196"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13B9E-A6D3-4828-A425-E65F2AEF512C}"/>
</file>

<file path=customXml/itemProps2.xml><?xml version="1.0" encoding="utf-8"?>
<ds:datastoreItem xmlns:ds="http://schemas.openxmlformats.org/officeDocument/2006/customXml" ds:itemID="{9C9D2EBE-ED02-4B96-9561-251A2F51D2D6}"/>
</file>

<file path=customXml/itemProps3.xml><?xml version="1.0" encoding="utf-8"?>
<ds:datastoreItem xmlns:ds="http://schemas.openxmlformats.org/officeDocument/2006/customXml" ds:itemID="{2D93ABDE-E732-4DB9-AF70-FB004DA80AF4}"/>
</file>

<file path=customXml/itemProps4.xml><?xml version="1.0" encoding="utf-8"?>
<ds:datastoreItem xmlns:ds="http://schemas.openxmlformats.org/officeDocument/2006/customXml" ds:itemID="{92B5FFC0-2BA0-458B-9A7D-7A2BD2BF9AF3}"/>
</file>

<file path=docProps/app.xml><?xml version="1.0" encoding="utf-8"?>
<Properties xmlns="http://schemas.openxmlformats.org/officeDocument/2006/extended-properties" xmlns:vt="http://schemas.openxmlformats.org/officeDocument/2006/docPropsVTypes">
  <Template>Normal.dotm</Template>
  <TotalTime>0</TotalTime>
  <Pages>6</Pages>
  <Words>1933</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PRIME MINISTER’S INDIGENOUS ADVISORY COUNCIL - ANNUAL REPORT - 2018</vt:lpstr>
    </vt:vector>
  </TitlesOfParts>
  <Company>Department of the Prime Minister and Cabinet</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 MINISTER’S INDIGENOUS ADVISORY COUNCIL - ANNUAL REPORT - 2018</dc:title>
  <dc:creator>Department of the Prime Minister and Cabinet</dc:creator>
  <cp:lastModifiedBy>King, David</cp:lastModifiedBy>
  <cp:revision>2</cp:revision>
  <dcterms:created xsi:type="dcterms:W3CDTF">2019-05-02T04:18:00Z</dcterms:created>
  <dcterms:modified xsi:type="dcterms:W3CDTF">2019-05-02T04:18:00Z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TaxKeyword">
    <vt:lpwstr/>
  </property>
  <property fmtid="{D5CDD505-2E9C-101B-9397-08002B2CF9AE}" pid="6" name="TaxCatchAll">
    <vt:lpwstr/>
  </property>
  <property fmtid="{D5CDD505-2E9C-101B-9397-08002B2CF9AE}" pid="7" name="TaxKeywordTaxHTField">
    <vt:lpwstr/>
  </property>
  <property fmtid="{D5CDD505-2E9C-101B-9397-08002B2CF9AE}" pid="8" name="ESearchTags">
    <vt:lpwstr>44;#Cabinet|b0d59b6b-47f0-4534-b340-61b114e8ad06</vt:lpwstr>
  </property>
  <property fmtid="{D5CDD505-2E9C-101B-9397-08002B2CF9AE}" pid="9" name="PMC.ESearch.TagGeneratedTime">
    <vt:lpwstr>2019-03-08T16:38:56</vt:lpwstr>
  </property>
</Properties>
</file>