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529E811E" w14:textId="77777777" w:rsidR="00733692" w:rsidRPr="00733692" w:rsidRDefault="00733692" w:rsidP="00733692">
          <w:pPr>
            <w:pStyle w:val="Title"/>
          </w:pPr>
          <w:r w:rsidRPr="00733692">
            <w:t xml:space="preserve">Community Development Program (CDP) </w:t>
          </w:r>
          <w:r w:rsidR="009D5B90">
            <w:t>June</w:t>
          </w:r>
          <w:r w:rsidR="00F05398">
            <w:t xml:space="preserve"> 202</w:t>
          </w:r>
          <w:r w:rsidR="00CB74BC">
            <w:t>1</w:t>
          </w:r>
          <w:r w:rsidRPr="00733692">
            <w:t xml:space="preserve"> Quarterly Compliance D</w:t>
          </w:r>
          <w:r w:rsidR="00787001">
            <w:t>a</w:t>
          </w:r>
          <w:r w:rsidRPr="00733692">
            <w:t>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25CC3B0F" w14:textId="77777777" w:rsidR="00733692" w:rsidRDefault="007A3CAF">
          <w:pPr>
            <w:pStyle w:val="TOCHeading"/>
          </w:pPr>
          <w:r>
            <w:t>Table of Contents</w:t>
          </w:r>
        </w:p>
        <w:p w14:paraId="27027C27"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2561A582" w14:textId="77777777" w:rsidR="00A835FD" w:rsidRDefault="006D0F2E">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2E172EB0" w14:textId="77777777" w:rsidR="00A835FD" w:rsidRDefault="006D0F2E">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4A66F432" w14:textId="77777777" w:rsidR="00A835FD" w:rsidRPr="00A835FD" w:rsidRDefault="006D0F2E">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6AB30F55" w14:textId="77777777" w:rsidR="00A835FD" w:rsidRPr="00A835FD" w:rsidRDefault="006D0F2E">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726022AB" w14:textId="77777777" w:rsidR="00A835FD" w:rsidRDefault="006D0F2E">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6D1EDE73" w14:textId="77777777" w:rsidR="00A835FD" w:rsidRDefault="006D0F2E">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5448C402" w14:textId="77777777" w:rsidR="00A835FD" w:rsidRDefault="006D0F2E">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43116A">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06945FAA" w14:textId="77777777" w:rsidR="00A835FD" w:rsidRDefault="006D0F2E">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835FD" w:rsidRPr="001A4DB0">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526B58F" w14:textId="77777777" w:rsidR="00A835FD" w:rsidRDefault="006D0F2E">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835FD" w:rsidRPr="00A835FD">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390FD64A" w14:textId="77777777" w:rsidR="00A835FD" w:rsidRPr="00A835FD" w:rsidRDefault="006D0F2E">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43116A">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2F9C9639" w14:textId="77777777" w:rsidR="00A835FD" w:rsidRPr="00A835FD" w:rsidRDefault="006D0F2E">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253BCB2C" w14:textId="77777777" w:rsidR="00A835FD" w:rsidRPr="00A835FD" w:rsidRDefault="006D0F2E">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01EE0EE3" w14:textId="77777777" w:rsidR="00A835FD" w:rsidRPr="00A835FD" w:rsidRDefault="006D0F2E">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24BDBAE9" w14:textId="77777777" w:rsidR="00A835FD" w:rsidRDefault="006D0F2E">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CB74BC">
              <w:rPr>
                <w:rStyle w:val="Hyperlink"/>
                <w:noProof/>
              </w:rPr>
              <w:t>30 June 2021</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1DB84913" w14:textId="77777777" w:rsidR="00A835FD" w:rsidRDefault="006D0F2E">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41D832DF" w14:textId="77777777" w:rsidR="00A835FD" w:rsidRDefault="006D0F2E">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1E246E1B" w14:textId="77777777" w:rsidR="00A835FD" w:rsidRPr="00A835FD" w:rsidRDefault="006D0F2E">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76A0B428" w14:textId="77777777" w:rsidR="00A835FD" w:rsidRPr="00A835FD" w:rsidRDefault="006D0F2E">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0E2C6522" w14:textId="77777777" w:rsidR="00A835FD" w:rsidRDefault="006D0F2E">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583093E7" w14:textId="77777777" w:rsidR="00A835FD" w:rsidRDefault="006D0F2E">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5AA6FADB" w14:textId="77777777" w:rsidR="00A835FD" w:rsidRDefault="006D0F2E">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52F279A6" w14:textId="77777777" w:rsidR="00A835FD" w:rsidRPr="00A835FD" w:rsidRDefault="006D0F2E">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3B31CA32" w14:textId="77777777" w:rsidR="00A835FD" w:rsidRPr="00A835FD" w:rsidRDefault="006D0F2E">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0026A16E" w14:textId="77777777" w:rsidR="00A835FD" w:rsidRPr="00A835FD" w:rsidRDefault="006D0F2E">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650BB474" w14:textId="77777777" w:rsidR="00A835FD" w:rsidRPr="00A835FD" w:rsidRDefault="006D0F2E">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0D16A887" w14:textId="77777777" w:rsidR="00A835FD" w:rsidRDefault="006D0F2E">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394BF180" w14:textId="77777777" w:rsidR="00A835FD" w:rsidRPr="00A835FD" w:rsidRDefault="006D0F2E">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317C86A7" w14:textId="77777777" w:rsidR="00A835FD" w:rsidRPr="00A835FD" w:rsidRDefault="006D0F2E">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114695A1" w14:textId="77777777" w:rsidR="00A835FD" w:rsidRPr="00A835FD" w:rsidRDefault="006D0F2E">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5BE6F69C" w14:textId="77777777" w:rsidR="00A835FD" w:rsidRPr="00A835FD" w:rsidRDefault="006D0F2E">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468FB68F" w14:textId="77777777" w:rsidR="00A835FD" w:rsidRDefault="006D0F2E">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125B5768" w14:textId="77777777" w:rsidR="00A835FD" w:rsidRPr="00A835FD" w:rsidRDefault="006D0F2E">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5534E0E2" w14:textId="77777777" w:rsidR="00A835FD" w:rsidRPr="00A835FD" w:rsidRDefault="006D0F2E">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68A42F77" w14:textId="77777777" w:rsidR="00A835FD" w:rsidRPr="00A835FD" w:rsidRDefault="006D0F2E">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7DBDE19C" w14:textId="77777777" w:rsidR="00A835FD" w:rsidRPr="00A835FD" w:rsidRDefault="006D0F2E">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788527C3" w14:textId="77777777" w:rsidR="00A835FD" w:rsidRPr="00A835FD" w:rsidRDefault="006D0F2E">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27535B0D" w14:textId="77777777" w:rsidR="00A835FD" w:rsidRDefault="006D0F2E"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3D8DB43" w14:textId="77777777" w:rsidR="00A835FD" w:rsidRPr="00A835FD" w:rsidRDefault="006D0F2E"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71607580" w14:textId="77777777" w:rsidR="00A835FD" w:rsidRPr="00A835FD" w:rsidRDefault="006D0F2E"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C889960" w14:textId="77777777" w:rsidR="00A835FD" w:rsidRPr="00A835FD" w:rsidRDefault="006D0F2E"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3F70C4AD" w14:textId="77777777" w:rsidR="00A835FD" w:rsidRDefault="006D0F2E">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643601A7" w14:textId="77777777" w:rsidR="00A835FD" w:rsidRPr="00A835FD" w:rsidRDefault="006D0F2E">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06EA5796" w14:textId="77777777" w:rsidR="00A835FD" w:rsidRPr="00A835FD" w:rsidRDefault="006D0F2E">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72EC8E4" w14:textId="77777777" w:rsidR="00A835FD" w:rsidRPr="00A835FD" w:rsidRDefault="006D0F2E">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08DDC3E6" w14:textId="77777777" w:rsidR="00A835FD" w:rsidRPr="00A835FD" w:rsidRDefault="006D0F2E">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B74BC">
              <w:rPr>
                <w:rStyle w:val="Hyperlink"/>
                <w:noProof/>
              </w:rPr>
              <w:t>1 April to 30 June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3EB105B4" w14:textId="77777777" w:rsidR="00A835FD" w:rsidRDefault="006D0F2E">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2834983E" w14:textId="77777777" w:rsidR="007A3CAF" w:rsidRDefault="007A3CAF">
          <w:r>
            <w:rPr>
              <w:b/>
              <w:bCs/>
              <w:noProof/>
            </w:rPr>
            <w:fldChar w:fldCharType="end"/>
          </w:r>
        </w:p>
      </w:sdtContent>
    </w:sdt>
    <w:p w14:paraId="04C151CD" w14:textId="77777777" w:rsidR="001E2B75" w:rsidRDefault="001E2B75">
      <w:pPr>
        <w:spacing w:before="0"/>
        <w:ind w:left="0"/>
      </w:pPr>
      <w:r>
        <w:br w:type="page"/>
      </w:r>
    </w:p>
    <w:p w14:paraId="076BDFB2"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7A7AFF">
        <w:t>roduced</w:t>
      </w:r>
      <w:r w:rsidRPr="00023622">
        <w:t xml:space="preserve">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5071684F" w14:textId="77777777"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007A7AFF">
        <w:t>, based on data held in the CDP IT System by DESE on behalf of the NIAA.</w:t>
      </w:r>
    </w:p>
    <w:p w14:paraId="29BB84D4"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tbl>
      <w:tblPr>
        <w:tblStyle w:val="TableGrid"/>
        <w:tblW w:w="0" w:type="auto"/>
        <w:tblInd w:w="284" w:type="dxa"/>
        <w:tblLook w:val="04A0" w:firstRow="1" w:lastRow="0" w:firstColumn="1" w:lastColumn="0" w:noHBand="0" w:noVBand="1"/>
      </w:tblPr>
      <w:tblGrid>
        <w:gridCol w:w="14448"/>
      </w:tblGrid>
      <w:tr w:rsidR="002B281C" w14:paraId="687AD8ED" w14:textId="77777777" w:rsidTr="002B281C">
        <w:tc>
          <w:tcPr>
            <w:tcW w:w="14732" w:type="dxa"/>
          </w:tcPr>
          <w:p w14:paraId="19E38299" w14:textId="77777777" w:rsidR="00B21D43" w:rsidRPr="00D3672D" w:rsidRDefault="00B21D43" w:rsidP="00B21D43">
            <w:pPr>
              <w:rPr>
                <w:b/>
                <w:bCs/>
              </w:rPr>
            </w:pPr>
            <w:r w:rsidRPr="00D3672D">
              <w:rPr>
                <w:b/>
                <w:bCs/>
              </w:rPr>
              <w:t xml:space="preserve">Terms of use  </w:t>
            </w:r>
          </w:p>
          <w:p w14:paraId="4815E94B" w14:textId="77777777" w:rsidR="00B21D43" w:rsidRPr="00D3672D" w:rsidRDefault="00B21D43" w:rsidP="00B21D43">
            <w:pP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0BA3C78D" w14:textId="77777777" w:rsidR="00B21D43" w:rsidRPr="00D3672D" w:rsidRDefault="00B21D43" w:rsidP="00B21D43">
            <w:pPr>
              <w:rPr>
                <w:b/>
                <w:bCs/>
              </w:rPr>
            </w:pPr>
          </w:p>
          <w:p w14:paraId="252B35E1" w14:textId="77777777" w:rsidR="00B21D43" w:rsidRPr="00D3672D" w:rsidRDefault="00B21D43" w:rsidP="00B21D43">
            <w:pPr>
              <w:rPr>
                <w:b/>
                <w:bCs/>
              </w:rPr>
            </w:pPr>
            <w:r w:rsidRPr="00D3672D">
              <w:rPr>
                <w:b/>
                <w:bCs/>
              </w:rPr>
              <w:t>You may use this information to the extent permitted by, and provided that you comply with:</w:t>
            </w:r>
          </w:p>
          <w:p w14:paraId="05BEC16C" w14:textId="77777777" w:rsidR="00B21D43" w:rsidRPr="00D3672D" w:rsidRDefault="00B21D43" w:rsidP="00B21D43">
            <w:pPr>
              <w:rPr>
                <w:b/>
                <w:bCs/>
              </w:rPr>
            </w:pPr>
            <w:r w:rsidRPr="00D3672D">
              <w:rPr>
                <w:b/>
                <w:bCs/>
              </w:rPr>
              <w:t>•</w:t>
            </w:r>
            <w:r w:rsidRPr="00D3672D">
              <w:rPr>
                <w:b/>
                <w:bCs/>
              </w:rPr>
              <w:tab/>
              <w:t>these terms of use</w:t>
            </w:r>
          </w:p>
          <w:p w14:paraId="020F070F" w14:textId="77777777" w:rsidR="00B21D43" w:rsidRPr="00D3672D" w:rsidRDefault="00B21D43" w:rsidP="00B21D43">
            <w:pPr>
              <w:rPr>
                <w:b/>
                <w:bCs/>
              </w:rPr>
            </w:pPr>
            <w:r w:rsidRPr="00D3672D">
              <w:rPr>
                <w:b/>
                <w:bCs/>
              </w:rPr>
              <w:t>•</w:t>
            </w:r>
            <w:r w:rsidRPr="00D3672D">
              <w:rPr>
                <w:b/>
                <w:bCs/>
              </w:rPr>
              <w:tab/>
              <w:t>any additional terms and conditions as specified by the NIAA from time to time</w:t>
            </w:r>
          </w:p>
          <w:p w14:paraId="158E6E1E" w14:textId="77777777" w:rsidR="00B21D43" w:rsidRPr="00D3672D" w:rsidRDefault="00B21D43" w:rsidP="00B21D43">
            <w:pPr>
              <w:rPr>
                <w:b/>
                <w:bCs/>
              </w:rPr>
            </w:pPr>
            <w:r w:rsidRPr="00D3672D">
              <w:rPr>
                <w:b/>
                <w:bCs/>
              </w:rPr>
              <w:t>•</w:t>
            </w:r>
            <w:r w:rsidRPr="00D3672D">
              <w:rPr>
                <w:b/>
                <w:bCs/>
              </w:rPr>
              <w:tab/>
              <w:t>any applicable obligations under the Privacy Act 1988</w:t>
            </w:r>
          </w:p>
          <w:p w14:paraId="14233A10" w14:textId="77777777" w:rsidR="00B21D43" w:rsidRPr="00D3672D" w:rsidRDefault="00B21D43" w:rsidP="00B21D43">
            <w:pPr>
              <w:rPr>
                <w:b/>
                <w:bCs/>
              </w:rPr>
            </w:pPr>
          </w:p>
          <w:p w14:paraId="26773508" w14:textId="77777777" w:rsidR="00B21D43" w:rsidRPr="00D3672D" w:rsidRDefault="00B21D43" w:rsidP="00B21D43">
            <w:pPr>
              <w:rPr>
                <w:b/>
                <w:bCs/>
              </w:rPr>
            </w:pPr>
            <w:r w:rsidRPr="00D3672D">
              <w:rPr>
                <w:b/>
                <w:bCs/>
              </w:rPr>
              <w:t xml:space="preserve">By accessing the information contained in this report, you: </w:t>
            </w:r>
          </w:p>
          <w:p w14:paraId="463A36BE" w14:textId="77777777" w:rsidR="00B21D43" w:rsidRPr="00D3672D" w:rsidRDefault="00B21D43" w:rsidP="00B21D43">
            <w:pPr>
              <w:rPr>
                <w:b/>
                <w:bCs/>
              </w:rPr>
            </w:pPr>
            <w:r w:rsidRPr="00D3672D">
              <w:rPr>
                <w:b/>
                <w:bCs/>
              </w:rPr>
              <w:t>•</w:t>
            </w:r>
            <w:r w:rsidRPr="00D3672D">
              <w:rPr>
                <w:b/>
                <w:bCs/>
              </w:rPr>
              <w:tab/>
              <w:t>must not attempt to use this information to re-identify, or attempt to re-identify, any individual to whom the information relates;</w:t>
            </w:r>
          </w:p>
          <w:p w14:paraId="4252F1C3" w14:textId="77777777" w:rsidR="00B21D43" w:rsidRPr="00D3672D" w:rsidRDefault="00B21D43" w:rsidP="00B21D43">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3119E69" w14:textId="77777777" w:rsidR="00B21D43" w:rsidRPr="00D3672D" w:rsidRDefault="00B21D43" w:rsidP="00B21D43">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55F6CA15" w14:textId="77777777" w:rsidR="00B21D43" w:rsidRPr="00D3672D" w:rsidRDefault="00B21D43" w:rsidP="00B21D43">
            <w:pPr>
              <w:rPr>
                <w:b/>
                <w:bCs/>
              </w:rPr>
            </w:pPr>
          </w:p>
          <w:p w14:paraId="77B35A59" w14:textId="77777777" w:rsidR="00B21D43" w:rsidRPr="00D3672D" w:rsidRDefault="00B21D43" w:rsidP="00B21D43">
            <w:pPr>
              <w:rPr>
                <w:b/>
                <w:bCs/>
              </w:rPr>
            </w:pPr>
            <w:r w:rsidRPr="00D3672D">
              <w:rPr>
                <w:b/>
                <w:bCs/>
              </w:rPr>
              <w:t xml:space="preserve">Disclaimer </w:t>
            </w:r>
          </w:p>
          <w:p w14:paraId="369E0D8E" w14:textId="77777777" w:rsidR="002B281C" w:rsidRDefault="00B21D43" w:rsidP="002B281C">
            <w:pPr>
              <w:ind w:left="0"/>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4BE0DBDB" w14:textId="77777777" w:rsidR="002B281C" w:rsidRDefault="002B281C" w:rsidP="001E2B75">
      <w:pPr>
        <w:rPr>
          <w:b/>
          <w:bCs/>
        </w:rPr>
      </w:pPr>
    </w:p>
    <w:p w14:paraId="0C5F3FA5"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3D1963AD"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CB74BC">
        <w:t>30 June 2021</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Description w:val="1. Number of active job seekers and job seekers with a vulnerability indicator as at 30 June 2021"/>
      </w:tblPr>
      <w:tblGrid>
        <w:gridCol w:w="4237"/>
        <w:gridCol w:w="5414"/>
        <w:gridCol w:w="4941"/>
      </w:tblGrid>
      <w:tr w:rsidR="00A24584" w14:paraId="073D2706"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1A94F" w14:textId="77777777" w:rsidR="00A24584" w:rsidRDefault="00A24584" w:rsidP="00A24584">
            <w:pPr>
              <w:ind w:left="-142" w:firstLine="142"/>
              <w:jc w:val="center"/>
            </w:pPr>
            <w:r>
              <w:rPr>
                <w:b/>
                <w:bCs/>
              </w:rPr>
              <w:t xml:space="preserve">Active CDP job seekers  </w:t>
            </w:r>
          </w:p>
          <w:p w14:paraId="4A98FDC9"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CE9CC"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B238E3" w14:textId="77777777" w:rsidR="00A24584" w:rsidRDefault="00A24584" w:rsidP="00A24584">
            <w:pPr>
              <w:ind w:left="-142" w:firstLine="142"/>
              <w:jc w:val="center"/>
              <w:rPr>
                <w:b/>
                <w:bCs/>
              </w:rPr>
            </w:pPr>
            <w:r>
              <w:rPr>
                <w:b/>
                <w:bCs/>
              </w:rPr>
              <w:t>% of all CDP job seekers with a vulnerability indicator</w:t>
            </w:r>
          </w:p>
        </w:tc>
      </w:tr>
      <w:tr w:rsidR="002B2493" w14:paraId="22BB671B"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0EBA64" w14:textId="77777777" w:rsidR="002B2493" w:rsidRDefault="006F383D" w:rsidP="002B2493">
            <w:pPr>
              <w:ind w:left="-142" w:firstLine="142"/>
              <w:jc w:val="center"/>
            </w:pPr>
            <w:r>
              <w:t>34,681</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6011646B" w14:textId="77777777" w:rsidR="002B2493" w:rsidRDefault="006F383D" w:rsidP="006E153F">
            <w:pPr>
              <w:ind w:left="-142" w:firstLine="142"/>
              <w:jc w:val="center"/>
            </w:pPr>
            <w:r>
              <w:t>3,459</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164651C3" w14:textId="77777777" w:rsidR="002B2493" w:rsidRDefault="006F383D" w:rsidP="002B2493">
            <w:pPr>
              <w:ind w:left="-142" w:firstLine="142"/>
              <w:jc w:val="center"/>
            </w:pPr>
            <w:r>
              <w:t>10%</w:t>
            </w:r>
          </w:p>
        </w:tc>
      </w:tr>
    </w:tbl>
    <w:p w14:paraId="0A6F324E"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66E9965A" w14:textId="77777777" w:rsidR="00C36BF8" w:rsidRDefault="00B51AA6" w:rsidP="009E0535">
      <w:pPr>
        <w:spacing w:before="60" w:after="0" w:line="240" w:lineRule="auto"/>
        <w:ind w:left="-142"/>
        <w:rPr>
          <w:noProof/>
        </w:rPr>
      </w:pPr>
      <w:r>
        <w:rPr>
          <w:noProof/>
        </w:rPr>
        <w:t xml:space="preserve"> </w:t>
      </w:r>
    </w:p>
    <w:p w14:paraId="2A39E77E"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0A729CBA" w14:textId="77777777" w:rsidR="002522E1" w:rsidRDefault="002522E1">
      <w:pPr>
        <w:spacing w:before="0"/>
        <w:ind w:left="0"/>
        <w:rPr>
          <w:noProof/>
        </w:rPr>
      </w:pPr>
      <w:r>
        <w:rPr>
          <w:noProof/>
        </w:rPr>
        <w:br w:type="page"/>
      </w:r>
    </w:p>
    <w:p w14:paraId="69F337C7"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32AFAD94"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Description w:val="Attendance at Appointments with CDP employment services providers 1 April to 30 June 2021"/>
      </w:tblPr>
      <w:tblGrid>
        <w:gridCol w:w="5837"/>
        <w:gridCol w:w="2373"/>
        <w:gridCol w:w="2354"/>
        <w:gridCol w:w="2084"/>
        <w:gridCol w:w="2084"/>
      </w:tblGrid>
      <w:tr w:rsidR="002D5768" w14:paraId="0D42C931" w14:textId="77777777" w:rsidTr="006F383D">
        <w:trPr>
          <w:trHeight w:val="464"/>
          <w:tblHeader/>
        </w:trPr>
        <w:tc>
          <w:tcPr>
            <w:tcW w:w="5837" w:type="dxa"/>
          </w:tcPr>
          <w:p w14:paraId="18A2C9E7" w14:textId="77777777" w:rsidR="002D5768" w:rsidRPr="00116BAB" w:rsidRDefault="002D5768" w:rsidP="00A24584">
            <w:pPr>
              <w:pStyle w:val="Heading2"/>
              <w:numPr>
                <w:ilvl w:val="0"/>
                <w:numId w:val="0"/>
              </w:numPr>
              <w:spacing w:before="120" w:after="120"/>
              <w:outlineLvl w:val="1"/>
              <w:rPr>
                <w:rFonts w:ascii="Gill Sans MT" w:hAnsi="Gill Sans MT"/>
              </w:rPr>
            </w:pPr>
          </w:p>
        </w:tc>
        <w:tc>
          <w:tcPr>
            <w:tcW w:w="4727" w:type="dxa"/>
            <w:gridSpan w:val="2"/>
            <w:vAlign w:val="center"/>
          </w:tcPr>
          <w:p w14:paraId="3828732B" w14:textId="77777777" w:rsidR="002D5768" w:rsidRDefault="007A02BA" w:rsidP="006F383D">
            <w:pPr>
              <w:pStyle w:val="Heading2"/>
              <w:numPr>
                <w:ilvl w:val="0"/>
                <w:numId w:val="0"/>
              </w:numPr>
              <w:spacing w:before="120" w:after="120"/>
              <w:jc w:val="center"/>
              <w:outlineLvl w:val="1"/>
              <w:rPr>
                <w:rFonts w:ascii="Gill Sans MT" w:hAnsi="Gill Sans MT"/>
              </w:rPr>
            </w:pPr>
            <w:r>
              <w:rPr>
                <w:rFonts w:cs="Arial"/>
                <w:i/>
              </w:rPr>
              <w:t>1 April 2021</w:t>
            </w:r>
            <w:r w:rsidR="002D5768">
              <w:rPr>
                <w:rFonts w:cs="Arial"/>
                <w:i/>
              </w:rPr>
              <w:t xml:space="preserve"> to </w:t>
            </w:r>
            <w:r w:rsidR="00CB74BC">
              <w:rPr>
                <w:rFonts w:cs="Arial"/>
                <w:i/>
              </w:rPr>
              <w:t>30 June 2021</w:t>
            </w:r>
          </w:p>
        </w:tc>
        <w:tc>
          <w:tcPr>
            <w:tcW w:w="4168" w:type="dxa"/>
            <w:gridSpan w:val="2"/>
            <w:vAlign w:val="center"/>
          </w:tcPr>
          <w:p w14:paraId="02D700B5" w14:textId="77777777" w:rsidR="002D5768" w:rsidRDefault="00CB74BC" w:rsidP="006F383D">
            <w:pPr>
              <w:pStyle w:val="Heading2"/>
              <w:numPr>
                <w:ilvl w:val="0"/>
                <w:numId w:val="0"/>
              </w:numPr>
              <w:spacing w:before="120" w:after="120"/>
              <w:jc w:val="center"/>
              <w:outlineLvl w:val="1"/>
              <w:rPr>
                <w:rFonts w:ascii="Gill Sans MT" w:hAnsi="Gill Sans MT"/>
              </w:rPr>
            </w:pPr>
            <w:r>
              <w:rPr>
                <w:rFonts w:cs="Arial"/>
                <w:i/>
              </w:rPr>
              <w:t>1 July 2020</w:t>
            </w:r>
            <w:r w:rsidR="002D5768">
              <w:rPr>
                <w:rFonts w:cs="Arial"/>
                <w:i/>
              </w:rPr>
              <w:t xml:space="preserve"> to </w:t>
            </w:r>
            <w:r>
              <w:rPr>
                <w:rFonts w:cs="Arial"/>
                <w:i/>
              </w:rPr>
              <w:t>30 June 2021</w:t>
            </w:r>
          </w:p>
        </w:tc>
      </w:tr>
      <w:tr w:rsidR="002D5768" w14:paraId="38959198" w14:textId="77777777" w:rsidTr="006F383D">
        <w:trPr>
          <w:trHeight w:val="464"/>
          <w:tblHeader/>
        </w:trPr>
        <w:tc>
          <w:tcPr>
            <w:tcW w:w="5837" w:type="dxa"/>
          </w:tcPr>
          <w:p w14:paraId="562D2170"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1C689ED8" w14:textId="77777777" w:rsidR="002D5768" w:rsidRPr="00116BAB" w:rsidRDefault="002D5768" w:rsidP="006F383D">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74A294DD" w14:textId="77777777" w:rsidR="002D5768" w:rsidRPr="00116BAB" w:rsidRDefault="002D5768" w:rsidP="006F383D">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084" w:type="dxa"/>
            <w:vAlign w:val="center"/>
          </w:tcPr>
          <w:p w14:paraId="1C35DEAB" w14:textId="77777777" w:rsidR="002D5768" w:rsidRDefault="002D5768" w:rsidP="006F383D">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084" w:type="dxa"/>
            <w:vAlign w:val="center"/>
          </w:tcPr>
          <w:p w14:paraId="59AC0DAD" w14:textId="77777777" w:rsidR="002D5768" w:rsidRDefault="002D5768" w:rsidP="006F383D">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D5768" w14:paraId="28FAE56D" w14:textId="77777777" w:rsidTr="006F383D">
        <w:trPr>
          <w:trHeight w:val="450"/>
        </w:trPr>
        <w:tc>
          <w:tcPr>
            <w:tcW w:w="5837" w:type="dxa"/>
          </w:tcPr>
          <w:p w14:paraId="5CFF55B3"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vAlign w:val="center"/>
          </w:tcPr>
          <w:p w14:paraId="4A8799EE"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72,219</w:t>
            </w:r>
          </w:p>
        </w:tc>
        <w:tc>
          <w:tcPr>
            <w:tcW w:w="2354" w:type="dxa"/>
            <w:vAlign w:val="center"/>
          </w:tcPr>
          <w:p w14:paraId="4F291A80"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50%</w:t>
            </w:r>
          </w:p>
        </w:tc>
        <w:tc>
          <w:tcPr>
            <w:tcW w:w="2084" w:type="dxa"/>
            <w:vAlign w:val="center"/>
          </w:tcPr>
          <w:p w14:paraId="76EA6E92"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243,979</w:t>
            </w:r>
          </w:p>
        </w:tc>
        <w:tc>
          <w:tcPr>
            <w:tcW w:w="2084" w:type="dxa"/>
            <w:vAlign w:val="center"/>
          </w:tcPr>
          <w:p w14:paraId="1AA0E196"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44%</w:t>
            </w:r>
          </w:p>
        </w:tc>
      </w:tr>
      <w:tr w:rsidR="002D5768" w14:paraId="2A15FA80" w14:textId="77777777" w:rsidTr="006F383D">
        <w:trPr>
          <w:trHeight w:val="464"/>
        </w:trPr>
        <w:tc>
          <w:tcPr>
            <w:tcW w:w="5837" w:type="dxa"/>
          </w:tcPr>
          <w:p w14:paraId="3C404756"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vAlign w:val="center"/>
          </w:tcPr>
          <w:p w14:paraId="08FD85B0"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32,213</w:t>
            </w:r>
          </w:p>
        </w:tc>
        <w:tc>
          <w:tcPr>
            <w:tcW w:w="2354" w:type="dxa"/>
            <w:vAlign w:val="center"/>
          </w:tcPr>
          <w:p w14:paraId="00FE6371"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22%</w:t>
            </w:r>
          </w:p>
        </w:tc>
        <w:tc>
          <w:tcPr>
            <w:tcW w:w="2084" w:type="dxa"/>
            <w:shd w:val="clear" w:color="auto" w:fill="auto"/>
            <w:vAlign w:val="center"/>
          </w:tcPr>
          <w:p w14:paraId="3A39A9DD"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192,087</w:t>
            </w:r>
          </w:p>
        </w:tc>
        <w:tc>
          <w:tcPr>
            <w:tcW w:w="2084" w:type="dxa"/>
            <w:vAlign w:val="center"/>
          </w:tcPr>
          <w:p w14:paraId="51364586"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35%</w:t>
            </w:r>
          </w:p>
        </w:tc>
      </w:tr>
      <w:tr w:rsidR="002D5768" w14:paraId="1B862BC7" w14:textId="77777777" w:rsidTr="006F383D">
        <w:trPr>
          <w:trHeight w:val="464"/>
        </w:trPr>
        <w:tc>
          <w:tcPr>
            <w:tcW w:w="5837" w:type="dxa"/>
          </w:tcPr>
          <w:p w14:paraId="2837CBA8"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vAlign w:val="center"/>
          </w:tcPr>
          <w:p w14:paraId="7F8CA69F"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34,380</w:t>
            </w:r>
          </w:p>
        </w:tc>
        <w:tc>
          <w:tcPr>
            <w:tcW w:w="2354" w:type="dxa"/>
            <w:vAlign w:val="center"/>
          </w:tcPr>
          <w:p w14:paraId="51E1239D"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24%</w:t>
            </w:r>
          </w:p>
        </w:tc>
        <w:tc>
          <w:tcPr>
            <w:tcW w:w="2084" w:type="dxa"/>
            <w:shd w:val="clear" w:color="auto" w:fill="auto"/>
            <w:vAlign w:val="center"/>
          </w:tcPr>
          <w:p w14:paraId="45200FA2"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77,542</w:t>
            </w:r>
          </w:p>
        </w:tc>
        <w:tc>
          <w:tcPr>
            <w:tcW w:w="2084" w:type="dxa"/>
            <w:vAlign w:val="center"/>
          </w:tcPr>
          <w:p w14:paraId="7A048C45"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14%</w:t>
            </w:r>
          </w:p>
        </w:tc>
      </w:tr>
      <w:tr w:rsidR="002D5768" w14:paraId="38BA4D72" w14:textId="77777777" w:rsidTr="006F383D">
        <w:trPr>
          <w:trHeight w:val="450"/>
        </w:trPr>
        <w:tc>
          <w:tcPr>
            <w:tcW w:w="5837" w:type="dxa"/>
          </w:tcPr>
          <w:p w14:paraId="054A3CC0"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vAlign w:val="center"/>
          </w:tcPr>
          <w:p w14:paraId="0C0941DC"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5,021</w:t>
            </w:r>
          </w:p>
        </w:tc>
        <w:tc>
          <w:tcPr>
            <w:tcW w:w="2354" w:type="dxa"/>
            <w:vAlign w:val="center"/>
          </w:tcPr>
          <w:p w14:paraId="5A30398F"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4%</w:t>
            </w:r>
          </w:p>
        </w:tc>
        <w:tc>
          <w:tcPr>
            <w:tcW w:w="2084" w:type="dxa"/>
            <w:shd w:val="clear" w:color="auto" w:fill="auto"/>
            <w:vAlign w:val="center"/>
          </w:tcPr>
          <w:p w14:paraId="071D1C56"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38,522</w:t>
            </w:r>
          </w:p>
        </w:tc>
        <w:tc>
          <w:tcPr>
            <w:tcW w:w="2084" w:type="dxa"/>
            <w:vAlign w:val="center"/>
          </w:tcPr>
          <w:p w14:paraId="02D4CC9D"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w:t>
            </w:r>
          </w:p>
        </w:tc>
      </w:tr>
      <w:tr w:rsidR="002D5768" w:rsidRPr="00116BAB" w14:paraId="15021249" w14:textId="77777777" w:rsidTr="006F383D">
        <w:trPr>
          <w:trHeight w:val="464"/>
        </w:trPr>
        <w:tc>
          <w:tcPr>
            <w:tcW w:w="5837" w:type="dxa"/>
          </w:tcPr>
          <w:p w14:paraId="5E39E0E9"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vAlign w:val="center"/>
          </w:tcPr>
          <w:p w14:paraId="6D763AF6"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71,524</w:t>
            </w:r>
          </w:p>
        </w:tc>
        <w:tc>
          <w:tcPr>
            <w:tcW w:w="2354" w:type="dxa"/>
            <w:vAlign w:val="center"/>
          </w:tcPr>
          <w:p w14:paraId="6BC0D3EB"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50%</w:t>
            </w:r>
          </w:p>
        </w:tc>
        <w:tc>
          <w:tcPr>
            <w:tcW w:w="2084" w:type="dxa"/>
            <w:vAlign w:val="center"/>
          </w:tcPr>
          <w:p w14:paraId="5F8ED595"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308,151</w:t>
            </w:r>
          </w:p>
        </w:tc>
        <w:tc>
          <w:tcPr>
            <w:tcW w:w="2084" w:type="dxa"/>
            <w:vAlign w:val="center"/>
          </w:tcPr>
          <w:p w14:paraId="05A48EAC"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56%</w:t>
            </w:r>
          </w:p>
        </w:tc>
      </w:tr>
      <w:tr w:rsidR="002D5768" w:rsidRPr="00116BAB" w14:paraId="0E9905E6" w14:textId="77777777" w:rsidTr="006F383D">
        <w:trPr>
          <w:trHeight w:val="450"/>
        </w:trPr>
        <w:tc>
          <w:tcPr>
            <w:tcW w:w="5837" w:type="dxa"/>
          </w:tcPr>
          <w:p w14:paraId="0B843E09"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vAlign w:val="center"/>
          </w:tcPr>
          <w:p w14:paraId="6B4C85A1"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143,743</w:t>
            </w:r>
          </w:p>
        </w:tc>
        <w:tc>
          <w:tcPr>
            <w:tcW w:w="2354" w:type="dxa"/>
            <w:vAlign w:val="center"/>
          </w:tcPr>
          <w:p w14:paraId="71AF71B0" w14:textId="77777777" w:rsidR="002D5768" w:rsidRPr="002B2493"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084" w:type="dxa"/>
            <w:vAlign w:val="center"/>
          </w:tcPr>
          <w:p w14:paraId="72A9650B"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552,130</w:t>
            </w:r>
          </w:p>
        </w:tc>
        <w:tc>
          <w:tcPr>
            <w:tcW w:w="2084" w:type="dxa"/>
            <w:vAlign w:val="center"/>
          </w:tcPr>
          <w:p w14:paraId="67965DCA" w14:textId="77777777" w:rsidR="002D5768" w:rsidRPr="002D5768"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1F83F12B"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Description w:val="Attendance at Re-engagement Appointments with CDP employment services providers 1 April to 30 June 2021"/>
      </w:tblPr>
      <w:tblGrid>
        <w:gridCol w:w="4120"/>
        <w:gridCol w:w="2551"/>
        <w:gridCol w:w="2919"/>
        <w:gridCol w:w="2571"/>
        <w:gridCol w:w="2571"/>
      </w:tblGrid>
      <w:tr w:rsidR="002D5768" w14:paraId="79624CB9" w14:textId="77777777" w:rsidTr="006F383D">
        <w:trPr>
          <w:tblHeader/>
        </w:trPr>
        <w:tc>
          <w:tcPr>
            <w:tcW w:w="4120" w:type="dxa"/>
          </w:tcPr>
          <w:p w14:paraId="23C7C355" w14:textId="77777777" w:rsidR="002D5768" w:rsidRPr="00116BAB" w:rsidRDefault="002D5768" w:rsidP="002D5768">
            <w:pPr>
              <w:pStyle w:val="Heading2"/>
              <w:numPr>
                <w:ilvl w:val="0"/>
                <w:numId w:val="0"/>
              </w:numPr>
              <w:spacing w:before="120" w:after="120"/>
              <w:outlineLvl w:val="1"/>
              <w:rPr>
                <w:rFonts w:ascii="Gill Sans MT" w:hAnsi="Gill Sans MT"/>
              </w:rPr>
            </w:pPr>
          </w:p>
        </w:tc>
        <w:tc>
          <w:tcPr>
            <w:tcW w:w="5470" w:type="dxa"/>
            <w:gridSpan w:val="2"/>
            <w:vAlign w:val="center"/>
          </w:tcPr>
          <w:p w14:paraId="419D5D02" w14:textId="77777777" w:rsidR="002D5768" w:rsidRDefault="007A02BA" w:rsidP="006F383D">
            <w:pPr>
              <w:pStyle w:val="Heading2"/>
              <w:numPr>
                <w:ilvl w:val="0"/>
                <w:numId w:val="0"/>
              </w:numPr>
              <w:spacing w:before="120" w:after="120"/>
              <w:jc w:val="center"/>
              <w:outlineLvl w:val="1"/>
              <w:rPr>
                <w:rFonts w:ascii="Gill Sans MT" w:hAnsi="Gill Sans MT"/>
              </w:rPr>
            </w:pPr>
            <w:r>
              <w:rPr>
                <w:rFonts w:cs="Arial"/>
                <w:i/>
              </w:rPr>
              <w:t>1 April 2021</w:t>
            </w:r>
            <w:r w:rsidR="002D5768">
              <w:rPr>
                <w:rFonts w:cs="Arial"/>
                <w:i/>
              </w:rPr>
              <w:t xml:space="preserve"> to </w:t>
            </w:r>
            <w:r w:rsidR="00CB74BC">
              <w:rPr>
                <w:rFonts w:cs="Arial"/>
                <w:i/>
              </w:rPr>
              <w:t>30 June 2021</w:t>
            </w:r>
          </w:p>
        </w:tc>
        <w:tc>
          <w:tcPr>
            <w:tcW w:w="5142" w:type="dxa"/>
            <w:gridSpan w:val="2"/>
            <w:vAlign w:val="center"/>
          </w:tcPr>
          <w:p w14:paraId="4D05FA5B" w14:textId="77777777" w:rsidR="002D5768" w:rsidRDefault="00CB74BC" w:rsidP="006F383D">
            <w:pPr>
              <w:pStyle w:val="Heading2"/>
              <w:numPr>
                <w:ilvl w:val="0"/>
                <w:numId w:val="0"/>
              </w:numPr>
              <w:spacing w:before="120" w:after="120"/>
              <w:jc w:val="center"/>
              <w:outlineLvl w:val="1"/>
              <w:rPr>
                <w:rFonts w:ascii="Gill Sans MT" w:hAnsi="Gill Sans MT"/>
              </w:rPr>
            </w:pPr>
            <w:r>
              <w:rPr>
                <w:rFonts w:cs="Arial"/>
                <w:i/>
              </w:rPr>
              <w:t>1 July 2020</w:t>
            </w:r>
            <w:r w:rsidR="002D5768">
              <w:rPr>
                <w:rFonts w:cs="Arial"/>
                <w:i/>
              </w:rPr>
              <w:t xml:space="preserve"> to </w:t>
            </w:r>
            <w:r>
              <w:rPr>
                <w:rFonts w:cs="Arial"/>
                <w:i/>
              </w:rPr>
              <w:t>30 June 2021</w:t>
            </w:r>
          </w:p>
        </w:tc>
      </w:tr>
      <w:tr w:rsidR="002D5768" w14:paraId="414F8F78" w14:textId="77777777" w:rsidTr="006F383D">
        <w:trPr>
          <w:tblHeader/>
        </w:trPr>
        <w:tc>
          <w:tcPr>
            <w:tcW w:w="4120" w:type="dxa"/>
          </w:tcPr>
          <w:p w14:paraId="4B2642FA"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15E44EB5" w14:textId="77777777" w:rsidR="002D5768" w:rsidRPr="00116BAB" w:rsidRDefault="002D5768" w:rsidP="006F383D">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72AC4014" w14:textId="77777777" w:rsidR="002D5768" w:rsidRPr="00116BAB" w:rsidRDefault="002D5768" w:rsidP="006F383D">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552346A9" w14:textId="77777777" w:rsidR="002D5768" w:rsidRDefault="002D5768" w:rsidP="006F383D">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455AA3ED" w14:textId="77777777" w:rsidR="002D5768" w:rsidRDefault="002D5768" w:rsidP="006F383D">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6F383D" w14:paraId="3D60C868" w14:textId="77777777" w:rsidTr="006F383D">
        <w:tc>
          <w:tcPr>
            <w:tcW w:w="4120" w:type="dxa"/>
          </w:tcPr>
          <w:p w14:paraId="243FB64D" w14:textId="77777777" w:rsidR="006F383D" w:rsidRPr="00116BAB" w:rsidRDefault="006F383D" w:rsidP="006F383D">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vAlign w:val="center"/>
          </w:tcPr>
          <w:p w14:paraId="3B417B4B"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18,839</w:t>
            </w:r>
          </w:p>
        </w:tc>
        <w:tc>
          <w:tcPr>
            <w:tcW w:w="2919" w:type="dxa"/>
            <w:tcBorders>
              <w:top w:val="nil"/>
              <w:left w:val="nil"/>
              <w:bottom w:val="single" w:sz="4" w:space="0" w:color="auto"/>
              <w:right w:val="single" w:sz="4" w:space="0" w:color="auto"/>
            </w:tcBorders>
            <w:shd w:val="clear" w:color="auto" w:fill="auto"/>
            <w:vAlign w:val="center"/>
          </w:tcPr>
          <w:p w14:paraId="5A23C57C"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94</w:t>
            </w:r>
            <w:r w:rsidRPr="006F383D">
              <w:rPr>
                <w:rFonts w:ascii="Gill Sans MT" w:hAnsi="Gill Sans MT" w:cs="Gill Sans MT"/>
                <w:b w:val="0"/>
                <w:color w:val="000000"/>
                <w:szCs w:val="22"/>
              </w:rPr>
              <w:t>%</w:t>
            </w:r>
          </w:p>
        </w:tc>
        <w:tc>
          <w:tcPr>
            <w:tcW w:w="2571" w:type="dxa"/>
            <w:tcBorders>
              <w:top w:val="nil"/>
              <w:left w:val="nil"/>
              <w:bottom w:val="single" w:sz="4" w:space="0" w:color="auto"/>
              <w:right w:val="single" w:sz="4" w:space="0" w:color="auto"/>
            </w:tcBorders>
            <w:vAlign w:val="center"/>
          </w:tcPr>
          <w:p w14:paraId="295C0CB3"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41,513</w:t>
            </w:r>
          </w:p>
        </w:tc>
        <w:tc>
          <w:tcPr>
            <w:tcW w:w="2571" w:type="dxa"/>
            <w:tcBorders>
              <w:top w:val="nil"/>
              <w:left w:val="nil"/>
              <w:bottom w:val="single" w:sz="4" w:space="0" w:color="auto"/>
              <w:right w:val="single" w:sz="4" w:space="0" w:color="auto"/>
            </w:tcBorders>
            <w:vAlign w:val="center"/>
          </w:tcPr>
          <w:p w14:paraId="4B600306"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93%</w:t>
            </w:r>
          </w:p>
        </w:tc>
      </w:tr>
      <w:tr w:rsidR="006F383D" w14:paraId="49C6B99E" w14:textId="77777777" w:rsidTr="006F383D">
        <w:tc>
          <w:tcPr>
            <w:tcW w:w="4120" w:type="dxa"/>
          </w:tcPr>
          <w:p w14:paraId="44F525B5" w14:textId="77777777" w:rsidR="006F383D" w:rsidRPr="00116BAB" w:rsidRDefault="006F383D" w:rsidP="006F383D">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vAlign w:val="center"/>
          </w:tcPr>
          <w:p w14:paraId="0BB46820"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293</w:t>
            </w:r>
          </w:p>
        </w:tc>
        <w:tc>
          <w:tcPr>
            <w:tcW w:w="2919" w:type="dxa"/>
            <w:vAlign w:val="center"/>
          </w:tcPr>
          <w:p w14:paraId="230B3F29"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1</w:t>
            </w:r>
            <w:r w:rsidRPr="006F383D">
              <w:rPr>
                <w:rFonts w:ascii="Gill Sans MT" w:hAnsi="Gill Sans MT" w:cs="Gill Sans MT"/>
                <w:b w:val="0"/>
                <w:color w:val="000000"/>
                <w:szCs w:val="22"/>
              </w:rPr>
              <w:t>%</w:t>
            </w:r>
          </w:p>
        </w:tc>
        <w:tc>
          <w:tcPr>
            <w:tcW w:w="2571" w:type="dxa"/>
            <w:vAlign w:val="center"/>
          </w:tcPr>
          <w:p w14:paraId="0182CFD4"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712</w:t>
            </w:r>
          </w:p>
        </w:tc>
        <w:tc>
          <w:tcPr>
            <w:tcW w:w="2571" w:type="dxa"/>
            <w:vAlign w:val="center"/>
          </w:tcPr>
          <w:p w14:paraId="126BB9E1"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2%</w:t>
            </w:r>
          </w:p>
        </w:tc>
      </w:tr>
      <w:tr w:rsidR="006F383D" w14:paraId="3C145BCD" w14:textId="77777777" w:rsidTr="006F383D">
        <w:tc>
          <w:tcPr>
            <w:tcW w:w="4120" w:type="dxa"/>
          </w:tcPr>
          <w:p w14:paraId="67CBAF4F" w14:textId="77777777" w:rsidR="006F383D" w:rsidRPr="0046777C" w:rsidRDefault="006F383D" w:rsidP="006F383D">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vAlign w:val="center"/>
          </w:tcPr>
          <w:p w14:paraId="0C11682F"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1,005</w:t>
            </w:r>
          </w:p>
        </w:tc>
        <w:tc>
          <w:tcPr>
            <w:tcW w:w="2919" w:type="dxa"/>
            <w:vAlign w:val="center"/>
          </w:tcPr>
          <w:p w14:paraId="12D67791"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5</w:t>
            </w:r>
            <w:r w:rsidRPr="006F383D">
              <w:rPr>
                <w:rFonts w:ascii="Gill Sans MT" w:hAnsi="Gill Sans MT" w:cs="Gill Sans MT"/>
                <w:b w:val="0"/>
                <w:color w:val="000000"/>
                <w:szCs w:val="22"/>
              </w:rPr>
              <w:t>%</w:t>
            </w:r>
          </w:p>
        </w:tc>
        <w:tc>
          <w:tcPr>
            <w:tcW w:w="2571" w:type="dxa"/>
            <w:vAlign w:val="center"/>
          </w:tcPr>
          <w:p w14:paraId="48B5BAC2"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2,354</w:t>
            </w:r>
          </w:p>
        </w:tc>
        <w:tc>
          <w:tcPr>
            <w:tcW w:w="2571" w:type="dxa"/>
            <w:vAlign w:val="center"/>
          </w:tcPr>
          <w:p w14:paraId="7ECA9072"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5%</w:t>
            </w:r>
          </w:p>
        </w:tc>
      </w:tr>
      <w:tr w:rsidR="006F383D" w:rsidRPr="00116BAB" w14:paraId="5A776096" w14:textId="77777777" w:rsidTr="006F383D">
        <w:tc>
          <w:tcPr>
            <w:tcW w:w="4120" w:type="dxa"/>
          </w:tcPr>
          <w:p w14:paraId="7412A102" w14:textId="77777777" w:rsidR="006F383D" w:rsidRPr="00116BAB" w:rsidRDefault="006F383D" w:rsidP="006F383D">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vAlign w:val="center"/>
          </w:tcPr>
          <w:p w14:paraId="09B7CC41"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1,298</w:t>
            </w:r>
          </w:p>
        </w:tc>
        <w:tc>
          <w:tcPr>
            <w:tcW w:w="2919" w:type="dxa"/>
            <w:vAlign w:val="center"/>
          </w:tcPr>
          <w:p w14:paraId="6B239D45"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6</w:t>
            </w:r>
            <w:r w:rsidRPr="006F383D">
              <w:rPr>
                <w:rFonts w:ascii="Gill Sans MT" w:hAnsi="Gill Sans MT" w:cs="Gill Sans MT"/>
                <w:b w:val="0"/>
                <w:color w:val="000000"/>
                <w:szCs w:val="22"/>
              </w:rPr>
              <w:t>%</w:t>
            </w:r>
          </w:p>
        </w:tc>
        <w:tc>
          <w:tcPr>
            <w:tcW w:w="2571" w:type="dxa"/>
            <w:vAlign w:val="center"/>
          </w:tcPr>
          <w:p w14:paraId="50556118"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3,066</w:t>
            </w:r>
          </w:p>
        </w:tc>
        <w:tc>
          <w:tcPr>
            <w:tcW w:w="2571" w:type="dxa"/>
            <w:vAlign w:val="center"/>
          </w:tcPr>
          <w:p w14:paraId="767AA776"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7%</w:t>
            </w:r>
          </w:p>
        </w:tc>
      </w:tr>
      <w:tr w:rsidR="006F383D" w:rsidRPr="00116BAB" w14:paraId="064FBF8E" w14:textId="77777777" w:rsidTr="006F383D">
        <w:tc>
          <w:tcPr>
            <w:tcW w:w="4120" w:type="dxa"/>
          </w:tcPr>
          <w:p w14:paraId="30C14B1C" w14:textId="77777777" w:rsidR="006F383D" w:rsidRPr="00116BAB" w:rsidRDefault="006F383D" w:rsidP="006F383D">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vAlign w:val="center"/>
          </w:tcPr>
          <w:p w14:paraId="026B4B3D"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szCs w:val="22"/>
              </w:rPr>
              <w:t>20,137</w:t>
            </w:r>
          </w:p>
        </w:tc>
        <w:tc>
          <w:tcPr>
            <w:tcW w:w="2919" w:type="dxa"/>
            <w:vAlign w:val="center"/>
          </w:tcPr>
          <w:p w14:paraId="6932235F" w14:textId="77777777" w:rsidR="006F383D" w:rsidRPr="006F383D" w:rsidRDefault="006F383D" w:rsidP="006F383D">
            <w:pPr>
              <w:pStyle w:val="Heading2"/>
              <w:numPr>
                <w:ilvl w:val="0"/>
                <w:numId w:val="0"/>
              </w:numPr>
              <w:spacing w:before="120" w:after="120"/>
              <w:jc w:val="center"/>
              <w:outlineLvl w:val="1"/>
              <w:rPr>
                <w:rFonts w:ascii="Gill Sans MT" w:hAnsi="Gill Sans MT"/>
                <w:b w:val="0"/>
                <w:szCs w:val="22"/>
              </w:rPr>
            </w:pPr>
            <w:r w:rsidRPr="006F383D">
              <w:rPr>
                <w:rFonts w:ascii="Gill Sans MT" w:hAnsi="Gill Sans MT" w:cs="Gill Sans MT"/>
                <w:b w:val="0"/>
                <w:color w:val="000000"/>
                <w:szCs w:val="22"/>
              </w:rPr>
              <w:t>100%</w:t>
            </w:r>
          </w:p>
        </w:tc>
        <w:tc>
          <w:tcPr>
            <w:tcW w:w="2571" w:type="dxa"/>
            <w:vAlign w:val="center"/>
          </w:tcPr>
          <w:p w14:paraId="4383E6E7"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44,579</w:t>
            </w:r>
          </w:p>
        </w:tc>
        <w:tc>
          <w:tcPr>
            <w:tcW w:w="2571" w:type="dxa"/>
            <w:vAlign w:val="center"/>
          </w:tcPr>
          <w:p w14:paraId="363E1245" w14:textId="77777777" w:rsidR="006F383D" w:rsidRDefault="006F383D" w:rsidP="006F383D">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3C745FEF" w14:textId="77777777" w:rsidR="00923758" w:rsidRPr="00390033" w:rsidRDefault="00B10E31" w:rsidP="00BB1E3F">
      <w:pPr>
        <w:spacing w:after="120" w:line="240" w:lineRule="auto"/>
        <w:ind w:left="-142"/>
        <w:rPr>
          <w:rFonts w:cs="Arial"/>
        </w:rPr>
      </w:pPr>
      <w:r>
        <w:rPr>
          <w:noProof/>
        </w:rPr>
        <w:lastRenderedPageBreak/>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7913A40"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79748EB3" w14:textId="77777777" w:rsidR="00CC1242" w:rsidRDefault="00CC1242">
      <w:pPr>
        <w:spacing w:before="0"/>
        <w:ind w:left="0"/>
        <w:rPr>
          <w:noProof/>
        </w:rPr>
      </w:pPr>
      <w:r>
        <w:rPr>
          <w:noProof/>
        </w:rPr>
        <w:br w:type="page"/>
      </w:r>
    </w:p>
    <w:p w14:paraId="079366FC"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p>
    <w:tbl>
      <w:tblPr>
        <w:tblStyle w:val="CenterAlignTable"/>
        <w:tblW w:w="5000" w:type="pct"/>
        <w:tblInd w:w="0" w:type="dxa"/>
        <w:tblLook w:val="04A0" w:firstRow="1" w:lastRow="0" w:firstColumn="1" w:lastColumn="0" w:noHBand="0" w:noVBand="1"/>
        <w:tblDescription w:val="3. Income Support payment suspensions for non-attendance at appointments/activities 1 April to 30 July 2021"/>
      </w:tblPr>
      <w:tblGrid>
        <w:gridCol w:w="3428"/>
        <w:gridCol w:w="3428"/>
        <w:gridCol w:w="4700"/>
        <w:gridCol w:w="3176"/>
      </w:tblGrid>
      <w:tr w:rsidR="002D5768" w:rsidRPr="00325EF7" w14:paraId="2DDAB4CE" w14:textId="77777777" w:rsidTr="002D5768">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3CE29210" w14:textId="77777777" w:rsidR="002D5768" w:rsidRPr="00325EF7" w:rsidRDefault="002D5768" w:rsidP="00FB2293">
            <w:pPr>
              <w:ind w:left="0"/>
            </w:pPr>
          </w:p>
        </w:tc>
        <w:tc>
          <w:tcPr>
            <w:tcW w:w="1163" w:type="pct"/>
          </w:tcPr>
          <w:p w14:paraId="5B0A3259" w14:textId="77777777" w:rsidR="002D5768" w:rsidRPr="00325EF7" w:rsidRDefault="002D5768"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313A6590" w14:textId="77777777" w:rsidR="002D5768" w:rsidRPr="00325EF7" w:rsidRDefault="002D5768"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28570800" w14:textId="77777777" w:rsidR="002D5768" w:rsidRPr="00325EF7" w:rsidRDefault="002D5768"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D5768" w:rsidRPr="00287925" w14:paraId="18DBD354" w14:textId="77777777" w:rsidTr="002D5768">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3A56FD48" w14:textId="77777777" w:rsidR="002D5768" w:rsidRDefault="002D5768" w:rsidP="007A02BA">
            <w:pPr>
              <w:spacing w:before="0"/>
              <w:ind w:left="-142" w:firstLine="142"/>
              <w:rPr>
                <w:rFonts w:cs="Arial"/>
              </w:rPr>
            </w:pPr>
            <w:r>
              <w:rPr>
                <w:rFonts w:ascii="Arial" w:hAnsi="Arial" w:cs="Arial"/>
                <w:i/>
              </w:rPr>
              <w:t>1 April 202</w:t>
            </w:r>
            <w:r w:rsidR="007A02BA">
              <w:rPr>
                <w:rFonts w:ascii="Arial" w:hAnsi="Arial" w:cs="Arial"/>
                <w:i/>
              </w:rPr>
              <w:t>1</w:t>
            </w:r>
            <w:r>
              <w:rPr>
                <w:rFonts w:ascii="Arial" w:hAnsi="Arial" w:cs="Arial"/>
                <w:i/>
              </w:rPr>
              <w:t xml:space="preserve"> to </w:t>
            </w:r>
            <w:r w:rsidR="00CB74BC">
              <w:rPr>
                <w:rFonts w:ascii="Arial" w:hAnsi="Arial" w:cs="Arial"/>
                <w:i/>
              </w:rPr>
              <w:t>30 June 2021</w:t>
            </w:r>
          </w:p>
        </w:tc>
        <w:tc>
          <w:tcPr>
            <w:tcW w:w="1163" w:type="pct"/>
            <w:vAlign w:val="center"/>
          </w:tcPr>
          <w:p w14:paraId="363F80B5"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6F383D">
              <w:rPr>
                <w:rFonts w:cs="Arial"/>
              </w:rPr>
              <w:t>26,685</w:t>
            </w:r>
          </w:p>
        </w:tc>
        <w:tc>
          <w:tcPr>
            <w:tcW w:w="1595" w:type="pct"/>
            <w:vAlign w:val="center"/>
          </w:tcPr>
          <w:p w14:paraId="3D397985"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3,792</w:t>
            </w:r>
          </w:p>
        </w:tc>
        <w:tc>
          <w:tcPr>
            <w:tcW w:w="1078" w:type="pct"/>
            <w:vAlign w:val="center"/>
          </w:tcPr>
          <w:p w14:paraId="60F7AE05"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30,477</w:t>
            </w:r>
          </w:p>
        </w:tc>
      </w:tr>
      <w:tr w:rsidR="002D5768" w:rsidRPr="00287925" w14:paraId="752041D2" w14:textId="77777777" w:rsidTr="002D5768">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44470B5E" w14:textId="77777777" w:rsidR="002D5768" w:rsidRDefault="00CB74BC" w:rsidP="002D5768">
            <w:pPr>
              <w:spacing w:before="0"/>
              <w:ind w:left="-142" w:firstLine="142"/>
              <w:rPr>
                <w:rFonts w:cs="Arial"/>
              </w:rPr>
            </w:pPr>
            <w:r>
              <w:rPr>
                <w:rFonts w:ascii="Arial" w:hAnsi="Arial" w:cs="Arial"/>
                <w:i/>
              </w:rPr>
              <w:t>1 July 2020</w:t>
            </w:r>
            <w:r w:rsidR="002D5768">
              <w:rPr>
                <w:rFonts w:ascii="Arial" w:hAnsi="Arial" w:cs="Arial"/>
                <w:i/>
              </w:rPr>
              <w:t xml:space="preserve"> to </w:t>
            </w:r>
            <w:r>
              <w:rPr>
                <w:rFonts w:ascii="Arial" w:hAnsi="Arial" w:cs="Arial"/>
                <w:i/>
              </w:rPr>
              <w:t>30 June 2021</w:t>
            </w:r>
          </w:p>
        </w:tc>
        <w:tc>
          <w:tcPr>
            <w:tcW w:w="1163" w:type="pct"/>
            <w:vAlign w:val="center"/>
          </w:tcPr>
          <w:p w14:paraId="748BE46B"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59,004</w:t>
            </w:r>
          </w:p>
        </w:tc>
        <w:tc>
          <w:tcPr>
            <w:tcW w:w="1595" w:type="pct"/>
            <w:vAlign w:val="center"/>
          </w:tcPr>
          <w:p w14:paraId="35C6E3D1"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14,087</w:t>
            </w:r>
          </w:p>
        </w:tc>
        <w:tc>
          <w:tcPr>
            <w:tcW w:w="1078" w:type="pct"/>
            <w:vAlign w:val="center"/>
          </w:tcPr>
          <w:p w14:paraId="2A1EA803" w14:textId="77777777" w:rsidR="002D5768" w:rsidRPr="006F383D" w:rsidRDefault="006F383D"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73,091</w:t>
            </w:r>
          </w:p>
        </w:tc>
      </w:tr>
    </w:tbl>
    <w:p w14:paraId="718A011C"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565977B2"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4151D07D"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7AB829AB"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623724C"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p>
    <w:tbl>
      <w:tblPr>
        <w:tblStyle w:val="CenterAlignTable"/>
        <w:tblW w:w="5000" w:type="pct"/>
        <w:tblInd w:w="0" w:type="dxa"/>
        <w:tblLook w:val="04A0" w:firstRow="1" w:lastRow="0" w:firstColumn="1" w:lastColumn="0" w:noHBand="0" w:noVBand="1"/>
        <w:tblDescription w:val="4. Number of Non-Attendance Reports, Participation Reports and Provider Appointment Reports 1 April to 30 June 2021"/>
      </w:tblPr>
      <w:tblGrid>
        <w:gridCol w:w="3418"/>
        <w:gridCol w:w="3418"/>
        <w:gridCol w:w="4646"/>
        <w:gridCol w:w="3250"/>
      </w:tblGrid>
      <w:tr w:rsidR="002D5768" w:rsidRPr="001523BE" w14:paraId="04BBCBFB" w14:textId="77777777" w:rsidTr="002D57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18E473C0" w14:textId="77777777" w:rsidR="002D5768" w:rsidRPr="001523BE" w:rsidRDefault="002D5768" w:rsidP="00FB2293">
            <w:pPr>
              <w:ind w:left="-142" w:firstLine="142"/>
            </w:pPr>
          </w:p>
        </w:tc>
        <w:tc>
          <w:tcPr>
            <w:tcW w:w="1160" w:type="pct"/>
            <w:vAlign w:val="center"/>
          </w:tcPr>
          <w:p w14:paraId="0F3951B0" w14:textId="77777777" w:rsidR="002D5768" w:rsidRPr="001523BE" w:rsidRDefault="002D5768"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24FF849C" w14:textId="77777777" w:rsidR="002D5768" w:rsidRPr="001523BE" w:rsidRDefault="002D5768"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798F2CEF" w14:textId="77777777" w:rsidR="002D5768" w:rsidRPr="001523BE" w:rsidRDefault="002D5768"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D5768" w:rsidRPr="0079507A" w14:paraId="5C95172A" w14:textId="77777777" w:rsidTr="002D5768">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38D191A" w14:textId="77777777" w:rsidR="002D5768" w:rsidRDefault="002D5768" w:rsidP="007A02BA">
            <w:pPr>
              <w:autoSpaceDE w:val="0"/>
              <w:autoSpaceDN w:val="0"/>
              <w:adjustRightInd w:val="0"/>
              <w:spacing w:before="0"/>
              <w:ind w:left="0"/>
              <w:rPr>
                <w:rFonts w:cs="Gill Sans MT"/>
                <w:color w:val="000000"/>
              </w:rPr>
            </w:pPr>
            <w:r>
              <w:rPr>
                <w:rFonts w:ascii="Arial" w:hAnsi="Arial" w:cs="Arial"/>
                <w:i/>
              </w:rPr>
              <w:t>1 April 202</w:t>
            </w:r>
            <w:r w:rsidR="007A02BA">
              <w:rPr>
                <w:rFonts w:ascii="Arial" w:hAnsi="Arial" w:cs="Arial"/>
                <w:i/>
              </w:rPr>
              <w:t>1</w:t>
            </w:r>
            <w:r>
              <w:rPr>
                <w:rFonts w:ascii="Arial" w:hAnsi="Arial" w:cs="Arial"/>
                <w:i/>
              </w:rPr>
              <w:t xml:space="preserve"> to </w:t>
            </w:r>
            <w:r w:rsidR="00CB74BC">
              <w:rPr>
                <w:rFonts w:ascii="Arial" w:hAnsi="Arial" w:cs="Arial"/>
                <w:i/>
              </w:rPr>
              <w:t>30 June 2021</w:t>
            </w:r>
          </w:p>
        </w:tc>
        <w:tc>
          <w:tcPr>
            <w:tcW w:w="1160" w:type="pct"/>
            <w:vAlign w:val="center"/>
          </w:tcPr>
          <w:p w14:paraId="4708C7C5" w14:textId="77777777" w:rsidR="002D5768" w:rsidRPr="0043502E"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32,912</w:t>
            </w:r>
          </w:p>
        </w:tc>
        <w:tc>
          <w:tcPr>
            <w:tcW w:w="1577" w:type="pct"/>
            <w:vAlign w:val="center"/>
          </w:tcPr>
          <w:p w14:paraId="36E4BBCA" w14:textId="77777777" w:rsidR="002D5768" w:rsidRPr="002B2493"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83.5%</w:t>
            </w:r>
          </w:p>
        </w:tc>
        <w:tc>
          <w:tcPr>
            <w:tcW w:w="1103" w:type="pct"/>
            <w:vAlign w:val="center"/>
          </w:tcPr>
          <w:p w14:paraId="00050B74" w14:textId="77777777" w:rsidR="002D5768" w:rsidRPr="002B2493"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24,701</w:t>
            </w:r>
          </w:p>
        </w:tc>
      </w:tr>
      <w:tr w:rsidR="002D5768" w:rsidRPr="0079507A" w14:paraId="2FA2EBC3" w14:textId="77777777" w:rsidTr="002D5768">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5EA67EAC" w14:textId="77777777" w:rsidR="002D5768" w:rsidRDefault="00CB74BC" w:rsidP="002D5768">
            <w:pPr>
              <w:autoSpaceDE w:val="0"/>
              <w:autoSpaceDN w:val="0"/>
              <w:adjustRightInd w:val="0"/>
              <w:spacing w:before="0"/>
              <w:ind w:left="0"/>
              <w:rPr>
                <w:rFonts w:cs="Gill Sans MT"/>
                <w:color w:val="000000"/>
              </w:rPr>
            </w:pPr>
            <w:r>
              <w:rPr>
                <w:rFonts w:ascii="Arial" w:hAnsi="Arial" w:cs="Arial"/>
                <w:i/>
              </w:rPr>
              <w:t>1 July 2020</w:t>
            </w:r>
            <w:r w:rsidR="002D5768">
              <w:rPr>
                <w:rFonts w:ascii="Arial" w:hAnsi="Arial" w:cs="Arial"/>
                <w:i/>
              </w:rPr>
              <w:t xml:space="preserve"> to </w:t>
            </w:r>
            <w:r>
              <w:rPr>
                <w:rFonts w:ascii="Arial" w:hAnsi="Arial" w:cs="Arial"/>
                <w:i/>
              </w:rPr>
              <w:t>30 June 2021</w:t>
            </w:r>
          </w:p>
        </w:tc>
        <w:tc>
          <w:tcPr>
            <w:tcW w:w="1160" w:type="pct"/>
            <w:vAlign w:val="center"/>
          </w:tcPr>
          <w:p w14:paraId="34568113" w14:textId="77777777" w:rsidR="002D5768"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74,189</w:t>
            </w:r>
          </w:p>
        </w:tc>
        <w:tc>
          <w:tcPr>
            <w:tcW w:w="1577" w:type="pct"/>
            <w:vAlign w:val="center"/>
          </w:tcPr>
          <w:p w14:paraId="75A281A7" w14:textId="77777777" w:rsidR="002D5768"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63.9%</w:t>
            </w:r>
          </w:p>
        </w:tc>
        <w:tc>
          <w:tcPr>
            <w:tcW w:w="1103" w:type="pct"/>
            <w:vAlign w:val="center"/>
          </w:tcPr>
          <w:p w14:paraId="7654D601" w14:textId="77777777" w:rsidR="002D5768" w:rsidRDefault="009F44BE"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83,311</w:t>
            </w:r>
          </w:p>
        </w:tc>
      </w:tr>
    </w:tbl>
    <w:p w14:paraId="183B540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43116A">
        <w:t>Services Australia</w:t>
      </w:r>
      <w:r w:rsidRPr="008C625E">
        <w:t xml:space="preserve"> where a job</w:t>
      </w:r>
      <w:r>
        <w:t xml:space="preserve"> seeker fails to attend a </w:t>
      </w:r>
      <w:r w:rsidRPr="008C625E">
        <w:t xml:space="preserve">provider appointment without giving prior notice of a valid reason. </w:t>
      </w:r>
    </w:p>
    <w:p w14:paraId="3712A519" w14:textId="77777777" w:rsidR="00B84812" w:rsidRPr="00C41921" w:rsidRDefault="00B84812" w:rsidP="00BB1E3F">
      <w:pPr>
        <w:spacing w:before="240" w:after="240" w:line="240" w:lineRule="auto"/>
        <w:ind w:left="-142"/>
      </w:pPr>
      <w:r w:rsidRPr="008C625E">
        <w:t xml:space="preserve">Once received by </w:t>
      </w:r>
      <w:r w:rsidR="0043116A">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43116A">
        <w:t>Services Australia</w:t>
      </w:r>
      <w:r w:rsidRPr="008C625E">
        <w:t xml:space="preserve"> to investigate whether a participation failure has occurred.</w:t>
      </w:r>
      <w:r w:rsidRPr="00C41921">
        <w:t xml:space="preserve"> </w:t>
      </w:r>
    </w:p>
    <w:p w14:paraId="615477C9"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008453B5" w14:textId="77777777" w:rsidR="00B84812" w:rsidRDefault="00B84812" w:rsidP="00BB1E3F">
      <w:pPr>
        <w:spacing w:before="240" w:after="240" w:line="240" w:lineRule="auto"/>
        <w:ind w:left="-142"/>
      </w:pPr>
      <w:r w:rsidRPr="008C625E">
        <w:t xml:space="preserve">Provider Appointment Reports were introduced on 1 July 2015. A provider submits a Provider Appointment Report when they want </w:t>
      </w:r>
      <w:r w:rsidR="0043116A">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43116A">
        <w:t>Services Australia</w:t>
      </w:r>
      <w:r w:rsidRPr="008C625E">
        <w:t xml:space="preserve"> for investigation).</w:t>
      </w:r>
      <w:r w:rsidRPr="00325EF7">
        <w:t> </w:t>
      </w:r>
    </w:p>
    <w:p w14:paraId="6F8BF9A1"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67F47C24" w14:textId="77777777" w:rsidR="00D1085F" w:rsidRDefault="00456F16" w:rsidP="00366AB0">
      <w:pPr>
        <w:pStyle w:val="Heading2"/>
        <w:spacing w:after="240"/>
        <w:ind w:left="-142" w:firstLine="142"/>
      </w:pPr>
      <w:bookmarkStart w:id="9" w:name="_Toc30005442"/>
      <w:r w:rsidRPr="00325EF7">
        <w:lastRenderedPageBreak/>
        <w:t xml:space="preserve">Reasons for providers reporting non-compliance to </w:t>
      </w:r>
      <w:bookmarkEnd w:id="9"/>
      <w:r w:rsidR="0043116A">
        <w:t>Services Australia</w:t>
      </w:r>
      <w:r w:rsidR="00AA30CF">
        <w:t xml:space="preserve"> </w:t>
      </w:r>
    </w:p>
    <w:tbl>
      <w:tblPr>
        <w:tblStyle w:val="TableGrid"/>
        <w:tblW w:w="0" w:type="auto"/>
        <w:tblLook w:val="04A0" w:firstRow="1" w:lastRow="0" w:firstColumn="1" w:lastColumn="0" w:noHBand="0" w:noVBand="1"/>
        <w:tblDescription w:val="5. Reasons for providers reporting non-compliance to the Department of Human Services 1 April to 30 June 2021"/>
      </w:tblPr>
      <w:tblGrid>
        <w:gridCol w:w="3452"/>
        <w:gridCol w:w="3156"/>
        <w:gridCol w:w="2938"/>
        <w:gridCol w:w="2593"/>
        <w:gridCol w:w="2593"/>
      </w:tblGrid>
      <w:tr w:rsidR="00692FFB" w:rsidRPr="00116BAB" w14:paraId="3586199A" w14:textId="77777777" w:rsidTr="009F44BE">
        <w:trPr>
          <w:tblHeader/>
        </w:trPr>
        <w:tc>
          <w:tcPr>
            <w:tcW w:w="3452" w:type="dxa"/>
          </w:tcPr>
          <w:p w14:paraId="294B509D" w14:textId="77777777" w:rsidR="00692FFB" w:rsidRDefault="00692FFB" w:rsidP="00692FFB">
            <w:pPr>
              <w:pStyle w:val="Heading2"/>
              <w:numPr>
                <w:ilvl w:val="0"/>
                <w:numId w:val="0"/>
              </w:numPr>
              <w:spacing w:before="120" w:after="120"/>
              <w:outlineLvl w:val="1"/>
              <w:rPr>
                <w:rFonts w:ascii="Gill Sans MT" w:hAnsi="Gill Sans MT"/>
              </w:rPr>
            </w:pPr>
          </w:p>
        </w:tc>
        <w:tc>
          <w:tcPr>
            <w:tcW w:w="6094" w:type="dxa"/>
            <w:gridSpan w:val="2"/>
            <w:vAlign w:val="center"/>
          </w:tcPr>
          <w:p w14:paraId="49606137" w14:textId="77777777" w:rsidR="00692FFB" w:rsidRDefault="007A02BA" w:rsidP="009F44BE">
            <w:pPr>
              <w:pStyle w:val="Heading2"/>
              <w:numPr>
                <w:ilvl w:val="0"/>
                <w:numId w:val="0"/>
              </w:numPr>
              <w:spacing w:before="120" w:after="120"/>
              <w:jc w:val="center"/>
              <w:outlineLvl w:val="1"/>
              <w:rPr>
                <w:rFonts w:ascii="Gill Sans MT" w:hAnsi="Gill Sans MT"/>
              </w:rPr>
            </w:pPr>
            <w:r>
              <w:rPr>
                <w:rFonts w:cs="Arial"/>
                <w:i/>
              </w:rPr>
              <w:t>1 April 2021</w:t>
            </w:r>
            <w:r w:rsidR="00692FFB">
              <w:rPr>
                <w:rFonts w:cs="Arial"/>
                <w:i/>
              </w:rPr>
              <w:t xml:space="preserve"> to </w:t>
            </w:r>
            <w:r w:rsidR="00CB74BC">
              <w:rPr>
                <w:rFonts w:cs="Arial"/>
                <w:i/>
              </w:rPr>
              <w:t>30 June 2021</w:t>
            </w:r>
          </w:p>
        </w:tc>
        <w:tc>
          <w:tcPr>
            <w:tcW w:w="5186" w:type="dxa"/>
            <w:gridSpan w:val="2"/>
            <w:vAlign w:val="center"/>
          </w:tcPr>
          <w:p w14:paraId="117E4E14" w14:textId="77777777" w:rsidR="00692FFB" w:rsidRDefault="00CB74BC" w:rsidP="009F44BE">
            <w:pPr>
              <w:pStyle w:val="Heading2"/>
              <w:numPr>
                <w:ilvl w:val="0"/>
                <w:numId w:val="0"/>
              </w:numPr>
              <w:spacing w:before="120" w:after="120"/>
              <w:jc w:val="center"/>
              <w:outlineLvl w:val="1"/>
              <w:rPr>
                <w:rFonts w:ascii="Gill Sans MT" w:hAnsi="Gill Sans MT"/>
              </w:rPr>
            </w:pPr>
            <w:r>
              <w:rPr>
                <w:rFonts w:cs="Arial"/>
                <w:i/>
              </w:rPr>
              <w:t>1 July 2020</w:t>
            </w:r>
            <w:r w:rsidR="00692FFB">
              <w:rPr>
                <w:rFonts w:cs="Arial"/>
                <w:i/>
              </w:rPr>
              <w:t xml:space="preserve"> to </w:t>
            </w:r>
            <w:r>
              <w:rPr>
                <w:rFonts w:cs="Arial"/>
                <w:i/>
              </w:rPr>
              <w:t>30 June 2021</w:t>
            </w:r>
          </w:p>
        </w:tc>
      </w:tr>
      <w:tr w:rsidR="00692FFB" w:rsidRPr="00116BAB" w14:paraId="61D62FD9" w14:textId="77777777" w:rsidTr="009F44BE">
        <w:trPr>
          <w:tblHeader/>
        </w:trPr>
        <w:tc>
          <w:tcPr>
            <w:tcW w:w="3452" w:type="dxa"/>
          </w:tcPr>
          <w:p w14:paraId="7490F598"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782AC173" w14:textId="77777777" w:rsidR="00692FFB" w:rsidRPr="00116BAB" w:rsidRDefault="00692FFB" w:rsidP="009F44B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B4C5516" w14:textId="77777777" w:rsidR="00692FFB" w:rsidRPr="00116BAB" w:rsidRDefault="00692FFB" w:rsidP="009F44BE">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93" w:type="dxa"/>
            <w:vAlign w:val="center"/>
          </w:tcPr>
          <w:p w14:paraId="5A68EDA7" w14:textId="77777777" w:rsidR="00692FFB" w:rsidRDefault="00692FFB" w:rsidP="009F44B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93" w:type="dxa"/>
            <w:vAlign w:val="center"/>
          </w:tcPr>
          <w:p w14:paraId="06721682" w14:textId="77777777" w:rsidR="00692FFB" w:rsidRDefault="00692FFB" w:rsidP="009F44BE">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692FFB" w:rsidRPr="00116BAB" w14:paraId="1C477C84" w14:textId="77777777" w:rsidTr="009F44BE">
        <w:tc>
          <w:tcPr>
            <w:tcW w:w="3452" w:type="dxa"/>
          </w:tcPr>
          <w:p w14:paraId="70F681A1"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3BD7E99C" w14:textId="77777777" w:rsidR="00692FFB" w:rsidRPr="000C0C08" w:rsidRDefault="009F44BE"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32,922</w:t>
            </w:r>
          </w:p>
        </w:tc>
        <w:tc>
          <w:tcPr>
            <w:tcW w:w="2938" w:type="dxa"/>
            <w:vAlign w:val="center"/>
          </w:tcPr>
          <w:p w14:paraId="6529E3B4" w14:textId="77777777" w:rsidR="00692FFB" w:rsidRPr="000C0C08" w:rsidRDefault="009F44BE" w:rsidP="009F44BE">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57%</w:t>
            </w:r>
          </w:p>
        </w:tc>
        <w:tc>
          <w:tcPr>
            <w:tcW w:w="2593" w:type="dxa"/>
            <w:vAlign w:val="center"/>
          </w:tcPr>
          <w:p w14:paraId="13116F06"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74,228</w:t>
            </w:r>
          </w:p>
        </w:tc>
        <w:tc>
          <w:tcPr>
            <w:tcW w:w="2593" w:type="dxa"/>
            <w:vAlign w:val="center"/>
          </w:tcPr>
          <w:p w14:paraId="1EDCEB9C"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47%</w:t>
            </w:r>
          </w:p>
        </w:tc>
      </w:tr>
      <w:tr w:rsidR="00692FFB" w:rsidRPr="00116BAB" w14:paraId="36D4B1AC" w14:textId="77777777" w:rsidTr="009F44BE">
        <w:tc>
          <w:tcPr>
            <w:tcW w:w="3452" w:type="dxa"/>
          </w:tcPr>
          <w:p w14:paraId="7D809A4F"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49ACB80B" w14:textId="77777777" w:rsidR="00692FFB" w:rsidRPr="00C02E78" w:rsidRDefault="009F44BE"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24,689</w:t>
            </w:r>
          </w:p>
        </w:tc>
        <w:tc>
          <w:tcPr>
            <w:tcW w:w="2938" w:type="dxa"/>
            <w:tcBorders>
              <w:top w:val="nil"/>
              <w:left w:val="nil"/>
              <w:bottom w:val="single" w:sz="4" w:space="0" w:color="auto"/>
              <w:right w:val="single" w:sz="4" w:space="0" w:color="auto"/>
            </w:tcBorders>
            <w:shd w:val="clear" w:color="auto" w:fill="auto"/>
            <w:vAlign w:val="center"/>
          </w:tcPr>
          <w:p w14:paraId="021D54D8" w14:textId="77777777" w:rsidR="00692FFB" w:rsidRPr="00C02E78" w:rsidRDefault="009F44BE"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43%</w:t>
            </w:r>
          </w:p>
        </w:tc>
        <w:tc>
          <w:tcPr>
            <w:tcW w:w="2593" w:type="dxa"/>
            <w:tcBorders>
              <w:top w:val="nil"/>
              <w:left w:val="nil"/>
              <w:bottom w:val="single" w:sz="4" w:space="0" w:color="auto"/>
              <w:right w:val="single" w:sz="4" w:space="0" w:color="auto"/>
            </w:tcBorders>
            <w:vAlign w:val="center"/>
          </w:tcPr>
          <w:p w14:paraId="3A4C8396"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83,270</w:t>
            </w:r>
          </w:p>
        </w:tc>
        <w:tc>
          <w:tcPr>
            <w:tcW w:w="2593" w:type="dxa"/>
            <w:tcBorders>
              <w:top w:val="nil"/>
              <w:left w:val="nil"/>
              <w:bottom w:val="single" w:sz="4" w:space="0" w:color="auto"/>
              <w:right w:val="single" w:sz="4" w:space="0" w:color="auto"/>
            </w:tcBorders>
            <w:vAlign w:val="center"/>
          </w:tcPr>
          <w:p w14:paraId="2460F646"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53%</w:t>
            </w:r>
          </w:p>
        </w:tc>
      </w:tr>
      <w:tr w:rsidR="00692FFB" w:rsidRPr="00116BAB" w14:paraId="6ED5C4B8" w14:textId="77777777" w:rsidTr="009F44BE">
        <w:tc>
          <w:tcPr>
            <w:tcW w:w="3452" w:type="dxa"/>
          </w:tcPr>
          <w:p w14:paraId="18B0EFF3"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56F1F64C" w14:textId="77777777" w:rsidR="00692FFB" w:rsidRPr="000C0C08" w:rsidRDefault="009F44BE"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57,611</w:t>
            </w:r>
          </w:p>
        </w:tc>
        <w:tc>
          <w:tcPr>
            <w:tcW w:w="2938" w:type="dxa"/>
            <w:vAlign w:val="center"/>
          </w:tcPr>
          <w:p w14:paraId="1B82A438" w14:textId="77777777" w:rsidR="00692FFB" w:rsidRPr="000C0C08" w:rsidRDefault="009F44BE"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593" w:type="dxa"/>
            <w:vAlign w:val="center"/>
          </w:tcPr>
          <w:p w14:paraId="7DE2AD51"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157,498</w:t>
            </w:r>
          </w:p>
        </w:tc>
        <w:tc>
          <w:tcPr>
            <w:tcW w:w="2593" w:type="dxa"/>
            <w:vAlign w:val="center"/>
          </w:tcPr>
          <w:p w14:paraId="7C1FE65F" w14:textId="77777777" w:rsidR="00692FFB" w:rsidRDefault="00F400F3" w:rsidP="009F44BE">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19E8AA93"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DE49A41" w14:textId="77777777" w:rsidR="00E909FA" w:rsidRPr="00E55094" w:rsidRDefault="005D34B6" w:rsidP="00456F16">
      <w:pPr>
        <w:pStyle w:val="Heading2"/>
        <w:ind w:left="-142" w:firstLine="142"/>
      </w:pPr>
      <w:bookmarkStart w:id="10" w:name="_Toc30005443"/>
      <w:r w:rsidRPr="00E55094">
        <w:t>Services</w:t>
      </w:r>
      <w:r w:rsidR="00AA30CF">
        <w:t xml:space="preserve">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15FE62B8"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AA30CF">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Description w:val="Department of Human Services responses to Provider Appointment Reports and Participation Reports 1 April to 30 June 2021"/>
      </w:tblPr>
      <w:tblGrid>
        <w:gridCol w:w="3482"/>
        <w:gridCol w:w="3149"/>
        <w:gridCol w:w="2931"/>
        <w:gridCol w:w="2585"/>
        <w:gridCol w:w="2585"/>
      </w:tblGrid>
      <w:tr w:rsidR="00692FFB" w:rsidRPr="00116BAB" w14:paraId="641D40A1" w14:textId="77777777" w:rsidTr="009F44BE">
        <w:trPr>
          <w:tblHeader/>
        </w:trPr>
        <w:tc>
          <w:tcPr>
            <w:tcW w:w="3482" w:type="dxa"/>
          </w:tcPr>
          <w:p w14:paraId="5B1DDBAC" w14:textId="77777777" w:rsidR="00692FFB" w:rsidRDefault="00692FFB" w:rsidP="00692FFB">
            <w:pPr>
              <w:pStyle w:val="Heading2"/>
              <w:numPr>
                <w:ilvl w:val="0"/>
                <w:numId w:val="0"/>
              </w:numPr>
              <w:spacing w:before="120" w:after="120"/>
              <w:outlineLvl w:val="1"/>
              <w:rPr>
                <w:rFonts w:ascii="Gill Sans MT" w:hAnsi="Gill Sans MT"/>
              </w:rPr>
            </w:pPr>
          </w:p>
        </w:tc>
        <w:tc>
          <w:tcPr>
            <w:tcW w:w="6080" w:type="dxa"/>
            <w:gridSpan w:val="2"/>
            <w:vAlign w:val="center"/>
          </w:tcPr>
          <w:p w14:paraId="2381437B" w14:textId="77777777" w:rsidR="00692FFB" w:rsidRDefault="007A02BA" w:rsidP="009F44BE">
            <w:pPr>
              <w:pStyle w:val="Heading2"/>
              <w:numPr>
                <w:ilvl w:val="0"/>
                <w:numId w:val="0"/>
              </w:numPr>
              <w:spacing w:before="120" w:after="120"/>
              <w:jc w:val="center"/>
              <w:outlineLvl w:val="1"/>
              <w:rPr>
                <w:rFonts w:ascii="Gill Sans MT" w:hAnsi="Gill Sans MT"/>
              </w:rPr>
            </w:pPr>
            <w:r>
              <w:rPr>
                <w:rFonts w:cs="Arial"/>
                <w:i/>
              </w:rPr>
              <w:t>1 April 2021</w:t>
            </w:r>
            <w:r w:rsidR="00692FFB">
              <w:rPr>
                <w:rFonts w:cs="Arial"/>
                <w:i/>
              </w:rPr>
              <w:t xml:space="preserve"> to </w:t>
            </w:r>
            <w:r w:rsidR="00CB74BC">
              <w:rPr>
                <w:rFonts w:cs="Arial"/>
                <w:i/>
              </w:rPr>
              <w:t>30 June 2021</w:t>
            </w:r>
          </w:p>
        </w:tc>
        <w:tc>
          <w:tcPr>
            <w:tcW w:w="5170" w:type="dxa"/>
            <w:gridSpan w:val="2"/>
            <w:vAlign w:val="center"/>
          </w:tcPr>
          <w:p w14:paraId="31069209" w14:textId="77777777" w:rsidR="00692FFB" w:rsidRDefault="00CB74BC" w:rsidP="009F44BE">
            <w:pPr>
              <w:pStyle w:val="Heading2"/>
              <w:numPr>
                <w:ilvl w:val="0"/>
                <w:numId w:val="0"/>
              </w:numPr>
              <w:spacing w:before="120" w:after="120"/>
              <w:jc w:val="center"/>
              <w:outlineLvl w:val="1"/>
              <w:rPr>
                <w:rFonts w:ascii="Gill Sans MT" w:hAnsi="Gill Sans MT"/>
              </w:rPr>
            </w:pPr>
            <w:r>
              <w:rPr>
                <w:rFonts w:cs="Arial"/>
                <w:i/>
              </w:rPr>
              <w:t>1 July 2020</w:t>
            </w:r>
            <w:r w:rsidR="00692FFB">
              <w:rPr>
                <w:rFonts w:cs="Arial"/>
                <w:i/>
              </w:rPr>
              <w:t xml:space="preserve"> to </w:t>
            </w:r>
            <w:r>
              <w:rPr>
                <w:rFonts w:cs="Arial"/>
                <w:i/>
              </w:rPr>
              <w:t>30 June 2021</w:t>
            </w:r>
          </w:p>
        </w:tc>
      </w:tr>
      <w:tr w:rsidR="00692FFB" w:rsidRPr="00116BAB" w14:paraId="5CB5C6FB" w14:textId="77777777" w:rsidTr="009F44BE">
        <w:trPr>
          <w:tblHeader/>
        </w:trPr>
        <w:tc>
          <w:tcPr>
            <w:tcW w:w="3482" w:type="dxa"/>
          </w:tcPr>
          <w:p w14:paraId="514546C4"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69B8A4B8" w14:textId="77777777" w:rsidR="00692FFB" w:rsidRPr="00116BAB" w:rsidRDefault="00692FFB" w:rsidP="009F44B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6B9406AD" w14:textId="77777777" w:rsidR="00692FFB" w:rsidRPr="00116BAB" w:rsidRDefault="00692FFB" w:rsidP="009F44BE">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85" w:type="dxa"/>
            <w:vAlign w:val="center"/>
          </w:tcPr>
          <w:p w14:paraId="28D100E7" w14:textId="77777777" w:rsidR="00692FFB" w:rsidRDefault="00692FFB" w:rsidP="009F44B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85" w:type="dxa"/>
            <w:vAlign w:val="center"/>
          </w:tcPr>
          <w:p w14:paraId="751C60AD" w14:textId="77777777" w:rsidR="00692FFB" w:rsidRDefault="00692FFB" w:rsidP="009F44BE">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692FFB" w:rsidRPr="000C0C08" w14:paraId="732B57D0" w14:textId="77777777" w:rsidTr="009F44BE">
        <w:tc>
          <w:tcPr>
            <w:tcW w:w="3482" w:type="dxa"/>
          </w:tcPr>
          <w:p w14:paraId="449F6805"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26663AE"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9,751</w:t>
            </w:r>
          </w:p>
        </w:tc>
        <w:tc>
          <w:tcPr>
            <w:tcW w:w="2931" w:type="dxa"/>
            <w:vAlign w:val="center"/>
          </w:tcPr>
          <w:p w14:paraId="1D0AD837"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39%</w:t>
            </w:r>
          </w:p>
        </w:tc>
        <w:tc>
          <w:tcPr>
            <w:tcW w:w="2585" w:type="dxa"/>
            <w:vAlign w:val="center"/>
          </w:tcPr>
          <w:p w14:paraId="44156CD4"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44,866</w:t>
            </w:r>
          </w:p>
        </w:tc>
        <w:tc>
          <w:tcPr>
            <w:tcW w:w="2585" w:type="dxa"/>
            <w:vAlign w:val="center"/>
          </w:tcPr>
          <w:p w14:paraId="04FCD95C"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54%</w:t>
            </w:r>
          </w:p>
        </w:tc>
      </w:tr>
      <w:tr w:rsidR="00692FFB" w:rsidRPr="000C0C08" w14:paraId="741F0B46" w14:textId="77777777" w:rsidTr="009F44BE">
        <w:tc>
          <w:tcPr>
            <w:tcW w:w="3482" w:type="dxa"/>
          </w:tcPr>
          <w:p w14:paraId="60D4CC02"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5EA355E5"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14,950</w:t>
            </w:r>
          </w:p>
        </w:tc>
        <w:tc>
          <w:tcPr>
            <w:tcW w:w="2931" w:type="dxa"/>
            <w:vAlign w:val="center"/>
          </w:tcPr>
          <w:p w14:paraId="3B2324FB"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61%</w:t>
            </w:r>
          </w:p>
        </w:tc>
        <w:tc>
          <w:tcPr>
            <w:tcW w:w="2585" w:type="dxa"/>
            <w:vAlign w:val="center"/>
          </w:tcPr>
          <w:p w14:paraId="4E4E9583"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38,445</w:t>
            </w:r>
          </w:p>
        </w:tc>
        <w:tc>
          <w:tcPr>
            <w:tcW w:w="2585" w:type="dxa"/>
            <w:vAlign w:val="center"/>
          </w:tcPr>
          <w:p w14:paraId="37CAA4BF"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46%</w:t>
            </w:r>
          </w:p>
        </w:tc>
      </w:tr>
      <w:tr w:rsidR="00692FFB" w:rsidRPr="000C0C08" w14:paraId="54A0EEE5" w14:textId="77777777" w:rsidTr="009F44BE">
        <w:tc>
          <w:tcPr>
            <w:tcW w:w="3482" w:type="dxa"/>
          </w:tcPr>
          <w:p w14:paraId="66007F1A"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3C190042"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24,701</w:t>
            </w:r>
          </w:p>
        </w:tc>
        <w:tc>
          <w:tcPr>
            <w:tcW w:w="2931" w:type="dxa"/>
            <w:vAlign w:val="center"/>
          </w:tcPr>
          <w:p w14:paraId="262BA877" w14:textId="77777777" w:rsidR="00692FFB" w:rsidRPr="002619C1"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c>
          <w:tcPr>
            <w:tcW w:w="2585" w:type="dxa"/>
            <w:vAlign w:val="center"/>
          </w:tcPr>
          <w:p w14:paraId="73EA9174"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83,311</w:t>
            </w:r>
          </w:p>
        </w:tc>
        <w:tc>
          <w:tcPr>
            <w:tcW w:w="2585" w:type="dxa"/>
            <w:vAlign w:val="center"/>
          </w:tcPr>
          <w:p w14:paraId="08DB0023" w14:textId="77777777" w:rsidR="00692FFB" w:rsidRDefault="00F400F3" w:rsidP="009F44B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3CF9992A" w14:textId="77777777" w:rsidR="00B84812" w:rsidRPr="008C625E" w:rsidRDefault="00B84812" w:rsidP="00B84812">
      <w:pPr>
        <w:ind w:left="-142"/>
      </w:pPr>
      <w:r w:rsidRPr="00325EF7">
        <w:t xml:space="preserve">Participation Reports and Provider Appointment Reports are rejected if </w:t>
      </w:r>
      <w:r w:rsidR="0043116A">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43116A">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E75AF28"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43116A">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13CD75A3"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4C26BB77"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43116A">
        <w:rPr>
          <w:rFonts w:ascii="Arial" w:hAnsi="Arial" w:cs="Arial"/>
          <w:i/>
        </w:rPr>
        <w:t>Services Australia</w:t>
      </w:r>
      <w:r w:rsidR="00AA30CF">
        <w:rPr>
          <w:rFonts w:ascii="Arial" w:hAnsi="Arial" w:cs="Arial"/>
          <w:i/>
        </w:rPr>
        <w:t xml:space="preserve"> </w:t>
      </w:r>
      <w:r w:rsidRPr="001053D0">
        <w:rPr>
          <w:rFonts w:ascii="Arial" w:hAnsi="Arial" w:cs="Arial"/>
          <w:i/>
        </w:rPr>
        <w:t xml:space="preserve">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CB74BC">
        <w:rPr>
          <w:rFonts w:ascii="Arial" w:hAnsi="Arial" w:cs="Arial"/>
          <w:i/>
        </w:rPr>
        <w:t>1 April to 30 June 2021</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Description w:val="Participation Failures applied by the Services Australia due to unacceptable reasons given by job seekers for non attendance"/>
      </w:tblPr>
      <w:tblGrid>
        <w:gridCol w:w="6071"/>
        <w:gridCol w:w="4047"/>
        <w:gridCol w:w="4913"/>
      </w:tblGrid>
      <w:tr w:rsidR="003F7D91" w:rsidRPr="00023622" w14:paraId="65ADEE22"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4F2A87D"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C36783B"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00AF71D0"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3536E08B"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C9589AF"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6FCFE320" w14:textId="77777777"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54939B0" w14:textId="77777777"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53F780E"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550F28A"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D755AE4"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A2CD6F5"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9979A31"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EED7F17"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48314C34"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6453F3C"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91EFBFE"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80328E2"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0C445333"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43890FD"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4C1685F"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4B6476B"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4FDEAF5C"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CFA2DF2"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10C626B"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5ACDB49D"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096DC67"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922E70"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A55F29F"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132873A6"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11E95371" w14:textId="77777777"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F32C901" w14:textId="77777777"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158B682"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E498DA2"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6CB71D2" w14:textId="77777777"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5DA4368" w14:textId="77777777"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A4CD8EF"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735E8F3C"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0DA9F44D"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C0DD90E"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A32E69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12B236B"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6EFA6422"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6E06943"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32BA2ED"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C3F721"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1EC9E80" w14:textId="77777777" w:rsidR="008D1F89" w:rsidRPr="00023622" w:rsidRDefault="002B281C" w:rsidP="002B281C">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1D899BD3" w14:textId="77777777" w:rsidR="008D1F89" w:rsidRPr="00023622" w:rsidRDefault="00F400F3" w:rsidP="008D1F89">
            <w:pPr>
              <w:pStyle w:val="TableParagraph"/>
              <w:spacing w:before="22"/>
              <w:ind w:left="3"/>
              <w:jc w:val="center"/>
              <w:rPr>
                <w:rFonts w:ascii="Gill Sans MT" w:eastAsia="Gill Sans MT" w:hAnsi="Gill Sans MT" w:cs="Gill Sans MT"/>
              </w:rPr>
            </w:pPr>
            <w:r>
              <w:rPr>
                <w:rFonts w:ascii="Gill Sans MT" w:eastAsia="Gill Sans MT" w:hAnsi="Gill Sans MT" w:cs="Gill Sans MT"/>
              </w:rPr>
              <w:t>&lt;1</w:t>
            </w:r>
            <w:r w:rsidR="008D1F89" w:rsidRPr="00B34C0B">
              <w:rPr>
                <w:rFonts w:ascii="Gill Sans MT" w:eastAsia="Gill Sans MT" w:hAnsi="Gill Sans MT" w:cs="Gill Sans MT"/>
              </w:rPr>
              <w:t>%</w:t>
            </w:r>
          </w:p>
        </w:tc>
      </w:tr>
      <w:tr w:rsidR="008D1F89" w:rsidRPr="00023622" w14:paraId="707E3270"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C163D8E"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7C445A28" w14:textId="77777777" w:rsidR="008D1F89" w:rsidRPr="00023622" w:rsidRDefault="009F6606" w:rsidP="00491399">
            <w:pPr>
              <w:pStyle w:val="TableParagraph"/>
              <w:spacing w:before="20"/>
              <w:ind w:left="4"/>
              <w:jc w:val="center"/>
              <w:rPr>
                <w:rFonts w:ascii="Gill Sans MT" w:eastAsia="Gill Sans MT" w:hAnsi="Gill Sans MT" w:cs="Gill Sans MT"/>
              </w:rPr>
            </w:pPr>
            <w:r>
              <w:rPr>
                <w:rFonts w:ascii="Gill Sans MT" w:eastAsia="Gill Sans MT" w:hAnsi="Gill Sans MT" w:cs="Gill Sans MT"/>
              </w:rPr>
              <w:t>NP</w:t>
            </w:r>
          </w:p>
        </w:tc>
        <w:tc>
          <w:tcPr>
            <w:tcW w:w="4913" w:type="dxa"/>
            <w:tcBorders>
              <w:top w:val="single" w:sz="5" w:space="0" w:color="000000"/>
              <w:left w:val="single" w:sz="5" w:space="0" w:color="000000"/>
              <w:bottom w:val="single" w:sz="5" w:space="0" w:color="000000"/>
              <w:right w:val="single" w:sz="5" w:space="0" w:color="000000"/>
            </w:tcBorders>
          </w:tcPr>
          <w:p w14:paraId="6543AE2F" w14:textId="77777777" w:rsidR="008D1F89" w:rsidRPr="00023622" w:rsidRDefault="00F400F3" w:rsidP="008D1F89">
            <w:pPr>
              <w:pStyle w:val="TableParagraph"/>
              <w:spacing w:before="20"/>
              <w:ind w:left="3"/>
              <w:jc w:val="center"/>
              <w:rPr>
                <w:rFonts w:ascii="Gill Sans MT" w:eastAsia="Gill Sans MT" w:hAnsi="Gill Sans MT" w:cs="Gill Sans MT"/>
              </w:rPr>
            </w:pPr>
            <w:r>
              <w:rPr>
                <w:rFonts w:ascii="Gill Sans MT" w:eastAsia="Gill Sans MT" w:hAnsi="Gill Sans MT" w:cs="Gill Sans MT"/>
              </w:rPr>
              <w:t>100</w:t>
            </w:r>
            <w:r w:rsidR="008D1F89" w:rsidRPr="00B34C0B">
              <w:rPr>
                <w:rFonts w:ascii="Gill Sans MT" w:eastAsia="Gill Sans MT" w:hAnsi="Gill Sans MT" w:cs="Gill Sans MT"/>
              </w:rPr>
              <w:t>%</w:t>
            </w:r>
          </w:p>
        </w:tc>
      </w:tr>
      <w:tr w:rsidR="008D1F89" w:rsidRPr="00023622" w14:paraId="17A4979B"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461EC13"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2BAA5245" w14:textId="77777777" w:rsidR="008D1F89" w:rsidRPr="00023622" w:rsidRDefault="00F400F3" w:rsidP="00491399">
            <w:pPr>
              <w:pStyle w:val="TableParagraph"/>
              <w:spacing w:before="15"/>
              <w:ind w:left="5"/>
              <w:jc w:val="center"/>
              <w:rPr>
                <w:rFonts w:ascii="Gill Sans MT" w:eastAsia="Gill Sans MT" w:hAnsi="Gill Sans MT" w:cs="Gill Sans MT"/>
              </w:rPr>
            </w:pPr>
            <w:r>
              <w:rPr>
                <w:rFonts w:ascii="Gill Sans MT" w:eastAsia="Gill Sans MT" w:hAnsi="Gill Sans MT" w:cs="Gill Sans MT"/>
              </w:rPr>
              <w:t>9,751</w:t>
            </w:r>
          </w:p>
        </w:tc>
        <w:tc>
          <w:tcPr>
            <w:tcW w:w="4913" w:type="dxa"/>
            <w:tcBorders>
              <w:top w:val="single" w:sz="5" w:space="0" w:color="000000"/>
              <w:left w:val="single" w:sz="5" w:space="0" w:color="000000"/>
              <w:bottom w:val="single" w:sz="5" w:space="0" w:color="000000"/>
              <w:right w:val="single" w:sz="5" w:space="0" w:color="000000"/>
            </w:tcBorders>
          </w:tcPr>
          <w:p w14:paraId="4022F1D7" w14:textId="77777777" w:rsidR="008D1F89" w:rsidRPr="00023622" w:rsidRDefault="00F400F3" w:rsidP="008D1F89">
            <w:pPr>
              <w:pStyle w:val="TableParagraph"/>
              <w:spacing w:before="15"/>
              <w:ind w:left="6"/>
              <w:jc w:val="center"/>
              <w:rPr>
                <w:rFonts w:ascii="Gill Sans MT" w:eastAsia="Gill Sans MT" w:hAnsi="Gill Sans MT" w:cs="Gill Sans MT"/>
              </w:rPr>
            </w:pPr>
            <w:r>
              <w:rPr>
                <w:rFonts w:ascii="Gill Sans MT" w:eastAsia="Gill Sans MT" w:hAnsi="Gill Sans MT" w:cs="Gill Sans MT"/>
              </w:rPr>
              <w:t>10</w:t>
            </w:r>
            <w:r w:rsidR="00CE4B66">
              <w:rPr>
                <w:rFonts w:ascii="Gill Sans MT" w:eastAsia="Gill Sans MT" w:hAnsi="Gill Sans MT" w:cs="Gill Sans MT"/>
              </w:rPr>
              <w:t>0</w:t>
            </w:r>
            <w:r w:rsidR="008D1F89" w:rsidRPr="00B34C0B">
              <w:rPr>
                <w:rFonts w:ascii="Gill Sans MT" w:eastAsia="Gill Sans MT" w:hAnsi="Gill Sans MT" w:cs="Gill Sans MT"/>
              </w:rPr>
              <w:t>%</w:t>
            </w:r>
          </w:p>
        </w:tc>
      </w:tr>
    </w:tbl>
    <w:p w14:paraId="2058C843"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43116A">
        <w:t>Services Australia</w:t>
      </w:r>
      <w:r w:rsidRPr="008C625E">
        <w:t>, third party appointments, with employers or for non-attendance at activities.</w:t>
      </w:r>
      <w:r w:rsidRPr="00325EF7">
        <w:t xml:space="preserve"> </w:t>
      </w:r>
    </w:p>
    <w:p w14:paraId="0907799A"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43116A">
        <w:t>Services Australia</w:t>
      </w:r>
    </w:p>
    <w:p w14:paraId="7ED0B274" w14:textId="77777777" w:rsidR="005102B2" w:rsidRDefault="0043116A"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t>’</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275AFE1C"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68D33649"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t>Department of Services</w:t>
      </w:r>
      <w:r w:rsidR="00AA30CF">
        <w:rPr>
          <w:rFonts w:ascii="Arial" w:hAnsi="Arial" w:cs="Arial"/>
          <w:i/>
        </w:rPr>
        <w:t xml:space="preserve"> Australia</w:t>
      </w:r>
      <w:r w:rsidRPr="001053D0">
        <w:rPr>
          <w:rFonts w:ascii="Arial" w:hAnsi="Arial" w:cs="Arial"/>
          <w:i/>
        </w:rPr>
        <w:t>’</w:t>
      </w:r>
      <w:r w:rsidR="00AA30CF">
        <w:rPr>
          <w:rFonts w:ascii="Arial" w:hAnsi="Arial" w:cs="Arial"/>
          <w:i/>
        </w:rPr>
        <w:t>s</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w:t>
      </w:r>
      <w:r w:rsidR="001053D0">
        <w:rPr>
          <w:rFonts w:ascii="Arial" w:hAnsi="Arial" w:cs="Arial"/>
          <w:i/>
        </w:rPr>
        <w:br/>
      </w:r>
    </w:p>
    <w:tbl>
      <w:tblPr>
        <w:tblStyle w:val="TableGrid"/>
        <w:tblW w:w="0" w:type="auto"/>
        <w:tblLook w:val="04A0" w:firstRow="1" w:lastRow="0" w:firstColumn="1" w:lastColumn="0" w:noHBand="0" w:noVBand="1"/>
        <w:tblDescription w:val="Services Australia's reasons for applying Provider Appointment Reports or Participation Reports 1 April to 30 June 2021"/>
      </w:tblPr>
      <w:tblGrid>
        <w:gridCol w:w="3356"/>
        <w:gridCol w:w="3178"/>
        <w:gridCol w:w="2962"/>
        <w:gridCol w:w="2618"/>
        <w:gridCol w:w="2618"/>
      </w:tblGrid>
      <w:tr w:rsidR="00692FFB" w:rsidRPr="00116BAB" w14:paraId="3042319F" w14:textId="77777777" w:rsidTr="00F400F3">
        <w:trPr>
          <w:tblHeader/>
        </w:trPr>
        <w:tc>
          <w:tcPr>
            <w:tcW w:w="3356" w:type="dxa"/>
          </w:tcPr>
          <w:p w14:paraId="09D67E9E" w14:textId="77777777" w:rsidR="00692FFB" w:rsidRPr="00346E3B" w:rsidRDefault="00692FFB" w:rsidP="00692FFB">
            <w:pPr>
              <w:pStyle w:val="Heading2"/>
              <w:numPr>
                <w:ilvl w:val="0"/>
                <w:numId w:val="0"/>
              </w:numPr>
              <w:spacing w:before="120" w:after="120"/>
              <w:outlineLvl w:val="1"/>
              <w:rPr>
                <w:rFonts w:ascii="Gill Sans MT" w:hAnsi="Gill Sans MT"/>
              </w:rPr>
            </w:pPr>
          </w:p>
        </w:tc>
        <w:tc>
          <w:tcPr>
            <w:tcW w:w="6140" w:type="dxa"/>
            <w:gridSpan w:val="2"/>
            <w:vAlign w:val="center"/>
          </w:tcPr>
          <w:p w14:paraId="04C41CB0" w14:textId="77777777" w:rsidR="00692FFB" w:rsidRDefault="007A02BA" w:rsidP="00F400F3">
            <w:pPr>
              <w:pStyle w:val="Heading2"/>
              <w:numPr>
                <w:ilvl w:val="0"/>
                <w:numId w:val="0"/>
              </w:numPr>
              <w:spacing w:before="120" w:after="120"/>
              <w:jc w:val="center"/>
              <w:outlineLvl w:val="1"/>
              <w:rPr>
                <w:rFonts w:ascii="Gill Sans MT" w:hAnsi="Gill Sans MT"/>
              </w:rPr>
            </w:pPr>
            <w:r>
              <w:rPr>
                <w:rFonts w:cs="Arial"/>
                <w:i/>
              </w:rPr>
              <w:t>1 April 2021</w:t>
            </w:r>
            <w:r w:rsidR="00692FFB">
              <w:rPr>
                <w:rFonts w:cs="Arial"/>
                <w:i/>
              </w:rPr>
              <w:t xml:space="preserve"> to </w:t>
            </w:r>
            <w:r w:rsidR="00CB74BC">
              <w:rPr>
                <w:rFonts w:cs="Arial"/>
                <w:i/>
              </w:rPr>
              <w:t>30 June 2021</w:t>
            </w:r>
          </w:p>
        </w:tc>
        <w:tc>
          <w:tcPr>
            <w:tcW w:w="5236" w:type="dxa"/>
            <w:gridSpan w:val="2"/>
            <w:vAlign w:val="center"/>
          </w:tcPr>
          <w:p w14:paraId="728D42A2" w14:textId="77777777" w:rsidR="00692FFB" w:rsidRDefault="00CB74BC" w:rsidP="00F400F3">
            <w:pPr>
              <w:pStyle w:val="Heading2"/>
              <w:numPr>
                <w:ilvl w:val="0"/>
                <w:numId w:val="0"/>
              </w:numPr>
              <w:spacing w:before="120" w:after="120"/>
              <w:jc w:val="center"/>
              <w:outlineLvl w:val="1"/>
              <w:rPr>
                <w:rFonts w:ascii="Gill Sans MT" w:hAnsi="Gill Sans MT"/>
              </w:rPr>
            </w:pPr>
            <w:r>
              <w:rPr>
                <w:rFonts w:cs="Arial"/>
                <w:i/>
              </w:rPr>
              <w:t>1 July 2020</w:t>
            </w:r>
            <w:r w:rsidR="00692FFB">
              <w:rPr>
                <w:rFonts w:cs="Arial"/>
                <w:i/>
              </w:rPr>
              <w:t xml:space="preserve"> to </w:t>
            </w:r>
            <w:r>
              <w:rPr>
                <w:rFonts w:cs="Arial"/>
                <w:i/>
              </w:rPr>
              <w:t>30 June 2021</w:t>
            </w:r>
          </w:p>
        </w:tc>
      </w:tr>
      <w:tr w:rsidR="00692FFB" w:rsidRPr="00116BAB" w14:paraId="692065B3" w14:textId="77777777" w:rsidTr="00F400F3">
        <w:trPr>
          <w:tblHeader/>
        </w:trPr>
        <w:tc>
          <w:tcPr>
            <w:tcW w:w="3356" w:type="dxa"/>
          </w:tcPr>
          <w:p w14:paraId="76766279" w14:textId="77777777" w:rsidR="00692FFB" w:rsidRPr="00116BAB" w:rsidRDefault="00692FFB" w:rsidP="00692FFB">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36ACA143" w14:textId="77777777" w:rsidR="00692FFB" w:rsidRPr="00116BAB" w:rsidRDefault="00692FFB" w:rsidP="00F400F3">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7B350FF" w14:textId="77777777" w:rsidR="00692FFB" w:rsidRPr="00116BAB" w:rsidRDefault="00692FFB" w:rsidP="00F400F3">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18" w:type="dxa"/>
            <w:vAlign w:val="center"/>
          </w:tcPr>
          <w:p w14:paraId="55370F51" w14:textId="77777777" w:rsidR="00692FFB" w:rsidRDefault="00692FFB" w:rsidP="00F400F3">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18" w:type="dxa"/>
            <w:vAlign w:val="center"/>
          </w:tcPr>
          <w:p w14:paraId="3C53779C" w14:textId="77777777" w:rsidR="00692FFB" w:rsidRDefault="00692FFB" w:rsidP="00F400F3">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692FFB" w:rsidRPr="00116BAB" w14:paraId="4E6D9173" w14:textId="77777777" w:rsidTr="00F400F3">
        <w:tc>
          <w:tcPr>
            <w:tcW w:w="3356" w:type="dxa"/>
          </w:tcPr>
          <w:p w14:paraId="1AEA6F8D" w14:textId="77777777" w:rsidR="00692FFB" w:rsidRPr="00116BA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2EC640CD"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62" w:type="dxa"/>
            <w:vAlign w:val="center"/>
          </w:tcPr>
          <w:p w14:paraId="06B0C461"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r w:rsidR="00F400F3">
              <w:rPr>
                <w:rFonts w:ascii="Gill Sans MT" w:hAnsi="Gill Sans MT"/>
                <w:b w:val="0"/>
              </w:rPr>
              <w:t>%</w:t>
            </w:r>
          </w:p>
        </w:tc>
        <w:tc>
          <w:tcPr>
            <w:tcW w:w="2618" w:type="dxa"/>
            <w:vAlign w:val="center"/>
          </w:tcPr>
          <w:p w14:paraId="466A70CA"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44,185</w:t>
            </w:r>
          </w:p>
        </w:tc>
        <w:tc>
          <w:tcPr>
            <w:tcW w:w="2618" w:type="dxa"/>
            <w:vAlign w:val="center"/>
          </w:tcPr>
          <w:p w14:paraId="7C75CE05"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100%</w:t>
            </w:r>
          </w:p>
        </w:tc>
      </w:tr>
      <w:tr w:rsidR="00692FFB" w:rsidRPr="00116BAB" w14:paraId="07DE7B34" w14:textId="77777777" w:rsidTr="00F400F3">
        <w:tc>
          <w:tcPr>
            <w:tcW w:w="3356" w:type="dxa"/>
          </w:tcPr>
          <w:p w14:paraId="5C71B787" w14:textId="77777777" w:rsidR="00692FFB" w:rsidRPr="00116BA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119A8C37"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62" w:type="dxa"/>
            <w:shd w:val="clear" w:color="auto" w:fill="auto"/>
            <w:vAlign w:val="center"/>
          </w:tcPr>
          <w:p w14:paraId="7101C91C"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r w:rsidR="00F400F3">
              <w:rPr>
                <w:rFonts w:ascii="Gill Sans MT" w:hAnsi="Gill Sans MT"/>
                <w:b w:val="0"/>
              </w:rPr>
              <w:t>%</w:t>
            </w:r>
          </w:p>
        </w:tc>
        <w:tc>
          <w:tcPr>
            <w:tcW w:w="2618" w:type="dxa"/>
            <w:vAlign w:val="center"/>
          </w:tcPr>
          <w:p w14:paraId="6C8D1AAD"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p>
        </w:tc>
        <w:tc>
          <w:tcPr>
            <w:tcW w:w="2618" w:type="dxa"/>
            <w:vAlign w:val="center"/>
          </w:tcPr>
          <w:p w14:paraId="7C454113"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p>
        </w:tc>
      </w:tr>
      <w:tr w:rsidR="00692FFB" w:rsidRPr="00116BAB" w14:paraId="110B6EB3" w14:textId="77777777" w:rsidTr="00F400F3">
        <w:tc>
          <w:tcPr>
            <w:tcW w:w="3356" w:type="dxa"/>
          </w:tcPr>
          <w:p w14:paraId="7D2932C2" w14:textId="77777777" w:rsidR="00692FFB" w:rsidRPr="00346E3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308D3783"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62" w:type="dxa"/>
            <w:shd w:val="clear" w:color="auto" w:fill="auto"/>
            <w:vAlign w:val="center"/>
          </w:tcPr>
          <w:p w14:paraId="349759F5" w14:textId="77777777" w:rsidR="00692FFB" w:rsidRPr="00992FCC" w:rsidRDefault="009F6606"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NP</w:t>
            </w:r>
            <w:r w:rsidR="00F400F3">
              <w:rPr>
                <w:rFonts w:ascii="Gill Sans MT" w:hAnsi="Gill Sans MT"/>
                <w:b w:val="0"/>
              </w:rPr>
              <w:t>%</w:t>
            </w:r>
          </w:p>
        </w:tc>
        <w:tc>
          <w:tcPr>
            <w:tcW w:w="2618" w:type="dxa"/>
            <w:vAlign w:val="center"/>
          </w:tcPr>
          <w:p w14:paraId="2D62DCC7"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51</w:t>
            </w:r>
          </w:p>
        </w:tc>
        <w:tc>
          <w:tcPr>
            <w:tcW w:w="2618" w:type="dxa"/>
            <w:vAlign w:val="center"/>
          </w:tcPr>
          <w:p w14:paraId="44BC90CA"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&lt;1%</w:t>
            </w:r>
          </w:p>
        </w:tc>
      </w:tr>
      <w:tr w:rsidR="00692FFB" w:rsidRPr="00116BAB" w14:paraId="7DF39422" w14:textId="77777777" w:rsidTr="00F400F3">
        <w:tc>
          <w:tcPr>
            <w:tcW w:w="3356" w:type="dxa"/>
          </w:tcPr>
          <w:p w14:paraId="7EA29048" w14:textId="77777777" w:rsidR="00692FFB" w:rsidRPr="00116BAB" w:rsidRDefault="00692FFB" w:rsidP="00FB2293">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3D861065" w14:textId="77777777" w:rsidR="00692FFB" w:rsidRPr="000C0C08" w:rsidRDefault="00F400F3"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9,751</w:t>
            </w:r>
          </w:p>
        </w:tc>
        <w:tc>
          <w:tcPr>
            <w:tcW w:w="2962" w:type="dxa"/>
            <w:vAlign w:val="center"/>
          </w:tcPr>
          <w:p w14:paraId="5B2FBE71" w14:textId="77777777" w:rsidR="00692FFB" w:rsidRDefault="00F400F3" w:rsidP="00F400F3">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618" w:type="dxa"/>
            <w:vAlign w:val="center"/>
          </w:tcPr>
          <w:p w14:paraId="51A9E764"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44,866</w:t>
            </w:r>
          </w:p>
        </w:tc>
        <w:tc>
          <w:tcPr>
            <w:tcW w:w="2618" w:type="dxa"/>
            <w:vAlign w:val="center"/>
          </w:tcPr>
          <w:p w14:paraId="7E1EC835" w14:textId="77777777" w:rsidR="00692FFB" w:rsidRPr="00992FCC" w:rsidRDefault="00F400F3" w:rsidP="00F400F3">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100%</w:t>
            </w:r>
          </w:p>
        </w:tc>
      </w:tr>
    </w:tbl>
    <w:p w14:paraId="0486D85D" w14:textId="77777777"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w:t>
      </w:r>
      <w:r w:rsidR="00A94474">
        <w:t xml:space="preserve"> for an appointment</w:t>
      </w:r>
      <w:r w:rsidRPr="00325EF7">
        <w:t>, a penalty may be applied regardless of the reason for non-attendance</w:t>
      </w:r>
      <w:r w:rsidR="00A94474">
        <w:t xml:space="preserve"> (noting that a</w:t>
      </w:r>
      <w:r w:rsidR="00A94474">
        <w:rPr>
          <w:i/>
        </w:rPr>
        <w:t xml:space="preserve">s </w:t>
      </w:r>
      <w:r w:rsidR="00A94474" w:rsidRPr="00A94474">
        <w:t xml:space="preserve">part of the Government’s 2021-22 Budget </w:t>
      </w:r>
      <w:r w:rsidR="00A94474">
        <w:t>announcements, from 12 May 2021</w:t>
      </w:r>
      <w:r w:rsidR="00A94474" w:rsidRPr="00A94474">
        <w:t xml:space="preserve"> attending activities is no longer </w:t>
      </w:r>
      <w:r w:rsidR="00A94474">
        <w:t>compulsory</w:t>
      </w:r>
      <w:r w:rsidR="005729F3">
        <w:t xml:space="preserve"> for CDP job seekers</w:t>
      </w:r>
      <w:r w:rsidR="00A94474">
        <w:t>, meaning that non-attendance no longer attracts a penalty)</w:t>
      </w:r>
      <w:r w:rsidRPr="00325EF7">
        <w:t xml:space="preserve">. Job seekers can therefore have penalties applied where: </w:t>
      </w:r>
    </w:p>
    <w:p w14:paraId="44270C93"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w:t>
      </w:r>
    </w:p>
    <w:p w14:paraId="291A445C"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43116A">
        <w:t>Services Australia</w:t>
      </w:r>
      <w:r w:rsidRPr="00325EF7">
        <w:t xml:space="preserve"> as reasonable; or </w:t>
      </w:r>
    </w:p>
    <w:p w14:paraId="6FBD58E8"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E08B42A"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43116A">
        <w:t>Services Australia</w:t>
      </w:r>
      <w:r w:rsidRPr="00A64073">
        <w:t>.</w:t>
      </w:r>
    </w:p>
    <w:p w14:paraId="3EF4A113"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w:t>
      </w:r>
      <w:r w:rsidR="0043116A">
        <w:t>Services Australia</w:t>
      </w:r>
      <w:r w:rsidRPr="00A64073">
        <w:t xml:space="preserve"> that a penalty be applied for the job seeker’s non-attendance. </w:t>
      </w:r>
      <w:r w:rsidR="0043116A">
        <w:t>Services Australia</w:t>
      </w:r>
      <w:r w:rsidRPr="00A64073">
        <w:t xml:space="preserve"> will investigate the job seeker’s non-compliance and determine if a Non-Attendance Failure should be applied.</w:t>
      </w:r>
    </w:p>
    <w:p w14:paraId="49D42C5F" w14:textId="77777777" w:rsidR="00B51AA6" w:rsidRDefault="00CF167F" w:rsidP="00FD0F4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r w:rsidR="00F41E83">
        <w:br w:type="page"/>
      </w:r>
    </w:p>
    <w:p w14:paraId="6BB70383" w14:textId="77777777" w:rsidR="00366AB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Services</w:t>
      </w:r>
      <w:r w:rsidR="00AA30CF">
        <w:rPr>
          <w:rFonts w:ascii="Arial" w:hAnsi="Arial" w:cs="Arial"/>
          <w:i/>
        </w:rPr>
        <w:t xml:space="preserve"> Australia</w:t>
      </w:r>
      <w:r w:rsidR="0057581F" w:rsidRPr="001053D0">
        <w:rPr>
          <w:rFonts w:ascii="Arial" w:hAnsi="Arial" w:cs="Arial"/>
          <w:i/>
        </w:rPr>
        <w:t>’</w:t>
      </w:r>
      <w:r w:rsidR="00AA30CF">
        <w:rPr>
          <w:rFonts w:ascii="Arial" w:hAnsi="Arial" w:cs="Arial"/>
          <w:i/>
        </w:rPr>
        <w:t>s</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p>
    <w:p w14:paraId="670EB1F9" w14:textId="77777777" w:rsidR="00FD0F4F" w:rsidRPr="00FD0F4F" w:rsidRDefault="00FD0F4F" w:rsidP="00FD0F4F"/>
    <w:tbl>
      <w:tblPr>
        <w:tblStyle w:val="TableGrid1"/>
        <w:tblW w:w="0" w:type="auto"/>
        <w:tblLook w:val="04A0" w:firstRow="1" w:lastRow="0" w:firstColumn="1" w:lastColumn="0" w:noHBand="0" w:noVBand="1"/>
        <w:tblDescription w:val="Services Australia’s reasons for rejecting Provider Appointment Reports and Participation Reports 1 April to 30 June 2021"/>
      </w:tblPr>
      <w:tblGrid>
        <w:gridCol w:w="3532"/>
        <w:gridCol w:w="3138"/>
        <w:gridCol w:w="2920"/>
        <w:gridCol w:w="2571"/>
        <w:gridCol w:w="2571"/>
      </w:tblGrid>
      <w:tr w:rsidR="00472729" w:rsidRPr="00116BAB" w14:paraId="5B664AD9" w14:textId="77777777" w:rsidTr="00EB124E">
        <w:trPr>
          <w:tblHeader/>
        </w:trPr>
        <w:tc>
          <w:tcPr>
            <w:tcW w:w="3532" w:type="dxa"/>
          </w:tcPr>
          <w:p w14:paraId="39CE8130" w14:textId="77777777" w:rsidR="00472729" w:rsidRDefault="00472729" w:rsidP="00472729">
            <w:pPr>
              <w:pStyle w:val="Heading2"/>
              <w:numPr>
                <w:ilvl w:val="0"/>
                <w:numId w:val="0"/>
              </w:numPr>
              <w:spacing w:before="120" w:after="120"/>
              <w:outlineLvl w:val="1"/>
              <w:rPr>
                <w:rFonts w:ascii="Gill Sans MT" w:hAnsi="Gill Sans MT"/>
              </w:rPr>
            </w:pPr>
          </w:p>
        </w:tc>
        <w:tc>
          <w:tcPr>
            <w:tcW w:w="6058" w:type="dxa"/>
            <w:gridSpan w:val="2"/>
            <w:vAlign w:val="center"/>
          </w:tcPr>
          <w:p w14:paraId="423EDF36" w14:textId="77777777" w:rsidR="00472729" w:rsidRDefault="007A02BA" w:rsidP="00EB124E">
            <w:pPr>
              <w:pStyle w:val="Heading2"/>
              <w:numPr>
                <w:ilvl w:val="0"/>
                <w:numId w:val="0"/>
              </w:numPr>
              <w:spacing w:before="120" w:after="120"/>
              <w:jc w:val="center"/>
              <w:outlineLvl w:val="1"/>
              <w:rPr>
                <w:rFonts w:ascii="Gill Sans MT" w:hAnsi="Gill Sans MT"/>
              </w:rPr>
            </w:pPr>
            <w:r>
              <w:rPr>
                <w:rFonts w:cs="Arial"/>
                <w:i/>
              </w:rPr>
              <w:t>1 April 2021</w:t>
            </w:r>
            <w:r w:rsidR="00472729">
              <w:rPr>
                <w:rFonts w:cs="Arial"/>
                <w:i/>
              </w:rPr>
              <w:t xml:space="preserve"> to </w:t>
            </w:r>
            <w:r w:rsidR="00CB74BC">
              <w:rPr>
                <w:rFonts w:cs="Arial"/>
                <w:i/>
              </w:rPr>
              <w:t>30 June 2021</w:t>
            </w:r>
          </w:p>
        </w:tc>
        <w:tc>
          <w:tcPr>
            <w:tcW w:w="5142" w:type="dxa"/>
            <w:gridSpan w:val="2"/>
            <w:vAlign w:val="center"/>
          </w:tcPr>
          <w:p w14:paraId="0105ED1E" w14:textId="77777777" w:rsidR="00472729" w:rsidRDefault="00CB74BC" w:rsidP="00EB124E">
            <w:pPr>
              <w:pStyle w:val="Heading2"/>
              <w:numPr>
                <w:ilvl w:val="0"/>
                <w:numId w:val="0"/>
              </w:numPr>
              <w:spacing w:before="120" w:after="120"/>
              <w:jc w:val="center"/>
              <w:outlineLvl w:val="1"/>
              <w:rPr>
                <w:rFonts w:ascii="Gill Sans MT" w:hAnsi="Gill Sans MT"/>
              </w:rPr>
            </w:pPr>
            <w:r>
              <w:rPr>
                <w:rFonts w:cs="Arial"/>
                <w:i/>
              </w:rPr>
              <w:t>1 July 2020</w:t>
            </w:r>
            <w:r w:rsidR="00472729">
              <w:rPr>
                <w:rFonts w:cs="Arial"/>
                <w:i/>
              </w:rPr>
              <w:t xml:space="preserve"> to </w:t>
            </w:r>
            <w:r>
              <w:rPr>
                <w:rFonts w:cs="Arial"/>
                <w:i/>
              </w:rPr>
              <w:t>30 June 2021</w:t>
            </w:r>
          </w:p>
        </w:tc>
      </w:tr>
      <w:tr w:rsidR="00472729" w:rsidRPr="00116BAB" w14:paraId="7ACA2B32" w14:textId="77777777" w:rsidTr="00EB124E">
        <w:trPr>
          <w:tblHeader/>
        </w:trPr>
        <w:tc>
          <w:tcPr>
            <w:tcW w:w="3532" w:type="dxa"/>
          </w:tcPr>
          <w:p w14:paraId="7E525473" w14:textId="77777777" w:rsidR="00472729" w:rsidRPr="00116BAB" w:rsidRDefault="00472729" w:rsidP="00472729">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377EC17B" w14:textId="77777777" w:rsidR="00472729" w:rsidRPr="00116BAB" w:rsidRDefault="00472729" w:rsidP="00EB124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14D14F59" w14:textId="77777777" w:rsidR="00472729" w:rsidRPr="00116BAB" w:rsidRDefault="00472729" w:rsidP="00EB124E">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3CDDBDA2" w14:textId="77777777" w:rsidR="00472729" w:rsidRDefault="00472729" w:rsidP="00EB124E">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21C0C173" w14:textId="77777777" w:rsidR="00472729" w:rsidRDefault="00472729" w:rsidP="00EB124E">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72729" w:rsidRPr="00116BAB" w14:paraId="1462E1C2" w14:textId="77777777" w:rsidTr="00EB124E">
        <w:tc>
          <w:tcPr>
            <w:tcW w:w="3532" w:type="dxa"/>
          </w:tcPr>
          <w:p w14:paraId="38E815E0" w14:textId="77777777" w:rsidR="00472729" w:rsidRPr="00116BAB" w:rsidRDefault="00472729"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3A9BFDD4"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11,883</w:t>
            </w:r>
          </w:p>
        </w:tc>
        <w:tc>
          <w:tcPr>
            <w:tcW w:w="2920" w:type="dxa"/>
            <w:vAlign w:val="center"/>
          </w:tcPr>
          <w:p w14:paraId="0D65847C"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79%</w:t>
            </w:r>
          </w:p>
        </w:tc>
        <w:tc>
          <w:tcPr>
            <w:tcW w:w="2571" w:type="dxa"/>
            <w:vAlign w:val="center"/>
          </w:tcPr>
          <w:p w14:paraId="0A98540E"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23,423</w:t>
            </w:r>
          </w:p>
        </w:tc>
        <w:tc>
          <w:tcPr>
            <w:tcW w:w="2571" w:type="dxa"/>
            <w:vAlign w:val="center"/>
          </w:tcPr>
          <w:p w14:paraId="10DD49BF"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61%</w:t>
            </w:r>
          </w:p>
        </w:tc>
      </w:tr>
      <w:tr w:rsidR="00472729" w:rsidRPr="00116BAB" w14:paraId="3164A116" w14:textId="77777777" w:rsidTr="00EB124E">
        <w:tc>
          <w:tcPr>
            <w:tcW w:w="3532" w:type="dxa"/>
          </w:tcPr>
          <w:p w14:paraId="307B79E3" w14:textId="77777777" w:rsidR="00472729" w:rsidRPr="00FB0ECB" w:rsidRDefault="00472729"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0BFFCBF7"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3,067</w:t>
            </w:r>
          </w:p>
        </w:tc>
        <w:tc>
          <w:tcPr>
            <w:tcW w:w="2920" w:type="dxa"/>
            <w:vAlign w:val="center"/>
          </w:tcPr>
          <w:p w14:paraId="6F4075AE"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21%</w:t>
            </w:r>
          </w:p>
        </w:tc>
        <w:tc>
          <w:tcPr>
            <w:tcW w:w="2571" w:type="dxa"/>
            <w:vAlign w:val="center"/>
          </w:tcPr>
          <w:p w14:paraId="16EF81D5"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15,022</w:t>
            </w:r>
          </w:p>
        </w:tc>
        <w:tc>
          <w:tcPr>
            <w:tcW w:w="2571" w:type="dxa"/>
            <w:vAlign w:val="center"/>
          </w:tcPr>
          <w:p w14:paraId="7D549853"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39%</w:t>
            </w:r>
          </w:p>
        </w:tc>
      </w:tr>
      <w:tr w:rsidR="00472729" w:rsidRPr="00116BAB" w14:paraId="3740C05F" w14:textId="77777777" w:rsidTr="00EB124E">
        <w:tc>
          <w:tcPr>
            <w:tcW w:w="3532" w:type="dxa"/>
          </w:tcPr>
          <w:p w14:paraId="7C84A96C" w14:textId="77777777" w:rsidR="00472729" w:rsidRPr="00116BAB" w:rsidRDefault="00472729"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08648BAC" w14:textId="77777777" w:rsidR="00472729" w:rsidRPr="002619C1" w:rsidRDefault="00EB124E" w:rsidP="00EB124E">
            <w:pPr>
              <w:pStyle w:val="Heading2"/>
              <w:numPr>
                <w:ilvl w:val="0"/>
                <w:numId w:val="0"/>
              </w:numPr>
              <w:jc w:val="center"/>
              <w:outlineLvl w:val="1"/>
              <w:rPr>
                <w:rFonts w:ascii="Gill Sans MT" w:hAnsi="Gill Sans MT"/>
                <w:b w:val="0"/>
                <w:szCs w:val="22"/>
              </w:rPr>
            </w:pPr>
            <w:r>
              <w:rPr>
                <w:rFonts w:ascii="Gill Sans MT" w:hAnsi="Gill Sans MT"/>
                <w:b w:val="0"/>
                <w:szCs w:val="22"/>
              </w:rPr>
              <w:t>1,049</w:t>
            </w:r>
          </w:p>
        </w:tc>
        <w:tc>
          <w:tcPr>
            <w:tcW w:w="2920" w:type="dxa"/>
            <w:vAlign w:val="center"/>
          </w:tcPr>
          <w:p w14:paraId="144F0DA5"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w:t>
            </w:r>
          </w:p>
        </w:tc>
        <w:tc>
          <w:tcPr>
            <w:tcW w:w="2571" w:type="dxa"/>
            <w:vAlign w:val="center"/>
          </w:tcPr>
          <w:p w14:paraId="37CB2359"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4,049</w:t>
            </w:r>
          </w:p>
        </w:tc>
        <w:tc>
          <w:tcPr>
            <w:tcW w:w="2571" w:type="dxa"/>
            <w:vAlign w:val="center"/>
          </w:tcPr>
          <w:p w14:paraId="0717CDD9" w14:textId="77777777" w:rsidR="00472729" w:rsidRDefault="00B07687"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w:t>
            </w:r>
          </w:p>
        </w:tc>
      </w:tr>
      <w:tr w:rsidR="00472729" w:rsidRPr="00116BAB" w14:paraId="568A6801" w14:textId="77777777" w:rsidTr="00EB124E">
        <w:tc>
          <w:tcPr>
            <w:tcW w:w="3532" w:type="dxa"/>
          </w:tcPr>
          <w:p w14:paraId="4A20BB60" w14:textId="77777777" w:rsidR="00472729" w:rsidRPr="00346E3B" w:rsidRDefault="00472729" w:rsidP="00FB2293">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64C13AEC" w14:textId="77777777" w:rsidR="00472729" w:rsidRPr="002619C1" w:rsidRDefault="00EB124E" w:rsidP="00EB124E">
            <w:pPr>
              <w:pStyle w:val="Heading2"/>
              <w:numPr>
                <w:ilvl w:val="0"/>
                <w:numId w:val="0"/>
              </w:numPr>
              <w:jc w:val="center"/>
              <w:outlineLvl w:val="1"/>
              <w:rPr>
                <w:rFonts w:ascii="Gill Sans MT" w:hAnsi="Gill Sans MT"/>
                <w:b w:val="0"/>
                <w:szCs w:val="22"/>
              </w:rPr>
            </w:pPr>
            <w:r>
              <w:rPr>
                <w:rFonts w:ascii="Gill Sans MT" w:hAnsi="Gill Sans MT"/>
                <w:b w:val="0"/>
                <w:szCs w:val="22"/>
              </w:rPr>
              <w:t>279</w:t>
            </w:r>
          </w:p>
        </w:tc>
        <w:tc>
          <w:tcPr>
            <w:tcW w:w="2920" w:type="dxa"/>
            <w:vAlign w:val="center"/>
          </w:tcPr>
          <w:p w14:paraId="63FE62E6"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w:t>
            </w:r>
          </w:p>
        </w:tc>
        <w:tc>
          <w:tcPr>
            <w:tcW w:w="2571" w:type="dxa"/>
            <w:vAlign w:val="center"/>
          </w:tcPr>
          <w:p w14:paraId="3124F25D"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2,255</w:t>
            </w:r>
          </w:p>
        </w:tc>
        <w:tc>
          <w:tcPr>
            <w:tcW w:w="2571" w:type="dxa"/>
            <w:vAlign w:val="center"/>
          </w:tcPr>
          <w:p w14:paraId="7172A755" w14:textId="77777777" w:rsidR="00472729" w:rsidRDefault="00B07687"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w:t>
            </w:r>
          </w:p>
        </w:tc>
      </w:tr>
      <w:tr w:rsidR="00472729" w:rsidRPr="00116BAB" w14:paraId="78890807" w14:textId="77777777" w:rsidTr="00EB124E">
        <w:tc>
          <w:tcPr>
            <w:tcW w:w="3532" w:type="dxa"/>
          </w:tcPr>
          <w:p w14:paraId="16C4DF95" w14:textId="77777777" w:rsidR="00472729" w:rsidRPr="00346E3B" w:rsidRDefault="00472729"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19C21C37" w14:textId="77777777" w:rsidR="00472729" w:rsidRPr="002619C1" w:rsidRDefault="00EB124E" w:rsidP="00EB124E">
            <w:pPr>
              <w:pStyle w:val="Heading2"/>
              <w:numPr>
                <w:ilvl w:val="0"/>
                <w:numId w:val="0"/>
              </w:numPr>
              <w:jc w:val="center"/>
              <w:outlineLvl w:val="1"/>
              <w:rPr>
                <w:rFonts w:ascii="Gill Sans MT" w:hAnsi="Gill Sans MT"/>
                <w:b w:val="0"/>
                <w:szCs w:val="22"/>
              </w:rPr>
            </w:pPr>
            <w:r>
              <w:rPr>
                <w:rFonts w:ascii="Gill Sans MT" w:hAnsi="Gill Sans MT"/>
                <w:b w:val="0"/>
                <w:szCs w:val="22"/>
              </w:rPr>
              <w:t>1,739</w:t>
            </w:r>
          </w:p>
        </w:tc>
        <w:tc>
          <w:tcPr>
            <w:tcW w:w="2920" w:type="dxa"/>
            <w:vAlign w:val="center"/>
          </w:tcPr>
          <w:p w14:paraId="46C12F97" w14:textId="77777777" w:rsidR="00472729" w:rsidRPr="002619C1"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12%</w:t>
            </w:r>
          </w:p>
        </w:tc>
        <w:tc>
          <w:tcPr>
            <w:tcW w:w="2571" w:type="dxa"/>
            <w:vAlign w:val="center"/>
          </w:tcPr>
          <w:p w14:paraId="7C4B83E0" w14:textId="77777777" w:rsidR="00472729" w:rsidRDefault="00EB124E"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8,718</w:t>
            </w:r>
          </w:p>
        </w:tc>
        <w:tc>
          <w:tcPr>
            <w:tcW w:w="2571" w:type="dxa"/>
            <w:vAlign w:val="center"/>
          </w:tcPr>
          <w:p w14:paraId="780F2846" w14:textId="77777777" w:rsidR="00472729" w:rsidRDefault="00B07687" w:rsidP="00EB124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23%</w:t>
            </w:r>
          </w:p>
        </w:tc>
      </w:tr>
      <w:tr w:rsidR="00472729" w:rsidRPr="00116BAB" w14:paraId="7C915448" w14:textId="77777777" w:rsidTr="00EB124E">
        <w:tc>
          <w:tcPr>
            <w:tcW w:w="3532" w:type="dxa"/>
          </w:tcPr>
          <w:p w14:paraId="3C05E576" w14:textId="77777777" w:rsidR="00472729" w:rsidRPr="00B622A4" w:rsidRDefault="00472729"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4940AF84" w14:textId="77777777" w:rsidR="00472729" w:rsidRPr="002619C1" w:rsidRDefault="00EB124E" w:rsidP="00EB124E">
            <w:pPr>
              <w:pStyle w:val="Heading2"/>
              <w:numPr>
                <w:ilvl w:val="0"/>
                <w:numId w:val="0"/>
              </w:numPr>
              <w:spacing w:before="120" w:after="120"/>
              <w:jc w:val="center"/>
              <w:outlineLvl w:val="1"/>
              <w:rPr>
                <w:rFonts w:ascii="Gill Sans MT" w:hAnsi="Gill Sans MT"/>
                <w:szCs w:val="22"/>
              </w:rPr>
            </w:pPr>
            <w:r>
              <w:rPr>
                <w:rFonts w:ascii="Gill Sans MT" w:hAnsi="Gill Sans MT"/>
                <w:szCs w:val="22"/>
              </w:rPr>
              <w:t>14,950</w:t>
            </w:r>
          </w:p>
        </w:tc>
        <w:tc>
          <w:tcPr>
            <w:tcW w:w="2920" w:type="dxa"/>
            <w:vAlign w:val="center"/>
          </w:tcPr>
          <w:p w14:paraId="519A3803" w14:textId="77777777" w:rsidR="00472729" w:rsidRPr="002619C1" w:rsidRDefault="00EB124E" w:rsidP="00EB124E">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c>
          <w:tcPr>
            <w:tcW w:w="2571" w:type="dxa"/>
            <w:vAlign w:val="center"/>
          </w:tcPr>
          <w:p w14:paraId="2463BBDC" w14:textId="77777777" w:rsidR="00472729" w:rsidRPr="002619C1" w:rsidRDefault="00EB124E" w:rsidP="00EB124E">
            <w:pPr>
              <w:pStyle w:val="Heading2"/>
              <w:numPr>
                <w:ilvl w:val="0"/>
                <w:numId w:val="0"/>
              </w:numPr>
              <w:spacing w:before="120" w:after="120"/>
              <w:jc w:val="center"/>
              <w:outlineLvl w:val="1"/>
              <w:rPr>
                <w:rFonts w:ascii="Gill Sans MT" w:hAnsi="Gill Sans MT"/>
                <w:szCs w:val="22"/>
              </w:rPr>
            </w:pPr>
            <w:r>
              <w:rPr>
                <w:rFonts w:ascii="Gill Sans MT" w:hAnsi="Gill Sans MT"/>
                <w:szCs w:val="22"/>
              </w:rPr>
              <w:t>38,445</w:t>
            </w:r>
          </w:p>
        </w:tc>
        <w:tc>
          <w:tcPr>
            <w:tcW w:w="2571" w:type="dxa"/>
            <w:vAlign w:val="center"/>
          </w:tcPr>
          <w:p w14:paraId="212AA890" w14:textId="77777777" w:rsidR="00472729" w:rsidRPr="002619C1" w:rsidRDefault="00EB124E" w:rsidP="00EB124E">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6E5B424B"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43116A">
        <w:t>Services Australia</w:t>
      </w:r>
    </w:p>
    <w:p w14:paraId="3E0B2611" w14:textId="77777777" w:rsidR="002522E1" w:rsidRDefault="002522E1">
      <w:pPr>
        <w:spacing w:before="0"/>
        <w:ind w:left="0"/>
      </w:pPr>
      <w:r>
        <w:br w:type="page"/>
      </w:r>
    </w:p>
    <w:p w14:paraId="4CC02687"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Services</w:t>
      </w:r>
      <w:r w:rsidR="00AA30CF">
        <w:rPr>
          <w:rFonts w:ascii="Arial" w:hAnsi="Arial" w:cs="Arial"/>
          <w:i/>
        </w:rPr>
        <w:t xml:space="preserve"> Australia</w:t>
      </w:r>
      <w:r w:rsidR="007D480B" w:rsidRPr="001053D0">
        <w:rPr>
          <w:rFonts w:ascii="Arial" w:hAnsi="Arial" w:cs="Arial"/>
          <w:i/>
        </w:rPr>
        <w:t>’</w:t>
      </w:r>
      <w:r w:rsidR="00AA30CF">
        <w:rPr>
          <w:rFonts w:ascii="Arial" w:hAnsi="Arial" w:cs="Arial"/>
          <w:i/>
        </w:rPr>
        <w:t>s</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p>
    <w:tbl>
      <w:tblPr>
        <w:tblStyle w:val="TableGrid1"/>
        <w:tblW w:w="14732" w:type="dxa"/>
        <w:tblLook w:val="04A0" w:firstRow="1" w:lastRow="0" w:firstColumn="1" w:lastColumn="0" w:noHBand="0" w:noVBand="1"/>
        <w:tblDescription w:val="Services Australia’s reasons for rejecting Provider Appointment Reports and Participation Reports: Reasonable Excuse "/>
      </w:tblPr>
      <w:tblGrid>
        <w:gridCol w:w="5301"/>
        <w:gridCol w:w="4827"/>
        <w:gridCol w:w="4604"/>
      </w:tblGrid>
      <w:tr w:rsidR="00472729" w14:paraId="57950A8C" w14:textId="77777777" w:rsidTr="00B07687">
        <w:trPr>
          <w:trHeight w:val="303"/>
          <w:tblHeader/>
        </w:trPr>
        <w:tc>
          <w:tcPr>
            <w:tcW w:w="5301" w:type="dxa"/>
            <w:vAlign w:val="center"/>
          </w:tcPr>
          <w:p w14:paraId="0292E668" w14:textId="77777777" w:rsidR="00472729" w:rsidRPr="00AF49AF" w:rsidRDefault="00472729" w:rsidP="00476675">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589DE3B2" w14:textId="77777777" w:rsidR="00472729" w:rsidRPr="00AF49AF" w:rsidRDefault="007A02BA" w:rsidP="00B07687">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April 2021</w:t>
            </w:r>
            <w:r w:rsidR="00472729">
              <w:rPr>
                <w:rFonts w:cs="Arial"/>
                <w:i/>
              </w:rPr>
              <w:t xml:space="preserve"> to </w:t>
            </w:r>
            <w:r w:rsidR="00CB74BC">
              <w:rPr>
                <w:rFonts w:cs="Arial"/>
                <w:i/>
              </w:rPr>
              <w:t>30 June 2021</w:t>
            </w:r>
          </w:p>
        </w:tc>
        <w:tc>
          <w:tcPr>
            <w:tcW w:w="4604" w:type="dxa"/>
            <w:vAlign w:val="center"/>
          </w:tcPr>
          <w:p w14:paraId="3C34FB2F" w14:textId="77777777" w:rsidR="00472729" w:rsidRPr="00AF49AF" w:rsidRDefault="00CB74BC" w:rsidP="00B07687">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July 2020</w:t>
            </w:r>
            <w:r w:rsidR="00472729">
              <w:rPr>
                <w:rFonts w:cs="Arial"/>
                <w:i/>
              </w:rPr>
              <w:t xml:space="preserve"> to </w:t>
            </w:r>
            <w:r>
              <w:rPr>
                <w:rFonts w:cs="Arial"/>
                <w:i/>
              </w:rPr>
              <w:t>30 June 2021</w:t>
            </w:r>
          </w:p>
        </w:tc>
      </w:tr>
      <w:tr w:rsidR="00472729" w14:paraId="41C38D9D" w14:textId="77777777" w:rsidTr="00B07687">
        <w:trPr>
          <w:trHeight w:val="303"/>
          <w:tblHeader/>
        </w:trPr>
        <w:tc>
          <w:tcPr>
            <w:tcW w:w="5301" w:type="dxa"/>
            <w:vAlign w:val="center"/>
          </w:tcPr>
          <w:p w14:paraId="0BC279D9" w14:textId="77777777" w:rsidR="00472729" w:rsidRPr="00AF49AF" w:rsidRDefault="00472729"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3EC93D45" w14:textId="77777777" w:rsidR="00472729" w:rsidRPr="00AF49AF" w:rsidRDefault="00472729" w:rsidP="00B07687">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vAlign w:val="center"/>
          </w:tcPr>
          <w:p w14:paraId="494045D3" w14:textId="77777777" w:rsidR="00472729" w:rsidRPr="00AF49AF" w:rsidRDefault="00472729" w:rsidP="00B07687">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472729" w14:paraId="289785DD" w14:textId="77777777" w:rsidTr="00B07687">
        <w:trPr>
          <w:trHeight w:val="293"/>
        </w:trPr>
        <w:tc>
          <w:tcPr>
            <w:tcW w:w="5301" w:type="dxa"/>
            <w:vAlign w:val="center"/>
          </w:tcPr>
          <w:p w14:paraId="061C9156"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10046CB"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1.3%</w:t>
            </w:r>
          </w:p>
        </w:tc>
        <w:tc>
          <w:tcPr>
            <w:tcW w:w="4604" w:type="dxa"/>
            <w:vAlign w:val="center"/>
          </w:tcPr>
          <w:p w14:paraId="52A89636"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2.5%</w:t>
            </w:r>
          </w:p>
        </w:tc>
      </w:tr>
      <w:tr w:rsidR="00472729" w14:paraId="10C9EB8D" w14:textId="77777777" w:rsidTr="00B07687">
        <w:trPr>
          <w:trHeight w:val="293"/>
        </w:trPr>
        <w:tc>
          <w:tcPr>
            <w:tcW w:w="5301" w:type="dxa"/>
            <w:vAlign w:val="center"/>
          </w:tcPr>
          <w:p w14:paraId="57F72682"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3F8D1E0C"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1.2%</w:t>
            </w:r>
          </w:p>
        </w:tc>
        <w:tc>
          <w:tcPr>
            <w:tcW w:w="4604" w:type="dxa"/>
            <w:vAlign w:val="center"/>
          </w:tcPr>
          <w:p w14:paraId="23C67D84"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2.3%</w:t>
            </w:r>
          </w:p>
        </w:tc>
      </w:tr>
      <w:tr w:rsidR="00472729" w14:paraId="1A7FFA8F" w14:textId="77777777" w:rsidTr="00B07687">
        <w:trPr>
          <w:trHeight w:val="293"/>
        </w:trPr>
        <w:tc>
          <w:tcPr>
            <w:tcW w:w="5301" w:type="dxa"/>
            <w:vAlign w:val="center"/>
          </w:tcPr>
          <w:p w14:paraId="2D5E3559"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123168DB"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6.9%</w:t>
            </w:r>
          </w:p>
        </w:tc>
        <w:tc>
          <w:tcPr>
            <w:tcW w:w="4604" w:type="dxa"/>
            <w:vAlign w:val="center"/>
          </w:tcPr>
          <w:p w14:paraId="0C906504"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13.1%</w:t>
            </w:r>
          </w:p>
        </w:tc>
      </w:tr>
      <w:tr w:rsidR="00472729" w14:paraId="1C778466" w14:textId="77777777" w:rsidTr="00B07687">
        <w:trPr>
          <w:trHeight w:val="293"/>
        </w:trPr>
        <w:tc>
          <w:tcPr>
            <w:tcW w:w="5301" w:type="dxa"/>
            <w:vAlign w:val="center"/>
          </w:tcPr>
          <w:p w14:paraId="3ABC0AF4"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5AFD05A9"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2.8%</w:t>
            </w:r>
          </w:p>
        </w:tc>
        <w:tc>
          <w:tcPr>
            <w:tcW w:w="4604" w:type="dxa"/>
            <w:vAlign w:val="center"/>
          </w:tcPr>
          <w:p w14:paraId="37CF0820"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4.7%</w:t>
            </w:r>
          </w:p>
        </w:tc>
      </w:tr>
      <w:tr w:rsidR="00472729" w14:paraId="6833E233" w14:textId="77777777" w:rsidTr="00B07687">
        <w:trPr>
          <w:trHeight w:val="293"/>
        </w:trPr>
        <w:tc>
          <w:tcPr>
            <w:tcW w:w="5301" w:type="dxa"/>
            <w:vAlign w:val="center"/>
          </w:tcPr>
          <w:p w14:paraId="301F0F8D"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32A46D8A"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1.7%</w:t>
            </w:r>
          </w:p>
        </w:tc>
        <w:tc>
          <w:tcPr>
            <w:tcW w:w="4604" w:type="dxa"/>
            <w:vAlign w:val="center"/>
          </w:tcPr>
          <w:p w14:paraId="690B0E63"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3.0%</w:t>
            </w:r>
          </w:p>
        </w:tc>
      </w:tr>
      <w:tr w:rsidR="00472729" w14:paraId="480D86BA" w14:textId="77777777" w:rsidTr="00B07687">
        <w:trPr>
          <w:trHeight w:val="293"/>
        </w:trPr>
        <w:tc>
          <w:tcPr>
            <w:tcW w:w="5301" w:type="dxa"/>
            <w:vAlign w:val="center"/>
          </w:tcPr>
          <w:p w14:paraId="2979B07F"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3C74B62E" w14:textId="77777777" w:rsidR="00472729" w:rsidRPr="00AF49AF" w:rsidRDefault="00F341F4"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4604" w:type="dxa"/>
            <w:vAlign w:val="center"/>
          </w:tcPr>
          <w:p w14:paraId="647DC578"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0.2%</w:t>
            </w:r>
          </w:p>
        </w:tc>
      </w:tr>
      <w:tr w:rsidR="00472729" w14:paraId="6DA6305B" w14:textId="77777777" w:rsidTr="00B07687">
        <w:trPr>
          <w:trHeight w:val="293"/>
        </w:trPr>
        <w:tc>
          <w:tcPr>
            <w:tcW w:w="5301" w:type="dxa"/>
            <w:vAlign w:val="center"/>
          </w:tcPr>
          <w:p w14:paraId="49F66A42"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0D5733E8" w14:textId="77777777" w:rsidR="00472729" w:rsidRPr="00AF49AF" w:rsidRDefault="00F341F4"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4604" w:type="dxa"/>
            <w:vAlign w:val="center"/>
          </w:tcPr>
          <w:p w14:paraId="656EFB29"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1.4%</w:t>
            </w:r>
          </w:p>
        </w:tc>
      </w:tr>
      <w:tr w:rsidR="00472729" w14:paraId="0D2A24FE" w14:textId="77777777" w:rsidTr="00B07687">
        <w:trPr>
          <w:trHeight w:val="293"/>
        </w:trPr>
        <w:tc>
          <w:tcPr>
            <w:tcW w:w="5301" w:type="dxa"/>
            <w:vAlign w:val="center"/>
          </w:tcPr>
          <w:p w14:paraId="1B99F272"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7BF6BBBA"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2.2%</w:t>
            </w:r>
          </w:p>
        </w:tc>
        <w:tc>
          <w:tcPr>
            <w:tcW w:w="4604" w:type="dxa"/>
            <w:vAlign w:val="center"/>
          </w:tcPr>
          <w:p w14:paraId="438CD73D"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4.1%</w:t>
            </w:r>
          </w:p>
        </w:tc>
      </w:tr>
      <w:tr w:rsidR="00472729" w14:paraId="144852BD" w14:textId="77777777" w:rsidTr="00B07687">
        <w:trPr>
          <w:trHeight w:val="293"/>
        </w:trPr>
        <w:tc>
          <w:tcPr>
            <w:tcW w:w="5301" w:type="dxa"/>
            <w:vAlign w:val="center"/>
          </w:tcPr>
          <w:p w14:paraId="24D9D1FB"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53595C61" w14:textId="77777777" w:rsidR="00472729" w:rsidRPr="00AF49AF"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62.7%</w:t>
            </w:r>
          </w:p>
        </w:tc>
        <w:tc>
          <w:tcPr>
            <w:tcW w:w="4604" w:type="dxa"/>
            <w:vAlign w:val="center"/>
          </w:tcPr>
          <w:p w14:paraId="2639D90B" w14:textId="77777777" w:rsidR="00472729" w:rsidRDefault="00B07687" w:rsidP="00B07687">
            <w:pPr>
              <w:pStyle w:val="Heading2"/>
              <w:numPr>
                <w:ilvl w:val="0"/>
                <w:numId w:val="0"/>
              </w:numPr>
              <w:spacing w:before="120" w:after="120"/>
              <w:jc w:val="center"/>
              <w:outlineLvl w:val="1"/>
              <w:rPr>
                <w:rFonts w:ascii="Gill Sans MT" w:hAnsi="Gill Sans MT"/>
                <w:b w:val="0"/>
              </w:rPr>
            </w:pPr>
            <w:r>
              <w:rPr>
                <w:rFonts w:ascii="Gill Sans MT" w:hAnsi="Gill Sans MT"/>
                <w:b w:val="0"/>
              </w:rPr>
              <w:t>29.8%</w:t>
            </w:r>
          </w:p>
        </w:tc>
      </w:tr>
    </w:tbl>
    <w:p w14:paraId="359AEB09"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133791F6"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55E74E1A"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AC1D14"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CB74BC">
        <w:t>30 June 2021</w:t>
      </w:r>
      <w:r w:rsidR="00C93A2C">
        <w:t>)</w:t>
      </w:r>
      <w:bookmarkEnd w:id="18"/>
    </w:p>
    <w:tbl>
      <w:tblPr>
        <w:tblStyle w:val="CenterAlignTable"/>
        <w:tblW w:w="5000" w:type="pct"/>
        <w:tblInd w:w="0" w:type="dxa"/>
        <w:tblLook w:val="04E0" w:firstRow="1" w:lastRow="1" w:firstColumn="1" w:lastColumn="0" w:noHBand="0" w:noVBand="1"/>
        <w:tblDescription w:val="Number of Compliance Reports Submitted per job seeker over past 12 months (as at 30 June 2021)"/>
      </w:tblPr>
      <w:tblGrid>
        <w:gridCol w:w="4210"/>
        <w:gridCol w:w="4446"/>
        <w:gridCol w:w="3091"/>
        <w:gridCol w:w="2985"/>
      </w:tblGrid>
      <w:tr w:rsidR="00C93A2C" w:rsidRPr="00325EF7" w14:paraId="077673DC"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6E455BE"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0BA2CD3"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5156431D"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75598CAB"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B260BF" w:rsidRPr="00325EF7" w14:paraId="74E22827"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66477C96" w14:textId="77777777" w:rsidR="00B260BF" w:rsidRPr="004741B6" w:rsidRDefault="00B260BF" w:rsidP="00B260BF">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5F837323"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11,414</w:t>
            </w:r>
          </w:p>
        </w:tc>
        <w:tc>
          <w:tcPr>
            <w:tcW w:w="1049" w:type="pct"/>
            <w:tcBorders>
              <w:top w:val="single" w:sz="4" w:space="0" w:color="auto"/>
              <w:left w:val="nil"/>
              <w:bottom w:val="single" w:sz="4" w:space="0" w:color="auto"/>
              <w:right w:val="single" w:sz="4" w:space="0" w:color="auto"/>
            </w:tcBorders>
            <w:shd w:val="clear" w:color="auto" w:fill="auto"/>
            <w:vAlign w:val="center"/>
          </w:tcPr>
          <w:p w14:paraId="50E4EE17"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32.9%</w:t>
            </w:r>
          </w:p>
        </w:tc>
        <w:tc>
          <w:tcPr>
            <w:tcW w:w="1013" w:type="pct"/>
            <w:tcBorders>
              <w:top w:val="single" w:sz="4" w:space="0" w:color="auto"/>
              <w:left w:val="nil"/>
              <w:bottom w:val="single" w:sz="4" w:space="0" w:color="auto"/>
              <w:right w:val="single" w:sz="4" w:space="0" w:color="auto"/>
            </w:tcBorders>
            <w:shd w:val="clear" w:color="auto" w:fill="auto"/>
            <w:vAlign w:val="center"/>
          </w:tcPr>
          <w:p w14:paraId="798EC32A"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N/A</w:t>
            </w:r>
          </w:p>
        </w:tc>
      </w:tr>
      <w:tr w:rsidR="00B260BF" w:rsidRPr="00325EF7" w14:paraId="0E8188B6"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232B50CA" w14:textId="77777777" w:rsidR="00B260BF" w:rsidRPr="004741B6" w:rsidRDefault="00B260BF" w:rsidP="00B260BF">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4FC70928"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5,617</w:t>
            </w:r>
          </w:p>
        </w:tc>
        <w:tc>
          <w:tcPr>
            <w:tcW w:w="1049" w:type="pct"/>
            <w:tcBorders>
              <w:top w:val="nil"/>
              <w:left w:val="nil"/>
              <w:bottom w:val="single" w:sz="4" w:space="0" w:color="auto"/>
              <w:right w:val="single" w:sz="4" w:space="0" w:color="auto"/>
            </w:tcBorders>
            <w:shd w:val="clear" w:color="auto" w:fill="auto"/>
            <w:vAlign w:val="center"/>
          </w:tcPr>
          <w:p w14:paraId="21B73114"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16.2%</w:t>
            </w:r>
          </w:p>
        </w:tc>
        <w:tc>
          <w:tcPr>
            <w:tcW w:w="1013" w:type="pct"/>
            <w:tcBorders>
              <w:top w:val="nil"/>
              <w:left w:val="nil"/>
              <w:bottom w:val="single" w:sz="4" w:space="0" w:color="auto"/>
              <w:right w:val="single" w:sz="4" w:space="0" w:color="auto"/>
            </w:tcBorders>
            <w:shd w:val="clear" w:color="auto" w:fill="auto"/>
            <w:vAlign w:val="center"/>
          </w:tcPr>
          <w:p w14:paraId="0BE2952D"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5.1%</w:t>
            </w:r>
          </w:p>
        </w:tc>
      </w:tr>
      <w:tr w:rsidR="00B260BF" w:rsidRPr="00325EF7" w14:paraId="23A08DFA"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1A666BC9" w14:textId="77777777" w:rsidR="00B260BF" w:rsidRPr="004741B6" w:rsidRDefault="00B260BF" w:rsidP="00B260BF">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6641C44D"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3,864</w:t>
            </w:r>
          </w:p>
        </w:tc>
        <w:tc>
          <w:tcPr>
            <w:tcW w:w="1049" w:type="pct"/>
            <w:tcBorders>
              <w:top w:val="nil"/>
              <w:left w:val="nil"/>
              <w:bottom w:val="single" w:sz="4" w:space="0" w:color="auto"/>
              <w:right w:val="single" w:sz="4" w:space="0" w:color="auto"/>
            </w:tcBorders>
            <w:shd w:val="clear" w:color="auto" w:fill="auto"/>
            <w:vAlign w:val="center"/>
          </w:tcPr>
          <w:p w14:paraId="0414A65A"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11.1%</w:t>
            </w:r>
          </w:p>
        </w:tc>
        <w:tc>
          <w:tcPr>
            <w:tcW w:w="1013" w:type="pct"/>
            <w:tcBorders>
              <w:top w:val="nil"/>
              <w:left w:val="nil"/>
              <w:bottom w:val="single" w:sz="4" w:space="0" w:color="auto"/>
              <w:right w:val="single" w:sz="4" w:space="0" w:color="auto"/>
            </w:tcBorders>
            <w:shd w:val="clear" w:color="auto" w:fill="auto"/>
            <w:vAlign w:val="center"/>
          </w:tcPr>
          <w:p w14:paraId="273E7F26"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7.0%</w:t>
            </w:r>
          </w:p>
        </w:tc>
      </w:tr>
      <w:tr w:rsidR="00B260BF" w:rsidRPr="00325EF7" w14:paraId="245ADC8D"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617379FF" w14:textId="77777777" w:rsidR="00B260BF" w:rsidRPr="004741B6" w:rsidRDefault="00B260BF" w:rsidP="00B260BF">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261C2519"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2,891</w:t>
            </w:r>
          </w:p>
        </w:tc>
        <w:tc>
          <w:tcPr>
            <w:tcW w:w="1049" w:type="pct"/>
            <w:tcBorders>
              <w:top w:val="nil"/>
              <w:left w:val="nil"/>
              <w:bottom w:val="single" w:sz="4" w:space="0" w:color="auto"/>
              <w:right w:val="single" w:sz="4" w:space="0" w:color="auto"/>
            </w:tcBorders>
            <w:shd w:val="clear" w:color="auto" w:fill="auto"/>
            <w:vAlign w:val="center"/>
          </w:tcPr>
          <w:p w14:paraId="20C7F46B"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8.3%</w:t>
            </w:r>
          </w:p>
        </w:tc>
        <w:tc>
          <w:tcPr>
            <w:tcW w:w="1013" w:type="pct"/>
            <w:tcBorders>
              <w:top w:val="nil"/>
              <w:left w:val="nil"/>
              <w:bottom w:val="single" w:sz="4" w:space="0" w:color="auto"/>
              <w:right w:val="single" w:sz="4" w:space="0" w:color="auto"/>
            </w:tcBorders>
            <w:shd w:val="clear" w:color="auto" w:fill="auto"/>
            <w:vAlign w:val="center"/>
          </w:tcPr>
          <w:p w14:paraId="31F87986"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7.8%</w:t>
            </w:r>
          </w:p>
        </w:tc>
      </w:tr>
      <w:tr w:rsidR="00B260BF" w:rsidRPr="00325EF7" w14:paraId="60D5F4D5"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4CCBE304" w14:textId="77777777" w:rsidR="00B260BF" w:rsidRPr="004741B6" w:rsidRDefault="00B260BF" w:rsidP="00B260BF">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44D0E978"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2,307</w:t>
            </w:r>
          </w:p>
        </w:tc>
        <w:tc>
          <w:tcPr>
            <w:tcW w:w="1049" w:type="pct"/>
            <w:tcBorders>
              <w:top w:val="nil"/>
              <w:left w:val="nil"/>
              <w:bottom w:val="single" w:sz="4" w:space="0" w:color="auto"/>
              <w:right w:val="single" w:sz="4" w:space="0" w:color="auto"/>
            </w:tcBorders>
            <w:shd w:val="clear" w:color="auto" w:fill="auto"/>
            <w:vAlign w:val="center"/>
          </w:tcPr>
          <w:p w14:paraId="1D997258"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6.7%</w:t>
            </w:r>
          </w:p>
        </w:tc>
        <w:tc>
          <w:tcPr>
            <w:tcW w:w="1013" w:type="pct"/>
            <w:tcBorders>
              <w:top w:val="nil"/>
              <w:left w:val="nil"/>
              <w:bottom w:val="single" w:sz="4" w:space="0" w:color="auto"/>
              <w:right w:val="single" w:sz="4" w:space="0" w:color="auto"/>
            </w:tcBorders>
            <w:shd w:val="clear" w:color="auto" w:fill="auto"/>
            <w:vAlign w:val="center"/>
          </w:tcPr>
          <w:p w14:paraId="22C453F7"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8.3%</w:t>
            </w:r>
          </w:p>
        </w:tc>
      </w:tr>
      <w:tr w:rsidR="00B260BF" w:rsidRPr="00325EF7" w14:paraId="783285D0" w14:textId="77777777" w:rsidTr="00B260BF">
        <w:tc>
          <w:tcPr>
            <w:cnfStyle w:val="001000000000" w:firstRow="0" w:lastRow="0" w:firstColumn="1" w:lastColumn="0" w:oddVBand="0" w:evenVBand="0" w:oddHBand="0" w:evenHBand="0" w:firstRowFirstColumn="0" w:firstRowLastColumn="0" w:lastRowFirstColumn="0" w:lastRowLastColumn="0"/>
            <w:tcW w:w="1429" w:type="pct"/>
            <w:vAlign w:val="center"/>
          </w:tcPr>
          <w:p w14:paraId="0B1E81DF" w14:textId="77777777" w:rsidR="00B260BF" w:rsidRPr="004741B6" w:rsidRDefault="00B260BF" w:rsidP="00B260BF">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C691078"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8,588</w:t>
            </w:r>
          </w:p>
        </w:tc>
        <w:tc>
          <w:tcPr>
            <w:tcW w:w="1049" w:type="pct"/>
            <w:tcBorders>
              <w:top w:val="nil"/>
              <w:left w:val="nil"/>
              <w:bottom w:val="single" w:sz="4" w:space="0" w:color="auto"/>
              <w:right w:val="single" w:sz="4" w:space="0" w:color="auto"/>
            </w:tcBorders>
            <w:shd w:val="clear" w:color="auto" w:fill="auto"/>
            <w:vAlign w:val="center"/>
          </w:tcPr>
          <w:p w14:paraId="55A997DF"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24.8%</w:t>
            </w:r>
          </w:p>
        </w:tc>
        <w:tc>
          <w:tcPr>
            <w:tcW w:w="1013" w:type="pct"/>
            <w:tcBorders>
              <w:top w:val="nil"/>
              <w:left w:val="nil"/>
              <w:bottom w:val="single" w:sz="4" w:space="0" w:color="auto"/>
              <w:right w:val="single" w:sz="4" w:space="0" w:color="auto"/>
            </w:tcBorders>
            <w:shd w:val="clear" w:color="auto" w:fill="auto"/>
            <w:vAlign w:val="center"/>
          </w:tcPr>
          <w:p w14:paraId="66341C67" w14:textId="77777777" w:rsidR="00B260BF" w:rsidRPr="00B260BF" w:rsidRDefault="00B260BF" w:rsidP="00B260BF">
            <w:pPr>
              <w:ind w:left="-142" w:firstLine="142"/>
              <w:cnfStyle w:val="000000000000" w:firstRow="0" w:lastRow="0" w:firstColumn="0" w:lastColumn="0" w:oddVBand="0" w:evenVBand="0" w:oddHBand="0" w:evenHBand="0" w:firstRowFirstColumn="0" w:firstRowLastColumn="0" w:lastRowFirstColumn="0" w:lastRowLastColumn="0"/>
              <w:rPr>
                <w:noProof/>
              </w:rPr>
            </w:pPr>
            <w:r w:rsidRPr="00B260BF">
              <w:rPr>
                <w:rFonts w:cs="Gill Sans MT"/>
                <w:color w:val="000000"/>
              </w:rPr>
              <w:t>71.7%</w:t>
            </w:r>
          </w:p>
        </w:tc>
      </w:tr>
      <w:tr w:rsidR="00B260BF" w:rsidRPr="00325EF7" w14:paraId="2AA4CD60" w14:textId="77777777" w:rsidTr="00B260B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5447A11" w14:textId="77777777" w:rsidR="00B260BF" w:rsidRPr="004741B6" w:rsidRDefault="00B260BF" w:rsidP="00B260BF">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F0BC19A" w14:textId="77777777" w:rsidR="00B260BF" w:rsidRPr="00B260BF" w:rsidRDefault="00B260BF" w:rsidP="00B260BF">
            <w:pPr>
              <w:ind w:left="-142" w:firstLine="142"/>
              <w:cnfStyle w:val="010000000000" w:firstRow="0" w:lastRow="1" w:firstColumn="0" w:lastColumn="0" w:oddVBand="0" w:evenVBand="0" w:oddHBand="0" w:evenHBand="0" w:firstRowFirstColumn="0" w:firstRowLastColumn="0" w:lastRowFirstColumn="0" w:lastRowLastColumn="0"/>
              <w:rPr>
                <w:noProof/>
              </w:rPr>
            </w:pPr>
            <w:r w:rsidRPr="00B260BF">
              <w:rPr>
                <w:rFonts w:cs="Gill Sans MT"/>
                <w:b w:val="0"/>
                <w:bCs/>
                <w:color w:val="000000"/>
              </w:rPr>
              <w:t>34,681</w:t>
            </w:r>
          </w:p>
        </w:tc>
        <w:tc>
          <w:tcPr>
            <w:tcW w:w="1049" w:type="pct"/>
            <w:tcBorders>
              <w:top w:val="nil"/>
              <w:left w:val="nil"/>
              <w:bottom w:val="single" w:sz="4" w:space="0" w:color="auto"/>
              <w:right w:val="single" w:sz="4" w:space="0" w:color="auto"/>
            </w:tcBorders>
            <w:shd w:val="clear" w:color="auto" w:fill="auto"/>
            <w:vAlign w:val="center"/>
          </w:tcPr>
          <w:p w14:paraId="310F3293" w14:textId="77777777" w:rsidR="00B260BF" w:rsidRPr="00B260BF" w:rsidRDefault="00B260BF" w:rsidP="00B260BF">
            <w:pPr>
              <w:ind w:left="-142" w:firstLine="142"/>
              <w:cnfStyle w:val="010000000000" w:firstRow="0" w:lastRow="1" w:firstColumn="0" w:lastColumn="0" w:oddVBand="0" w:evenVBand="0" w:oddHBand="0" w:evenHBand="0" w:firstRowFirstColumn="0" w:firstRowLastColumn="0" w:lastRowFirstColumn="0" w:lastRowLastColumn="0"/>
              <w:rPr>
                <w:noProof/>
              </w:rPr>
            </w:pPr>
            <w:r w:rsidRPr="00B260BF">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2F13EE2C" w14:textId="77777777" w:rsidR="00B260BF" w:rsidRPr="00B260BF" w:rsidRDefault="00B260BF" w:rsidP="00B260BF">
            <w:pPr>
              <w:ind w:left="-142" w:firstLine="142"/>
              <w:cnfStyle w:val="010000000000" w:firstRow="0" w:lastRow="1" w:firstColumn="0" w:lastColumn="0" w:oddVBand="0" w:evenVBand="0" w:oddHBand="0" w:evenHBand="0" w:firstRowFirstColumn="0" w:firstRowLastColumn="0" w:lastRowFirstColumn="0" w:lastRowLastColumn="0"/>
              <w:rPr>
                <w:noProof/>
              </w:rPr>
            </w:pPr>
            <w:r w:rsidRPr="00B260BF">
              <w:rPr>
                <w:rFonts w:cs="Gill Sans MT"/>
                <w:b w:val="0"/>
                <w:bCs/>
                <w:color w:val="000000"/>
              </w:rPr>
              <w:t>100%</w:t>
            </w:r>
          </w:p>
        </w:tc>
      </w:tr>
    </w:tbl>
    <w:p w14:paraId="0F67A8FB"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16CA5524"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6B310324"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CB74BC">
        <w:t>30 June 2021</w:t>
      </w:r>
      <w:r w:rsidR="008D1F89" w:rsidRPr="00325EF7">
        <w:t xml:space="preserve"> </w:t>
      </w:r>
      <w:r w:rsidRPr="00325EF7">
        <w:t>who received the specified number of Participation Reports, Provider Appointment Reports and/or Non-Attendance Reports over the preceding twelve months.</w:t>
      </w:r>
    </w:p>
    <w:p w14:paraId="52527DB4"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CB74BC">
        <w:t>30 June 2021</w:t>
      </w:r>
      <w:r w:rsidR="008D1F89" w:rsidRPr="00325EF7">
        <w:t xml:space="preserve"> </w:t>
      </w:r>
      <w:r w:rsidRPr="00325EF7">
        <w:t xml:space="preserve">during the preceding twelve </w:t>
      </w:r>
      <w:r w:rsidRPr="00287925">
        <w:t>month period (e.g.</w:t>
      </w:r>
      <w:r w:rsidR="00135D0E" w:rsidRPr="00287925">
        <w:t xml:space="preserve"> </w:t>
      </w:r>
      <w:r w:rsidR="00B260BF">
        <w:t>71.7</w:t>
      </w:r>
      <w:r w:rsidR="008D1F89" w:rsidRPr="00D8728B">
        <w:t xml:space="preserve"> </w:t>
      </w:r>
      <w:r w:rsidRPr="00287925">
        <w:t xml:space="preserve">per cent of all compliance reports submitted between </w:t>
      </w:r>
      <w:r w:rsidRPr="00287925">
        <w:br/>
      </w:r>
      <w:r w:rsidR="00CB74BC">
        <w:t>1 July 2020</w:t>
      </w:r>
      <w:r w:rsidR="008D1F89" w:rsidRPr="00D8728B">
        <w:t xml:space="preserve"> and </w:t>
      </w:r>
      <w:r w:rsidR="00CB74BC">
        <w:t>30 June 2021</w:t>
      </w:r>
      <w:r w:rsidR="008D1F89" w:rsidRPr="00D8728B">
        <w:t xml:space="preserve"> </w:t>
      </w:r>
      <w:r w:rsidRPr="00287925">
        <w:t xml:space="preserve">were submitted in relation to those job seekers who, as at </w:t>
      </w:r>
      <w:r w:rsidR="00CB74BC">
        <w:t>30 June 2021</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41AD4585"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F50E512" w14:textId="77777777" w:rsidR="00ED1D1C" w:rsidRDefault="00ED1D1C" w:rsidP="008F1667">
      <w:pPr>
        <w:spacing w:before="0" w:after="120" w:line="240" w:lineRule="auto"/>
        <w:ind w:left="-142"/>
      </w:pPr>
    </w:p>
    <w:p w14:paraId="4D70B0A4" w14:textId="77777777" w:rsidR="00E909FA" w:rsidRDefault="00E909FA" w:rsidP="00887E4E">
      <w:pPr>
        <w:ind w:left="-142" w:firstLine="142"/>
      </w:pPr>
      <w:r>
        <w:br w:type="page"/>
      </w:r>
    </w:p>
    <w:p w14:paraId="773559E4"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Description w:val="Number of Participation Failures Applied "/>
      </w:tblPr>
      <w:tblGrid>
        <w:gridCol w:w="4191"/>
        <w:gridCol w:w="5444"/>
        <w:gridCol w:w="5271"/>
      </w:tblGrid>
      <w:tr w:rsidR="00687E2D" w:rsidRPr="00325EF7" w14:paraId="4C9E0CAA"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54C6899F"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5F9A7419" w14:textId="77777777" w:rsidR="00687E2D" w:rsidRPr="004741B6" w:rsidRDefault="00CB74BC" w:rsidP="00687E2D">
            <w:pPr>
              <w:spacing w:before="0"/>
              <w:ind w:left="-142" w:firstLine="142"/>
              <w:rPr>
                <w:noProof/>
              </w:rPr>
            </w:pPr>
            <w:r>
              <w:t>1 April to 30 June 2021</w:t>
            </w:r>
          </w:p>
        </w:tc>
        <w:tc>
          <w:tcPr>
            <w:tcW w:w="1826" w:type="pct"/>
            <w:vAlign w:val="center"/>
          </w:tcPr>
          <w:p w14:paraId="4364CD08" w14:textId="77777777"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CB74BC">
              <w:rPr>
                <w:noProof/>
              </w:rPr>
              <w:t>30 June 2021</w:t>
            </w:r>
          </w:p>
        </w:tc>
        <w:tc>
          <w:tcPr>
            <w:tcW w:w="1768" w:type="pct"/>
            <w:vAlign w:val="center"/>
          </w:tcPr>
          <w:p w14:paraId="0D1A7F9B" w14:textId="77777777"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CB74BC">
              <w:rPr>
                <w:noProof/>
              </w:rPr>
              <w:t>30 June 2021</w:t>
            </w:r>
            <w:r>
              <w:rPr>
                <w:noProof/>
              </w:rPr>
              <w:t xml:space="preserve"> </w:t>
            </w:r>
            <w:r w:rsidRPr="004741B6">
              <w:rPr>
                <w:noProof/>
              </w:rPr>
              <w:t xml:space="preserve">with a Participation Failure </w:t>
            </w:r>
            <w:r>
              <w:rPr>
                <w:noProof/>
              </w:rPr>
              <w:t>in past 12 months</w:t>
            </w:r>
          </w:p>
        </w:tc>
      </w:tr>
      <w:tr w:rsidR="00992FCC" w:rsidRPr="00325EF7" w14:paraId="2F329C94" w14:textId="77777777" w:rsidTr="006E153F">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6658A7CD" w14:textId="77777777" w:rsidR="00992FCC" w:rsidRPr="001265B5" w:rsidRDefault="00B260BF" w:rsidP="00491399">
            <w:pPr>
              <w:autoSpaceDE w:val="0"/>
              <w:autoSpaceDN w:val="0"/>
              <w:adjustRightInd w:val="0"/>
              <w:spacing w:line="360" w:lineRule="auto"/>
              <w:ind w:left="0"/>
              <w:rPr>
                <w:rFonts w:cs="Gill Sans MT"/>
                <w:b w:val="0"/>
                <w:color w:val="000000"/>
              </w:rPr>
            </w:pPr>
            <w:r>
              <w:rPr>
                <w:rFonts w:cs="Gill Sans MT"/>
                <w:b w:val="0"/>
                <w:color w:val="000000"/>
              </w:rPr>
              <w:t>11,361</w:t>
            </w:r>
          </w:p>
        </w:tc>
        <w:tc>
          <w:tcPr>
            <w:tcW w:w="1826" w:type="pct"/>
            <w:vAlign w:val="center"/>
          </w:tcPr>
          <w:p w14:paraId="722A5FB3" w14:textId="77777777" w:rsidR="00992FCC" w:rsidRPr="00495540" w:rsidRDefault="00B260BF" w:rsidP="0049139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8,732</w:t>
            </w:r>
          </w:p>
        </w:tc>
        <w:tc>
          <w:tcPr>
            <w:tcW w:w="1768" w:type="pct"/>
            <w:vAlign w:val="center"/>
          </w:tcPr>
          <w:p w14:paraId="5EA65C5F" w14:textId="77777777" w:rsidR="00992FCC" w:rsidRPr="00495540" w:rsidRDefault="00B260BF"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25.2%</w:t>
            </w:r>
          </w:p>
        </w:tc>
      </w:tr>
    </w:tbl>
    <w:p w14:paraId="43AD9B1A"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76241D44" w14:textId="77777777" w:rsidR="00131442" w:rsidRPr="00A64073" w:rsidRDefault="00131442" w:rsidP="00BB1E3F">
      <w:pPr>
        <w:spacing w:before="240" w:after="240" w:line="240" w:lineRule="auto"/>
        <w:ind w:left="-142"/>
      </w:pPr>
      <w:r w:rsidRPr="00A64073">
        <w:t xml:space="preserve">Participation Failures are applied where </w:t>
      </w:r>
      <w:r w:rsidR="0043116A">
        <w:t>Services Australia</w:t>
      </w:r>
      <w:r w:rsidRPr="00A64073">
        <w:t xml:space="preserve"> has assessed a Participation Report or a Provider Appointment Report and has determined under social security law that the job seeker did not have a reasonable excuse. </w:t>
      </w:r>
      <w:r w:rsidR="0043116A">
        <w:t>Services Australia</w:t>
      </w:r>
      <w:r w:rsidRPr="00A64073">
        <w:t xml:space="preserve"> then records the Participation Failure on the job seeker’s record and this may or may not result in the application of a financial penalty, depending on the failure type. </w:t>
      </w:r>
    </w:p>
    <w:p w14:paraId="6283BE53"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43116A">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43116A">
        <w:t>Services Australia</w:t>
      </w:r>
      <w:r w:rsidRPr="00A64073">
        <w:t xml:space="preserve"> prior</w:t>
      </w:r>
      <w:r w:rsidRPr="00325EF7">
        <w:t xml:space="preserve"> to a job seeker commencing in employment services.</w:t>
      </w:r>
    </w:p>
    <w:p w14:paraId="73296378"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15D9F353"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CB74BC">
        <w:t>30 June 2021</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5586D06"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CB74BC">
        <w:t>30 June 2021</w:t>
      </w:r>
      <w:r w:rsidR="00A9033B">
        <w:t>)</w:t>
      </w:r>
      <w:r>
        <w:t>.</w:t>
      </w:r>
    </w:p>
    <w:p w14:paraId="0C5B7006" w14:textId="77777777" w:rsidR="00CC1242" w:rsidRDefault="00CC1242">
      <w:pPr>
        <w:spacing w:before="0"/>
        <w:ind w:left="0"/>
      </w:pPr>
      <w:r>
        <w:br w:type="page"/>
      </w:r>
    </w:p>
    <w:p w14:paraId="2AE55EC9"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3C721F3C"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Description w:val="9a. Types of Participation Failures 1 April to 30 June 2021"/>
      </w:tblPr>
      <w:tblGrid>
        <w:gridCol w:w="3218"/>
        <w:gridCol w:w="970"/>
        <w:gridCol w:w="1665"/>
        <w:gridCol w:w="1945"/>
        <w:gridCol w:w="1948"/>
        <w:gridCol w:w="1701"/>
        <w:gridCol w:w="1769"/>
        <w:gridCol w:w="1516"/>
      </w:tblGrid>
      <w:tr w:rsidR="00FD0F4F" w:rsidRPr="004741B6" w14:paraId="261251F0" w14:textId="77777777" w:rsidTr="00FD0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tcPr>
          <w:p w14:paraId="01250EF4" w14:textId="77777777" w:rsidR="00472729" w:rsidRDefault="00472729" w:rsidP="00FB2293">
            <w:pPr>
              <w:ind w:left="-142" w:firstLine="142"/>
            </w:pPr>
          </w:p>
        </w:tc>
        <w:tc>
          <w:tcPr>
            <w:tcW w:w="240" w:type="pct"/>
          </w:tcPr>
          <w:p w14:paraId="05BB4511"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78" w:type="pct"/>
          </w:tcPr>
          <w:p w14:paraId="7C5546E9"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73" w:type="pct"/>
          </w:tcPr>
          <w:p w14:paraId="6E8E44A5"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74" w:type="pct"/>
          </w:tcPr>
          <w:p w14:paraId="62EC7363"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90" w:type="pct"/>
          </w:tcPr>
          <w:p w14:paraId="24138A23"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13" w:type="pct"/>
          </w:tcPr>
          <w:p w14:paraId="1CA72D25"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27" w:type="pct"/>
          </w:tcPr>
          <w:p w14:paraId="547BA268"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FD0F4F" w:rsidRPr="004741B6" w14:paraId="026706D3" w14:textId="77777777" w:rsidTr="000C18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27DE3C15" w14:textId="77777777" w:rsidR="00472729" w:rsidRPr="00472729" w:rsidRDefault="007A02BA" w:rsidP="00472729">
            <w:pPr>
              <w:ind w:left="-142" w:firstLine="142"/>
            </w:pPr>
            <w:r>
              <w:t>1 April 2021</w:t>
            </w:r>
            <w:r w:rsidR="00472729" w:rsidRPr="00472729">
              <w:t xml:space="preserve"> to </w:t>
            </w:r>
            <w:r w:rsidR="00CB74BC">
              <w:t>30 June 2021</w:t>
            </w:r>
          </w:p>
        </w:tc>
        <w:tc>
          <w:tcPr>
            <w:tcW w:w="240" w:type="pct"/>
            <w:vAlign w:val="center"/>
          </w:tcPr>
          <w:p w14:paraId="13B3A795" w14:textId="77777777" w:rsidR="00472729" w:rsidRPr="00463ED1" w:rsidRDefault="0047272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6E30AA36" w14:textId="77777777" w:rsidR="00472729" w:rsidRPr="00463ED1" w:rsidRDefault="00987275" w:rsidP="002B281C">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73" w:type="pct"/>
            <w:vAlign w:val="center"/>
          </w:tcPr>
          <w:p w14:paraId="5BFEC477" w14:textId="77777777" w:rsidR="00472729" w:rsidRPr="00463ED1" w:rsidRDefault="00987275" w:rsidP="00987275">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 xml:space="preserve"> NP</w:t>
            </w:r>
          </w:p>
        </w:tc>
        <w:tc>
          <w:tcPr>
            <w:tcW w:w="674" w:type="pct"/>
            <w:vAlign w:val="center"/>
          </w:tcPr>
          <w:p w14:paraId="57C3E3F8" w14:textId="77777777" w:rsidR="00472729" w:rsidRPr="00463ED1" w:rsidRDefault="00987275" w:rsidP="002B281C">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590" w:type="pct"/>
            <w:vAlign w:val="center"/>
          </w:tcPr>
          <w:p w14:paraId="110D79AA" w14:textId="77777777" w:rsidR="00472729" w:rsidRPr="00463ED1" w:rsidRDefault="00987275" w:rsidP="000C1887">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13" w:type="pct"/>
            <w:vAlign w:val="center"/>
          </w:tcPr>
          <w:p w14:paraId="4D0116B2" w14:textId="77777777" w:rsidR="00472729" w:rsidRPr="00463ED1" w:rsidRDefault="000C1887" w:rsidP="000C1887">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1,610</w:t>
            </w:r>
          </w:p>
        </w:tc>
        <w:tc>
          <w:tcPr>
            <w:tcW w:w="527" w:type="pct"/>
            <w:vAlign w:val="center"/>
          </w:tcPr>
          <w:p w14:paraId="3DD07D63" w14:textId="77777777" w:rsidR="00472729" w:rsidRPr="00463ED1" w:rsidRDefault="000C1887" w:rsidP="000C1887">
            <w:pPr>
              <w:ind w:left="-142" w:firstLine="142"/>
              <w:cnfStyle w:val="100000000000" w:firstRow="1" w:lastRow="0" w:firstColumn="0" w:lastColumn="0" w:oddVBand="0" w:evenVBand="0" w:oddHBand="0" w:evenHBand="0" w:firstRowFirstColumn="0" w:firstRowLastColumn="0" w:lastRowFirstColumn="0" w:lastRowLastColumn="0"/>
            </w:pPr>
            <w:r>
              <w:t>11,361</w:t>
            </w:r>
          </w:p>
        </w:tc>
      </w:tr>
      <w:tr w:rsidR="00FD0F4F" w:rsidRPr="004741B6" w14:paraId="656398DB" w14:textId="77777777" w:rsidTr="000C18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457D878C" w14:textId="77777777" w:rsidR="00472729" w:rsidRPr="00472729" w:rsidRDefault="00CB74BC" w:rsidP="00472729">
            <w:pPr>
              <w:ind w:left="-142" w:firstLine="142"/>
            </w:pPr>
            <w:r>
              <w:t>1 July 2020</w:t>
            </w:r>
            <w:r w:rsidR="00472729" w:rsidRPr="00472729">
              <w:t xml:space="preserve"> to </w:t>
            </w:r>
            <w:r>
              <w:t>30 June 2021</w:t>
            </w:r>
          </w:p>
        </w:tc>
        <w:tc>
          <w:tcPr>
            <w:tcW w:w="240" w:type="pct"/>
            <w:vAlign w:val="center"/>
          </w:tcPr>
          <w:p w14:paraId="7BC5D6DB" w14:textId="77777777" w:rsidR="00472729" w:rsidRPr="00463ED1" w:rsidRDefault="0047272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6FD08DF6" w14:textId="77777777" w:rsidR="00472729" w:rsidRDefault="00987275" w:rsidP="002B281C">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73" w:type="pct"/>
            <w:vAlign w:val="center"/>
          </w:tcPr>
          <w:p w14:paraId="2EE300B1" w14:textId="77777777" w:rsidR="00472729" w:rsidRDefault="00987275" w:rsidP="002B281C">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74" w:type="pct"/>
            <w:vAlign w:val="center"/>
          </w:tcPr>
          <w:p w14:paraId="559E568C" w14:textId="77777777" w:rsidR="00472729" w:rsidRDefault="00987275" w:rsidP="002B281C">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590" w:type="pct"/>
            <w:vAlign w:val="center"/>
          </w:tcPr>
          <w:p w14:paraId="366B274E" w14:textId="77777777" w:rsidR="00472729" w:rsidRDefault="00987275" w:rsidP="000C1887">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13" w:type="pct"/>
            <w:vAlign w:val="center"/>
          </w:tcPr>
          <w:p w14:paraId="47CFAB22" w14:textId="77777777" w:rsidR="00472729" w:rsidRDefault="000C1887" w:rsidP="000C1887">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4,038</w:t>
            </w:r>
          </w:p>
        </w:tc>
        <w:tc>
          <w:tcPr>
            <w:tcW w:w="527" w:type="pct"/>
            <w:vAlign w:val="center"/>
          </w:tcPr>
          <w:p w14:paraId="04E5225A" w14:textId="77777777" w:rsidR="00472729" w:rsidRDefault="000C1887" w:rsidP="000C1887">
            <w:pPr>
              <w:ind w:left="-142" w:firstLine="142"/>
              <w:cnfStyle w:val="100000000000" w:firstRow="1" w:lastRow="0" w:firstColumn="0" w:lastColumn="0" w:oddVBand="0" w:evenVBand="0" w:oddHBand="0" w:evenHBand="0" w:firstRowFirstColumn="0" w:firstRowLastColumn="0" w:lastRowFirstColumn="0" w:lastRowLastColumn="0"/>
            </w:pPr>
            <w:r>
              <w:t>48,903</w:t>
            </w:r>
          </w:p>
        </w:tc>
      </w:tr>
    </w:tbl>
    <w:p w14:paraId="38EBF24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43116A">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4EBB97FD"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p>
    <w:tbl>
      <w:tblPr>
        <w:tblStyle w:val="CenterAlignTable"/>
        <w:tblW w:w="0" w:type="auto"/>
        <w:tblInd w:w="-34" w:type="dxa"/>
        <w:tblLook w:val="04A0" w:firstRow="1" w:lastRow="0" w:firstColumn="1" w:lastColumn="0" w:noHBand="0" w:noVBand="1"/>
        <w:tblDescription w:val="Types of Participation Failures: Serious Failures^"/>
      </w:tblPr>
      <w:tblGrid>
        <w:gridCol w:w="3148"/>
        <w:gridCol w:w="1417"/>
      </w:tblGrid>
      <w:tr w:rsidR="00FD0F4F" w:rsidRPr="00325EF7" w14:paraId="582E6966" w14:textId="77777777" w:rsidTr="00FD0F4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0DC2B635" w14:textId="77777777" w:rsidR="00FD0F4F" w:rsidRPr="004741B6" w:rsidRDefault="00FD0F4F" w:rsidP="00887E4E">
            <w:pPr>
              <w:ind w:left="-142" w:firstLine="142"/>
            </w:pPr>
          </w:p>
        </w:tc>
        <w:tc>
          <w:tcPr>
            <w:tcW w:w="1417" w:type="dxa"/>
          </w:tcPr>
          <w:p w14:paraId="01D4B4F2" w14:textId="77777777" w:rsidR="00FD0F4F" w:rsidRPr="004741B6" w:rsidRDefault="00FD0F4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FD0F4F" w:rsidRPr="00325EF7" w14:paraId="361832C5" w14:textId="77777777" w:rsidTr="00FD0F4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78E64D2" w14:textId="77777777" w:rsidR="00FD0F4F" w:rsidRPr="00472729" w:rsidRDefault="00FD0F4F" w:rsidP="00FD0F4F">
            <w:pPr>
              <w:ind w:left="-142" w:firstLine="142"/>
            </w:pPr>
          </w:p>
        </w:tc>
        <w:tc>
          <w:tcPr>
            <w:tcW w:w="1417" w:type="dxa"/>
          </w:tcPr>
          <w:p w14:paraId="7CBE92F1" w14:textId="77777777" w:rsidR="00FD0F4F" w:rsidRPr="004741B6" w:rsidRDefault="00FD0F4F" w:rsidP="00FD0F4F">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FD0F4F" w:rsidRPr="00325EF7" w14:paraId="5526ABF5" w14:textId="77777777" w:rsidTr="00FD0F4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596075EC" w14:textId="77777777" w:rsidR="00FD0F4F" w:rsidRPr="004741B6" w:rsidRDefault="007A02BA" w:rsidP="00FD0F4F">
            <w:pPr>
              <w:ind w:left="-142" w:firstLine="142"/>
            </w:pPr>
            <w:r>
              <w:t>1 April 2021</w:t>
            </w:r>
            <w:r w:rsidR="00FD0F4F" w:rsidRPr="00472729">
              <w:t xml:space="preserve"> to </w:t>
            </w:r>
            <w:r w:rsidR="00CB74BC">
              <w:t>30 June 2021</w:t>
            </w:r>
          </w:p>
        </w:tc>
        <w:tc>
          <w:tcPr>
            <w:tcW w:w="1417" w:type="dxa"/>
          </w:tcPr>
          <w:p w14:paraId="6498CE13" w14:textId="77777777" w:rsidR="00FD0F4F" w:rsidRPr="00FD0F4F" w:rsidRDefault="000C1887" w:rsidP="00FD0F4F">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1,610</w:t>
            </w:r>
          </w:p>
        </w:tc>
      </w:tr>
      <w:tr w:rsidR="00FD0F4F" w:rsidRPr="00325EF7" w14:paraId="4577969C" w14:textId="77777777" w:rsidTr="00FD0F4F">
        <w:trPr>
          <w:trHeight w:val="444"/>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479FB5E9" w14:textId="77777777" w:rsidR="00FD0F4F" w:rsidRDefault="00CB74BC" w:rsidP="00FD0F4F">
            <w:pPr>
              <w:spacing w:before="0"/>
              <w:ind w:left="-142" w:firstLine="142"/>
              <w:rPr>
                <w:rFonts w:cs="Arial"/>
                <w:b w:val="0"/>
                <w:color w:val="000000"/>
              </w:rPr>
            </w:pPr>
            <w:r>
              <w:t>1 July 2020</w:t>
            </w:r>
            <w:r w:rsidR="00FD0F4F" w:rsidRPr="00472729">
              <w:t xml:space="preserve"> to </w:t>
            </w:r>
            <w:r>
              <w:t>30 June 2021</w:t>
            </w:r>
          </w:p>
        </w:tc>
        <w:tc>
          <w:tcPr>
            <w:tcW w:w="1417" w:type="dxa"/>
            <w:vAlign w:val="center"/>
          </w:tcPr>
          <w:p w14:paraId="551298AA" w14:textId="77777777" w:rsidR="00FD0F4F" w:rsidRPr="00FD0F4F" w:rsidRDefault="000C1887" w:rsidP="00FD0F4F">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4,038</w:t>
            </w:r>
          </w:p>
        </w:tc>
      </w:tr>
    </w:tbl>
    <w:p w14:paraId="17D9CB3F" w14:textId="77777777" w:rsidR="00045A2C" w:rsidRDefault="00131442" w:rsidP="00656FF9">
      <w:pPr>
        <w:spacing w:after="0" w:line="240" w:lineRule="auto"/>
        <w:ind w:left="0"/>
      </w:pPr>
      <w:r>
        <w:rPr>
          <w:sz w:val="32"/>
          <w:szCs w:val="32"/>
          <w:vertAlign w:val="superscript"/>
        </w:rPr>
        <w:t>^</w:t>
      </w:r>
      <w:r w:rsidR="0043116A">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956EAEF"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367F8B65" w14:textId="77777777" w:rsidR="00CC1242" w:rsidRDefault="00CC1242">
      <w:pPr>
        <w:spacing w:before="0"/>
        <w:ind w:left="0"/>
      </w:pPr>
      <w:r>
        <w:br w:type="page"/>
      </w:r>
    </w:p>
    <w:p w14:paraId="561380D9"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p>
    <w:tbl>
      <w:tblPr>
        <w:tblStyle w:val="TableGrid"/>
        <w:tblW w:w="0" w:type="auto"/>
        <w:tblLook w:val="04A0" w:firstRow="1" w:lastRow="0" w:firstColumn="1" w:lastColumn="0" w:noHBand="0" w:noVBand="1"/>
        <w:tblDescription w:val="10. Sanctions for Serious Failures and Unemployment Non-Payment Periods 1 April to 30 June 2021"/>
      </w:tblPr>
      <w:tblGrid>
        <w:gridCol w:w="3402"/>
        <w:gridCol w:w="3167"/>
        <w:gridCol w:w="2951"/>
        <w:gridCol w:w="2606"/>
        <w:gridCol w:w="2606"/>
      </w:tblGrid>
      <w:tr w:rsidR="008312C7" w:rsidRPr="00116BAB" w14:paraId="088B9BEE" w14:textId="77777777" w:rsidTr="000C1887">
        <w:trPr>
          <w:tblHeader/>
        </w:trPr>
        <w:tc>
          <w:tcPr>
            <w:tcW w:w="3402" w:type="dxa"/>
          </w:tcPr>
          <w:p w14:paraId="4542F8E5" w14:textId="77777777" w:rsidR="008312C7" w:rsidRPr="002F57E4" w:rsidRDefault="008312C7" w:rsidP="008312C7">
            <w:pPr>
              <w:pStyle w:val="Heading2"/>
              <w:numPr>
                <w:ilvl w:val="0"/>
                <w:numId w:val="0"/>
              </w:numPr>
              <w:spacing w:before="120" w:after="120"/>
              <w:outlineLvl w:val="1"/>
              <w:rPr>
                <w:rFonts w:ascii="Gill Sans MT" w:hAnsi="Gill Sans MT"/>
              </w:rPr>
            </w:pPr>
          </w:p>
        </w:tc>
        <w:tc>
          <w:tcPr>
            <w:tcW w:w="6118" w:type="dxa"/>
            <w:gridSpan w:val="2"/>
            <w:vAlign w:val="center"/>
          </w:tcPr>
          <w:p w14:paraId="355350E5" w14:textId="77777777" w:rsidR="008312C7" w:rsidRDefault="007A02BA" w:rsidP="000C1887">
            <w:pPr>
              <w:pStyle w:val="Heading2"/>
              <w:numPr>
                <w:ilvl w:val="0"/>
                <w:numId w:val="0"/>
              </w:numPr>
              <w:spacing w:before="120" w:after="120"/>
              <w:jc w:val="center"/>
              <w:outlineLvl w:val="1"/>
              <w:rPr>
                <w:rFonts w:ascii="Gill Sans MT" w:hAnsi="Gill Sans MT"/>
              </w:rPr>
            </w:pPr>
            <w:r>
              <w:rPr>
                <w:rFonts w:cs="Arial"/>
                <w:i/>
              </w:rPr>
              <w:t>1 April 2021</w:t>
            </w:r>
            <w:r w:rsidR="008312C7">
              <w:rPr>
                <w:rFonts w:cs="Arial"/>
                <w:i/>
              </w:rPr>
              <w:t xml:space="preserve"> to </w:t>
            </w:r>
            <w:r w:rsidR="00CB74BC">
              <w:rPr>
                <w:rFonts w:cs="Arial"/>
                <w:i/>
              </w:rPr>
              <w:t>30 June 2021</w:t>
            </w:r>
          </w:p>
        </w:tc>
        <w:tc>
          <w:tcPr>
            <w:tcW w:w="5212" w:type="dxa"/>
            <w:gridSpan w:val="2"/>
            <w:vAlign w:val="center"/>
          </w:tcPr>
          <w:p w14:paraId="585323A7" w14:textId="77777777" w:rsidR="008312C7" w:rsidRDefault="00CB74BC" w:rsidP="000C1887">
            <w:pPr>
              <w:pStyle w:val="Heading2"/>
              <w:numPr>
                <w:ilvl w:val="0"/>
                <w:numId w:val="0"/>
              </w:numPr>
              <w:spacing w:before="120" w:after="120"/>
              <w:jc w:val="center"/>
              <w:outlineLvl w:val="1"/>
              <w:rPr>
                <w:rFonts w:ascii="Gill Sans MT" w:hAnsi="Gill Sans MT"/>
              </w:rPr>
            </w:pPr>
            <w:r>
              <w:rPr>
                <w:rFonts w:cs="Arial"/>
                <w:i/>
              </w:rPr>
              <w:t>1 July 2020</w:t>
            </w:r>
            <w:r w:rsidR="008312C7">
              <w:rPr>
                <w:rFonts w:cs="Arial"/>
                <w:i/>
              </w:rPr>
              <w:t xml:space="preserve"> to </w:t>
            </w:r>
            <w:r>
              <w:rPr>
                <w:rFonts w:cs="Arial"/>
                <w:i/>
              </w:rPr>
              <w:t>30 June 2021</w:t>
            </w:r>
          </w:p>
        </w:tc>
      </w:tr>
      <w:tr w:rsidR="008312C7" w:rsidRPr="00116BAB" w14:paraId="18E0BD0E" w14:textId="77777777" w:rsidTr="000C1887">
        <w:trPr>
          <w:tblHeader/>
        </w:trPr>
        <w:tc>
          <w:tcPr>
            <w:tcW w:w="3402" w:type="dxa"/>
          </w:tcPr>
          <w:p w14:paraId="6EE9C044"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1881E37F" w14:textId="77777777" w:rsidR="008312C7" w:rsidRPr="00116BAB" w:rsidRDefault="008312C7" w:rsidP="000C1887">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4A013D1A" w14:textId="77777777" w:rsidR="008312C7" w:rsidRPr="00116BAB" w:rsidRDefault="008312C7" w:rsidP="000C1887">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06" w:type="dxa"/>
            <w:vAlign w:val="center"/>
          </w:tcPr>
          <w:p w14:paraId="2C91F09A" w14:textId="77777777" w:rsidR="008312C7" w:rsidRDefault="008312C7" w:rsidP="000C1887">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06" w:type="dxa"/>
            <w:vAlign w:val="center"/>
          </w:tcPr>
          <w:p w14:paraId="75C81BD5" w14:textId="77777777" w:rsidR="008312C7" w:rsidRDefault="008312C7" w:rsidP="000C1887">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8312C7" w:rsidRPr="000C0C08" w14:paraId="59AC9425" w14:textId="77777777" w:rsidTr="000C1887">
        <w:tc>
          <w:tcPr>
            <w:tcW w:w="3402" w:type="dxa"/>
          </w:tcPr>
          <w:p w14:paraId="00C1938A"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D45B342" w14:textId="77777777" w:rsidR="008312C7" w:rsidRPr="000C0C08"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417</w:t>
            </w:r>
          </w:p>
        </w:tc>
        <w:tc>
          <w:tcPr>
            <w:tcW w:w="2951" w:type="dxa"/>
            <w:vAlign w:val="center"/>
          </w:tcPr>
          <w:p w14:paraId="15FA9F35"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26%</w:t>
            </w:r>
          </w:p>
        </w:tc>
        <w:tc>
          <w:tcPr>
            <w:tcW w:w="2606" w:type="dxa"/>
            <w:vAlign w:val="center"/>
          </w:tcPr>
          <w:p w14:paraId="4ABA6405"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766</w:t>
            </w:r>
          </w:p>
        </w:tc>
        <w:tc>
          <w:tcPr>
            <w:tcW w:w="2606" w:type="dxa"/>
            <w:vAlign w:val="center"/>
          </w:tcPr>
          <w:p w14:paraId="6B9BF901"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19%</w:t>
            </w:r>
          </w:p>
        </w:tc>
      </w:tr>
      <w:tr w:rsidR="008312C7" w:rsidRPr="000C0C08" w14:paraId="5FA92401" w14:textId="77777777" w:rsidTr="000C1887">
        <w:tc>
          <w:tcPr>
            <w:tcW w:w="3402" w:type="dxa"/>
          </w:tcPr>
          <w:p w14:paraId="4CBC4827"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6E28CB8B" w14:textId="77777777" w:rsidR="008312C7" w:rsidRPr="000C0C08" w:rsidRDefault="009F6606"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51" w:type="dxa"/>
            <w:vAlign w:val="center"/>
          </w:tcPr>
          <w:p w14:paraId="2E15895C" w14:textId="77777777" w:rsidR="008312C7" w:rsidRDefault="009F6606"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NP</w:t>
            </w:r>
            <w:r w:rsidR="000C1887">
              <w:rPr>
                <w:rFonts w:ascii="Gill Sans MT" w:hAnsi="Gill Sans MT"/>
                <w:b w:val="0"/>
              </w:rPr>
              <w:t>%</w:t>
            </w:r>
          </w:p>
        </w:tc>
        <w:tc>
          <w:tcPr>
            <w:tcW w:w="2606" w:type="dxa"/>
            <w:vAlign w:val="center"/>
          </w:tcPr>
          <w:p w14:paraId="0B435DA0"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3,247</w:t>
            </w:r>
          </w:p>
        </w:tc>
        <w:tc>
          <w:tcPr>
            <w:tcW w:w="2606" w:type="dxa"/>
            <w:vAlign w:val="center"/>
          </w:tcPr>
          <w:p w14:paraId="326B7661"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80%</w:t>
            </w:r>
          </w:p>
        </w:tc>
      </w:tr>
      <w:tr w:rsidR="008312C7" w14:paraId="3F77CE7A" w14:textId="77777777" w:rsidTr="000C1887">
        <w:tc>
          <w:tcPr>
            <w:tcW w:w="3402" w:type="dxa"/>
          </w:tcPr>
          <w:p w14:paraId="76D7201D" w14:textId="77777777" w:rsidR="008312C7" w:rsidRPr="00346E3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35F7EC00" w14:textId="77777777" w:rsidR="008312C7" w:rsidRDefault="009F6606"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51" w:type="dxa"/>
            <w:vAlign w:val="center"/>
          </w:tcPr>
          <w:p w14:paraId="03259265" w14:textId="77777777" w:rsidR="008312C7" w:rsidRDefault="009F6606"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NP</w:t>
            </w:r>
            <w:r w:rsidR="000C1887">
              <w:rPr>
                <w:rFonts w:ascii="Gill Sans MT" w:hAnsi="Gill Sans MT"/>
                <w:b w:val="0"/>
              </w:rPr>
              <w:t>%</w:t>
            </w:r>
          </w:p>
        </w:tc>
        <w:tc>
          <w:tcPr>
            <w:tcW w:w="2606" w:type="dxa"/>
            <w:vAlign w:val="center"/>
          </w:tcPr>
          <w:p w14:paraId="536DF0BA"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39</w:t>
            </w:r>
          </w:p>
        </w:tc>
        <w:tc>
          <w:tcPr>
            <w:tcW w:w="2606" w:type="dxa"/>
            <w:vAlign w:val="center"/>
          </w:tcPr>
          <w:p w14:paraId="3BB8E6B7" w14:textId="77777777" w:rsidR="008312C7" w:rsidRDefault="000C1887" w:rsidP="000C1887">
            <w:pPr>
              <w:pStyle w:val="Heading2"/>
              <w:numPr>
                <w:ilvl w:val="0"/>
                <w:numId w:val="0"/>
              </w:numPr>
              <w:spacing w:before="120" w:after="120"/>
              <w:jc w:val="center"/>
              <w:outlineLvl w:val="1"/>
              <w:rPr>
                <w:rFonts w:ascii="Gill Sans MT" w:hAnsi="Gill Sans MT"/>
                <w:b w:val="0"/>
              </w:rPr>
            </w:pPr>
            <w:r>
              <w:rPr>
                <w:rFonts w:ascii="Gill Sans MT" w:hAnsi="Gill Sans MT"/>
                <w:b w:val="0"/>
              </w:rPr>
              <w:t>1%</w:t>
            </w:r>
          </w:p>
        </w:tc>
      </w:tr>
      <w:tr w:rsidR="008312C7" w:rsidRPr="000C0C08" w14:paraId="649D2868" w14:textId="77777777" w:rsidTr="000C1887">
        <w:tc>
          <w:tcPr>
            <w:tcW w:w="3402" w:type="dxa"/>
          </w:tcPr>
          <w:p w14:paraId="7238E98C" w14:textId="77777777" w:rsidR="008312C7" w:rsidRPr="00116BAB" w:rsidRDefault="008312C7" w:rsidP="008312C7">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0C6487CA" w14:textId="77777777" w:rsidR="008312C7" w:rsidRPr="00B622A4" w:rsidRDefault="000C1887" w:rsidP="000C1887">
            <w:pPr>
              <w:pStyle w:val="Heading2"/>
              <w:numPr>
                <w:ilvl w:val="0"/>
                <w:numId w:val="0"/>
              </w:numPr>
              <w:spacing w:before="120" w:after="120"/>
              <w:jc w:val="center"/>
              <w:outlineLvl w:val="1"/>
              <w:rPr>
                <w:rFonts w:ascii="Gill Sans MT" w:hAnsi="Gill Sans MT"/>
              </w:rPr>
            </w:pPr>
            <w:r>
              <w:rPr>
                <w:rFonts w:ascii="Gill Sans MT" w:hAnsi="Gill Sans MT"/>
              </w:rPr>
              <w:t>1,615</w:t>
            </w:r>
          </w:p>
        </w:tc>
        <w:tc>
          <w:tcPr>
            <w:tcW w:w="2951" w:type="dxa"/>
            <w:vAlign w:val="center"/>
          </w:tcPr>
          <w:p w14:paraId="07BA0177" w14:textId="77777777" w:rsidR="008312C7" w:rsidRPr="00B622A4" w:rsidRDefault="000C1887" w:rsidP="000C1887">
            <w:pPr>
              <w:pStyle w:val="Heading2"/>
              <w:numPr>
                <w:ilvl w:val="0"/>
                <w:numId w:val="0"/>
              </w:numPr>
              <w:spacing w:before="120" w:after="120"/>
              <w:jc w:val="center"/>
              <w:outlineLvl w:val="1"/>
              <w:rPr>
                <w:rFonts w:ascii="Gill Sans MT" w:hAnsi="Gill Sans MT"/>
              </w:rPr>
            </w:pPr>
            <w:r>
              <w:rPr>
                <w:rFonts w:ascii="Gill Sans MT" w:hAnsi="Gill Sans MT"/>
              </w:rPr>
              <w:t>100%</w:t>
            </w:r>
          </w:p>
        </w:tc>
        <w:tc>
          <w:tcPr>
            <w:tcW w:w="2606" w:type="dxa"/>
            <w:vAlign w:val="center"/>
          </w:tcPr>
          <w:p w14:paraId="05D6E4BC" w14:textId="77777777" w:rsidR="008312C7" w:rsidRDefault="000C1887" w:rsidP="000C1887">
            <w:pPr>
              <w:pStyle w:val="Heading2"/>
              <w:numPr>
                <w:ilvl w:val="0"/>
                <w:numId w:val="0"/>
              </w:numPr>
              <w:spacing w:before="120" w:after="120"/>
              <w:jc w:val="center"/>
              <w:outlineLvl w:val="1"/>
              <w:rPr>
                <w:rFonts w:ascii="Gill Sans MT" w:hAnsi="Gill Sans MT"/>
              </w:rPr>
            </w:pPr>
            <w:r>
              <w:rPr>
                <w:rFonts w:ascii="Gill Sans MT" w:hAnsi="Gill Sans MT"/>
              </w:rPr>
              <w:t>4,052</w:t>
            </w:r>
          </w:p>
        </w:tc>
        <w:tc>
          <w:tcPr>
            <w:tcW w:w="2606" w:type="dxa"/>
            <w:vAlign w:val="center"/>
          </w:tcPr>
          <w:p w14:paraId="2011C41C" w14:textId="77777777" w:rsidR="008312C7" w:rsidRDefault="000C1887" w:rsidP="000C1887">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7C240D7F"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0E26BAA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7ED423EF"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2B7384A8"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CB74BC">
        <w:rPr>
          <w:rFonts w:ascii="Arial" w:hAnsi="Arial" w:cs="Arial"/>
          <w:i/>
        </w:rPr>
        <w:t>1 April to 30 June 2021</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April to 30 June 2021"/>
      </w:tblPr>
      <w:tblGrid>
        <w:gridCol w:w="4489"/>
        <w:gridCol w:w="1090"/>
        <w:gridCol w:w="1227"/>
        <w:gridCol w:w="1506"/>
        <w:gridCol w:w="1377"/>
        <w:gridCol w:w="1354"/>
        <w:gridCol w:w="1281"/>
        <w:gridCol w:w="1287"/>
        <w:gridCol w:w="1287"/>
      </w:tblGrid>
      <w:tr w:rsidR="00E758D1" w:rsidRPr="00325EF7" w14:paraId="00647E7C"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09B4EC3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CD5A80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2B9C166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1E13F24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E42D34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64B129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7B98EA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3456E50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49C6F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0C1887" w:rsidRPr="00325EF7" w14:paraId="152D3FCE" w14:textId="77777777" w:rsidTr="000C1887">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2A55102C" w14:textId="77777777" w:rsidR="000C1887" w:rsidRPr="00325EF7" w:rsidRDefault="000C1887" w:rsidP="000C1887">
            <w:pPr>
              <w:ind w:left="-142" w:firstLine="142"/>
            </w:pPr>
            <w:r w:rsidRPr="00325EF7">
              <w:t xml:space="preserve">Sub Total NPPs </w:t>
            </w:r>
          </w:p>
        </w:tc>
        <w:tc>
          <w:tcPr>
            <w:tcW w:w="1090" w:type="dxa"/>
            <w:vAlign w:val="center"/>
          </w:tcPr>
          <w:p w14:paraId="1C5A3983"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982</w:t>
            </w:r>
          </w:p>
        </w:tc>
        <w:tc>
          <w:tcPr>
            <w:tcW w:w="1227" w:type="dxa"/>
            <w:vAlign w:val="center"/>
          </w:tcPr>
          <w:p w14:paraId="4C5D0A11"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60.80%</w:t>
            </w:r>
          </w:p>
        </w:tc>
        <w:tc>
          <w:tcPr>
            <w:tcW w:w="1506" w:type="dxa"/>
            <w:vAlign w:val="center"/>
          </w:tcPr>
          <w:p w14:paraId="2857FFD9"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633</w:t>
            </w:r>
          </w:p>
        </w:tc>
        <w:tc>
          <w:tcPr>
            <w:tcW w:w="1377" w:type="dxa"/>
            <w:vAlign w:val="center"/>
          </w:tcPr>
          <w:p w14:paraId="52FF013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39.20%</w:t>
            </w:r>
          </w:p>
        </w:tc>
        <w:tc>
          <w:tcPr>
            <w:tcW w:w="1354" w:type="dxa"/>
            <w:vAlign w:val="center"/>
          </w:tcPr>
          <w:p w14:paraId="1BDEB5EF"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1,615</w:t>
            </w:r>
          </w:p>
        </w:tc>
        <w:tc>
          <w:tcPr>
            <w:tcW w:w="1281" w:type="dxa"/>
            <w:vAlign w:val="center"/>
          </w:tcPr>
          <w:p w14:paraId="49F65D94"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0B70C2BF"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4,052</w:t>
            </w:r>
          </w:p>
        </w:tc>
        <w:tc>
          <w:tcPr>
            <w:tcW w:w="1287" w:type="dxa"/>
            <w:vAlign w:val="center"/>
          </w:tcPr>
          <w:p w14:paraId="7FEBD3E7"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03F5711F"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B74BC">
        <w:rPr>
          <w:rFonts w:ascii="Arial" w:hAnsi="Arial" w:cs="Arial"/>
          <w:i/>
        </w:rPr>
        <w:t>1 April to 30 June 2021</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April to 30 June 2021"/>
      </w:tblPr>
      <w:tblGrid>
        <w:gridCol w:w="4535"/>
        <w:gridCol w:w="988"/>
        <w:gridCol w:w="1276"/>
        <w:gridCol w:w="1559"/>
        <w:gridCol w:w="1276"/>
        <w:gridCol w:w="1417"/>
        <w:gridCol w:w="1276"/>
        <w:gridCol w:w="1276"/>
        <w:gridCol w:w="1276"/>
      </w:tblGrid>
      <w:tr w:rsidR="00877281" w:rsidRPr="00325EF7" w14:paraId="13F2748B"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7A0156F9"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20728ED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5DD7AE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CC0083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E08173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76EC4B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7F7C609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619253B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5A2DC8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C1887" w:rsidRPr="00325EF7" w14:paraId="014AB046" w14:textId="77777777" w:rsidTr="000C188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76DC200" w14:textId="77777777" w:rsidR="000C1887" w:rsidRPr="00E84EAF" w:rsidRDefault="000C1887" w:rsidP="000C1887">
            <w:pPr>
              <w:spacing w:before="60" w:after="60"/>
              <w:ind w:left="0"/>
              <w:rPr>
                <w:b w:val="0"/>
                <w:noProof/>
              </w:rPr>
            </w:pPr>
            <w:r w:rsidRPr="00E84EAF">
              <w:rPr>
                <w:noProof/>
              </w:rPr>
              <w:t>Sub Total Short Term Financial Penalties</w:t>
            </w:r>
          </w:p>
        </w:tc>
        <w:tc>
          <w:tcPr>
            <w:tcW w:w="988" w:type="dxa"/>
            <w:vAlign w:val="center"/>
          </w:tcPr>
          <w:p w14:paraId="28B85B1C"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5,969</w:t>
            </w:r>
          </w:p>
        </w:tc>
        <w:tc>
          <w:tcPr>
            <w:tcW w:w="1276" w:type="dxa"/>
            <w:vAlign w:val="center"/>
          </w:tcPr>
          <w:p w14:paraId="438C043C"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61.25%</w:t>
            </w:r>
          </w:p>
        </w:tc>
        <w:tc>
          <w:tcPr>
            <w:tcW w:w="1559" w:type="dxa"/>
            <w:vAlign w:val="center"/>
          </w:tcPr>
          <w:p w14:paraId="6D8B3B13"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3,777</w:t>
            </w:r>
          </w:p>
        </w:tc>
        <w:tc>
          <w:tcPr>
            <w:tcW w:w="1276" w:type="dxa"/>
            <w:vAlign w:val="center"/>
          </w:tcPr>
          <w:p w14:paraId="11663A79"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38.75%</w:t>
            </w:r>
          </w:p>
        </w:tc>
        <w:tc>
          <w:tcPr>
            <w:tcW w:w="1417" w:type="dxa"/>
            <w:vAlign w:val="center"/>
          </w:tcPr>
          <w:p w14:paraId="19DDDD1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9,746</w:t>
            </w:r>
          </w:p>
        </w:tc>
        <w:tc>
          <w:tcPr>
            <w:tcW w:w="1276" w:type="dxa"/>
            <w:vAlign w:val="center"/>
          </w:tcPr>
          <w:p w14:paraId="6F77B0D7"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DC8211D"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44,856</w:t>
            </w:r>
          </w:p>
        </w:tc>
        <w:tc>
          <w:tcPr>
            <w:tcW w:w="1276" w:type="dxa"/>
            <w:vAlign w:val="center"/>
          </w:tcPr>
          <w:p w14:paraId="61AB3CDC"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9591392"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CB74BC">
        <w:rPr>
          <w:rFonts w:ascii="Arial" w:hAnsi="Arial" w:cs="Arial"/>
          <w:i/>
        </w:rPr>
        <w:t>1 April to 30 June 2021</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April to 30 June 2021"/>
      </w:tblPr>
      <w:tblGrid>
        <w:gridCol w:w="1129"/>
        <w:gridCol w:w="1231"/>
        <w:gridCol w:w="1512"/>
        <w:gridCol w:w="1301"/>
        <w:gridCol w:w="1443"/>
        <w:gridCol w:w="1286"/>
        <w:gridCol w:w="1290"/>
        <w:gridCol w:w="1226"/>
      </w:tblGrid>
      <w:tr w:rsidR="002522E1" w:rsidRPr="00325EF7" w14:paraId="6A30A32B"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9508CF9" w14:textId="77777777" w:rsidR="002522E1" w:rsidRPr="00325EF7" w:rsidRDefault="002522E1" w:rsidP="00887E4E">
            <w:pPr>
              <w:ind w:left="-142" w:firstLine="142"/>
              <w:rPr>
                <w:noProof/>
              </w:rPr>
            </w:pPr>
            <w:r w:rsidRPr="00325EF7">
              <w:rPr>
                <w:noProof/>
              </w:rPr>
              <w:t>Male</w:t>
            </w:r>
          </w:p>
        </w:tc>
        <w:tc>
          <w:tcPr>
            <w:tcW w:w="1231" w:type="dxa"/>
          </w:tcPr>
          <w:p w14:paraId="023D15F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C81983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12B9B295"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7904A982"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42E7E6F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5593C288"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209AB57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C1887" w:rsidRPr="00325EF7" w14:paraId="322479B2" w14:textId="77777777" w:rsidTr="000C188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6F09C02" w14:textId="77777777" w:rsidR="000C1887" w:rsidRPr="0043502E" w:rsidRDefault="000C1887" w:rsidP="000C1887">
            <w:pPr>
              <w:autoSpaceDE w:val="0"/>
              <w:autoSpaceDN w:val="0"/>
              <w:adjustRightInd w:val="0"/>
              <w:spacing w:before="0"/>
              <w:ind w:left="0"/>
              <w:jc w:val="center"/>
              <w:rPr>
                <w:rFonts w:cs="Gill Sans MT"/>
                <w:b w:val="0"/>
                <w:bCs/>
                <w:color w:val="000000"/>
              </w:rPr>
            </w:pPr>
            <w:r>
              <w:rPr>
                <w:rFonts w:cs="Gill Sans MT"/>
                <w:b w:val="0"/>
                <w:bCs/>
                <w:color w:val="000000"/>
              </w:rPr>
              <w:t>6,951</w:t>
            </w:r>
          </w:p>
        </w:tc>
        <w:tc>
          <w:tcPr>
            <w:tcW w:w="1231" w:type="dxa"/>
            <w:vAlign w:val="center"/>
          </w:tcPr>
          <w:p w14:paraId="379DEE71"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61.18%</w:t>
            </w:r>
          </w:p>
        </w:tc>
        <w:tc>
          <w:tcPr>
            <w:tcW w:w="1512" w:type="dxa"/>
            <w:vAlign w:val="center"/>
          </w:tcPr>
          <w:p w14:paraId="40D1263D"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4,410</w:t>
            </w:r>
          </w:p>
        </w:tc>
        <w:tc>
          <w:tcPr>
            <w:tcW w:w="1301" w:type="dxa"/>
            <w:vAlign w:val="center"/>
          </w:tcPr>
          <w:p w14:paraId="32B4CD0D"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38.82%</w:t>
            </w:r>
          </w:p>
        </w:tc>
        <w:tc>
          <w:tcPr>
            <w:tcW w:w="1443" w:type="dxa"/>
            <w:vAlign w:val="center"/>
          </w:tcPr>
          <w:p w14:paraId="5D2B2BDC"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11,361</w:t>
            </w:r>
          </w:p>
        </w:tc>
        <w:tc>
          <w:tcPr>
            <w:tcW w:w="1286" w:type="dxa"/>
            <w:vAlign w:val="center"/>
          </w:tcPr>
          <w:p w14:paraId="5C3E8357"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65419A70"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48,908</w:t>
            </w:r>
          </w:p>
        </w:tc>
        <w:tc>
          <w:tcPr>
            <w:tcW w:w="1226" w:type="dxa"/>
            <w:vAlign w:val="center"/>
          </w:tcPr>
          <w:p w14:paraId="20CEA1DE" w14:textId="77777777" w:rsidR="000C1887" w:rsidRPr="0043502E"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C5D7669" w14:textId="77777777" w:rsidR="00E84EAF" w:rsidRDefault="00E84EAF" w:rsidP="00E84EAF">
      <w:pPr>
        <w:spacing w:before="0" w:after="0" w:line="240" w:lineRule="auto"/>
        <w:ind w:left="142"/>
        <w:rPr>
          <w:noProof/>
        </w:rPr>
      </w:pPr>
    </w:p>
    <w:p w14:paraId="68945E54"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EF3A199"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038B1F56"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CB74BC">
        <w:rPr>
          <w:rFonts w:ascii="Arial" w:hAnsi="Arial" w:cs="Arial"/>
          <w:i/>
        </w:rPr>
        <w:t>1 April to 30 June 2021</w:t>
      </w:r>
      <w:bookmarkEnd w:id="31"/>
      <w:r w:rsidR="001053D0">
        <w:br/>
      </w:r>
    </w:p>
    <w:tbl>
      <w:tblPr>
        <w:tblStyle w:val="LeftAlignTable"/>
        <w:tblW w:w="14879" w:type="dxa"/>
        <w:tblLook w:val="06A0" w:firstRow="1" w:lastRow="0" w:firstColumn="1" w:lastColumn="0" w:noHBand="1" w:noVBand="1"/>
        <w:tblDescription w:val="Income Support Payment Suspensions 1 April to 30 June 2021"/>
      </w:tblPr>
      <w:tblGrid>
        <w:gridCol w:w="4355"/>
        <w:gridCol w:w="1310"/>
        <w:gridCol w:w="1134"/>
        <w:gridCol w:w="1559"/>
        <w:gridCol w:w="1276"/>
        <w:gridCol w:w="1417"/>
        <w:gridCol w:w="1276"/>
        <w:gridCol w:w="1276"/>
        <w:gridCol w:w="1276"/>
      </w:tblGrid>
      <w:tr w:rsidR="00877281" w:rsidRPr="00FB63AD" w14:paraId="0A8BC52C"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B3DD4ED" w14:textId="77777777" w:rsidR="001F7420" w:rsidRPr="00FB63AD" w:rsidRDefault="008164F9" w:rsidP="00F74E10">
            <w:pPr>
              <w:ind w:left="-142" w:firstLine="142"/>
            </w:pPr>
            <w:r w:rsidRPr="00FB63AD">
              <w:t>Income Support payment suspensions</w:t>
            </w:r>
          </w:p>
        </w:tc>
        <w:tc>
          <w:tcPr>
            <w:tcW w:w="1310" w:type="dxa"/>
            <w:vAlign w:val="center"/>
          </w:tcPr>
          <w:p w14:paraId="5E1E41C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49CEDD57"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200E2F38"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363E4D"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B00EA5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D2AC15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6C47966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11627E1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46DACD08" w14:textId="77777777" w:rsidTr="000C1887">
        <w:tc>
          <w:tcPr>
            <w:cnfStyle w:val="001000000000" w:firstRow="0" w:lastRow="0" w:firstColumn="1" w:lastColumn="0" w:oddVBand="0" w:evenVBand="0" w:oddHBand="0" w:evenHBand="0" w:firstRowFirstColumn="0" w:firstRowLastColumn="0" w:lastRowFirstColumn="0" w:lastRowLastColumn="0"/>
            <w:tcW w:w="4355" w:type="dxa"/>
            <w:vAlign w:val="center"/>
          </w:tcPr>
          <w:p w14:paraId="2F17DEC9" w14:textId="77777777" w:rsidR="000C1887" w:rsidRPr="00FB63AD" w:rsidRDefault="000C1887" w:rsidP="000C1887">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41CA8888"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15,271</w:t>
            </w:r>
          </w:p>
        </w:tc>
        <w:tc>
          <w:tcPr>
            <w:tcW w:w="1134" w:type="dxa"/>
            <w:vAlign w:val="center"/>
          </w:tcPr>
          <w:p w14:paraId="11E49623"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50.11%</w:t>
            </w:r>
          </w:p>
        </w:tc>
        <w:tc>
          <w:tcPr>
            <w:tcW w:w="1559" w:type="dxa"/>
            <w:vAlign w:val="center"/>
          </w:tcPr>
          <w:p w14:paraId="09607032"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11,414</w:t>
            </w:r>
          </w:p>
        </w:tc>
        <w:tc>
          <w:tcPr>
            <w:tcW w:w="1276" w:type="dxa"/>
            <w:vAlign w:val="center"/>
          </w:tcPr>
          <w:p w14:paraId="53BCD979"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37.45%</w:t>
            </w:r>
          </w:p>
        </w:tc>
        <w:tc>
          <w:tcPr>
            <w:tcW w:w="1417" w:type="dxa"/>
            <w:vAlign w:val="center"/>
          </w:tcPr>
          <w:p w14:paraId="0EEFD05A"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26,685</w:t>
            </w:r>
          </w:p>
        </w:tc>
        <w:tc>
          <w:tcPr>
            <w:tcW w:w="1276" w:type="dxa"/>
            <w:vAlign w:val="center"/>
          </w:tcPr>
          <w:p w14:paraId="2118B48F"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87.56%</w:t>
            </w:r>
          </w:p>
        </w:tc>
        <w:tc>
          <w:tcPr>
            <w:tcW w:w="1276" w:type="dxa"/>
            <w:vAlign w:val="center"/>
          </w:tcPr>
          <w:p w14:paraId="4BD39DB4"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59,004</w:t>
            </w:r>
          </w:p>
        </w:tc>
        <w:tc>
          <w:tcPr>
            <w:tcW w:w="1276" w:type="dxa"/>
            <w:vAlign w:val="center"/>
          </w:tcPr>
          <w:p w14:paraId="1055CE5F"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80.73%</w:t>
            </w:r>
          </w:p>
        </w:tc>
      </w:tr>
      <w:tr w:rsidR="000C1887" w:rsidRPr="00FB63AD" w14:paraId="67D2CD8E" w14:textId="77777777" w:rsidTr="000C1887">
        <w:tc>
          <w:tcPr>
            <w:cnfStyle w:val="001000000000" w:firstRow="0" w:lastRow="0" w:firstColumn="1" w:lastColumn="0" w:oddVBand="0" w:evenVBand="0" w:oddHBand="0" w:evenHBand="0" w:firstRowFirstColumn="0" w:firstRowLastColumn="0" w:lastRowFirstColumn="0" w:lastRowLastColumn="0"/>
            <w:tcW w:w="4355" w:type="dxa"/>
            <w:vAlign w:val="center"/>
          </w:tcPr>
          <w:p w14:paraId="52F8806D" w14:textId="77777777" w:rsidR="000C1887" w:rsidRPr="00FB63AD" w:rsidRDefault="000C1887" w:rsidP="000C1887">
            <w:pPr>
              <w:ind w:left="0"/>
            </w:pPr>
            <w:r w:rsidRPr="00FB63AD">
              <w:rPr>
                <w:bCs/>
              </w:rPr>
              <w:t>Income support payment suspension – disengagement from activity</w:t>
            </w:r>
          </w:p>
        </w:tc>
        <w:tc>
          <w:tcPr>
            <w:tcW w:w="1310" w:type="dxa"/>
            <w:vAlign w:val="center"/>
          </w:tcPr>
          <w:p w14:paraId="2263AB3E"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2,268</w:t>
            </w:r>
          </w:p>
        </w:tc>
        <w:tc>
          <w:tcPr>
            <w:tcW w:w="1134" w:type="dxa"/>
            <w:vAlign w:val="center"/>
          </w:tcPr>
          <w:p w14:paraId="64AD349A"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7.44%</w:t>
            </w:r>
          </w:p>
        </w:tc>
        <w:tc>
          <w:tcPr>
            <w:tcW w:w="1559" w:type="dxa"/>
            <w:vAlign w:val="center"/>
          </w:tcPr>
          <w:p w14:paraId="63C7D1EF"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1,524</w:t>
            </w:r>
          </w:p>
        </w:tc>
        <w:tc>
          <w:tcPr>
            <w:tcW w:w="1276" w:type="dxa"/>
            <w:vAlign w:val="center"/>
          </w:tcPr>
          <w:p w14:paraId="03CD9D70"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5.00%</w:t>
            </w:r>
          </w:p>
        </w:tc>
        <w:tc>
          <w:tcPr>
            <w:tcW w:w="1417" w:type="dxa"/>
            <w:vAlign w:val="center"/>
          </w:tcPr>
          <w:p w14:paraId="021D7C7A"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3,792</w:t>
            </w:r>
          </w:p>
        </w:tc>
        <w:tc>
          <w:tcPr>
            <w:tcW w:w="1276" w:type="dxa"/>
            <w:vAlign w:val="center"/>
          </w:tcPr>
          <w:p w14:paraId="403CFCEF"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12.44%</w:t>
            </w:r>
          </w:p>
        </w:tc>
        <w:tc>
          <w:tcPr>
            <w:tcW w:w="1276" w:type="dxa"/>
            <w:vAlign w:val="center"/>
          </w:tcPr>
          <w:p w14:paraId="7EC02188"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14,087</w:t>
            </w:r>
          </w:p>
        </w:tc>
        <w:tc>
          <w:tcPr>
            <w:tcW w:w="1276" w:type="dxa"/>
            <w:vAlign w:val="center"/>
          </w:tcPr>
          <w:p w14:paraId="2BD364E7" w14:textId="77777777" w:rsidR="000C1887" w:rsidRPr="00495540"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19.27%</w:t>
            </w:r>
          </w:p>
        </w:tc>
      </w:tr>
      <w:tr w:rsidR="000C1887" w:rsidRPr="00FB63AD" w14:paraId="5F825B8D" w14:textId="77777777" w:rsidTr="000C1887">
        <w:tc>
          <w:tcPr>
            <w:cnfStyle w:val="001000000000" w:firstRow="0" w:lastRow="0" w:firstColumn="1" w:lastColumn="0" w:oddVBand="0" w:evenVBand="0" w:oddHBand="0" w:evenHBand="0" w:firstRowFirstColumn="0" w:firstRowLastColumn="0" w:lastRowFirstColumn="0" w:lastRowLastColumn="0"/>
            <w:tcW w:w="4355" w:type="dxa"/>
            <w:vAlign w:val="center"/>
          </w:tcPr>
          <w:p w14:paraId="1D24A00C" w14:textId="77777777" w:rsidR="000C1887" w:rsidRPr="00FB63AD" w:rsidRDefault="000C1887" w:rsidP="000C1887">
            <w:pPr>
              <w:ind w:left="0"/>
              <w:jc w:val="center"/>
              <w:rPr>
                <w:b/>
                <w:bCs/>
              </w:rPr>
            </w:pPr>
            <w:r w:rsidRPr="00FB63AD">
              <w:rPr>
                <w:b/>
                <w:bCs/>
              </w:rPr>
              <w:t>Total Income Support payment suspensions</w:t>
            </w:r>
          </w:p>
        </w:tc>
        <w:tc>
          <w:tcPr>
            <w:tcW w:w="1310" w:type="dxa"/>
            <w:vAlign w:val="center"/>
          </w:tcPr>
          <w:p w14:paraId="211CAF93"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17,539</w:t>
            </w:r>
          </w:p>
        </w:tc>
        <w:tc>
          <w:tcPr>
            <w:tcW w:w="1134" w:type="dxa"/>
            <w:vAlign w:val="center"/>
          </w:tcPr>
          <w:p w14:paraId="64884B41"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57.55%</w:t>
            </w:r>
          </w:p>
        </w:tc>
        <w:tc>
          <w:tcPr>
            <w:tcW w:w="1559" w:type="dxa"/>
            <w:vAlign w:val="center"/>
          </w:tcPr>
          <w:p w14:paraId="5BBBE6EF"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12,938</w:t>
            </w:r>
          </w:p>
        </w:tc>
        <w:tc>
          <w:tcPr>
            <w:tcW w:w="1276" w:type="dxa"/>
            <w:vAlign w:val="center"/>
          </w:tcPr>
          <w:p w14:paraId="5297555C"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42.45%</w:t>
            </w:r>
          </w:p>
        </w:tc>
        <w:tc>
          <w:tcPr>
            <w:tcW w:w="1417" w:type="dxa"/>
            <w:vAlign w:val="center"/>
          </w:tcPr>
          <w:p w14:paraId="12B291E7"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30,477</w:t>
            </w:r>
          </w:p>
        </w:tc>
        <w:tc>
          <w:tcPr>
            <w:tcW w:w="1276" w:type="dxa"/>
            <w:vAlign w:val="center"/>
          </w:tcPr>
          <w:p w14:paraId="6793F879"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32B02495"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73,091</w:t>
            </w:r>
          </w:p>
        </w:tc>
        <w:tc>
          <w:tcPr>
            <w:tcW w:w="1276" w:type="dxa"/>
            <w:vAlign w:val="center"/>
          </w:tcPr>
          <w:p w14:paraId="2A782DD0"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26FF2C02" w14:textId="77777777"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00762174">
        <w:rPr>
          <w:noProof/>
        </w:rPr>
        <w:t xml:space="preserve"> (</w:t>
      </w:r>
      <w:r w:rsidR="00762174">
        <w:t>noting that a</w:t>
      </w:r>
      <w:r w:rsidR="00762174">
        <w:rPr>
          <w:i/>
        </w:rPr>
        <w:t xml:space="preserve">s </w:t>
      </w:r>
      <w:r w:rsidR="00762174" w:rsidRPr="00A94474">
        <w:t xml:space="preserve">part of the Government’s 2021-22 Budget </w:t>
      </w:r>
      <w:r w:rsidR="00762174">
        <w:t>announcements, from 12 May 2021</w:t>
      </w:r>
      <w:r w:rsidR="00762174" w:rsidRPr="00A94474">
        <w:t xml:space="preserve"> attending activities is no longer </w:t>
      </w:r>
      <w:r w:rsidR="00762174">
        <w:t>compulsory for CDP job seekers, meaning that non-attendance no longer attracts a penalty</w:t>
      </w:r>
      <w:r w:rsidRPr="00A64073">
        <w:rPr>
          <w:noProof/>
        </w:rPr>
        <w:t>.</w:t>
      </w:r>
      <w:r w:rsidRPr="00FB63AD">
        <w:rPr>
          <w:noProof/>
        </w:rPr>
        <w:t xml:space="preserve"> </w:t>
      </w:r>
    </w:p>
    <w:p w14:paraId="2647FEE7" w14:textId="77777777" w:rsidR="00CC1242" w:rsidRDefault="00CC1242">
      <w:pPr>
        <w:spacing w:before="0"/>
        <w:ind w:left="0"/>
        <w:rPr>
          <w:noProof/>
        </w:rPr>
      </w:pPr>
      <w:r>
        <w:rPr>
          <w:noProof/>
        </w:rPr>
        <w:br w:type="page"/>
      </w:r>
    </w:p>
    <w:p w14:paraId="330AA3E8"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3A3ED9C4"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B74BC">
        <w:rPr>
          <w:rFonts w:ascii="Arial" w:hAnsi="Arial" w:cs="Arial"/>
          <w:i/>
        </w:rPr>
        <w:t>1 April to 30 June 2021</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April to 30 June 2021"/>
      </w:tblPr>
      <w:tblGrid>
        <w:gridCol w:w="4247"/>
        <w:gridCol w:w="1418"/>
        <w:gridCol w:w="1417"/>
        <w:gridCol w:w="1276"/>
        <w:gridCol w:w="1276"/>
        <w:gridCol w:w="1417"/>
        <w:gridCol w:w="1276"/>
        <w:gridCol w:w="1276"/>
        <w:gridCol w:w="1247"/>
      </w:tblGrid>
      <w:tr w:rsidR="00D9585E" w:rsidRPr="00FB63AD" w14:paraId="5EF2F2D6"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8350FEB"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46B06A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78F009C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BB3EE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30E03AF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54371B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76E851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55F3EC9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09C829A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173A0BF3" w14:textId="77777777" w:rsidTr="000C188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295AEFA8" w14:textId="77777777" w:rsidR="000C1887" w:rsidRPr="00FB63AD" w:rsidRDefault="000C1887" w:rsidP="000C1887">
            <w:pPr>
              <w:ind w:left="-142" w:firstLine="142"/>
            </w:pPr>
            <w:r w:rsidRPr="00FB63AD">
              <w:t xml:space="preserve">Sub Total NPPs </w:t>
            </w:r>
          </w:p>
        </w:tc>
        <w:tc>
          <w:tcPr>
            <w:tcW w:w="1418" w:type="dxa"/>
            <w:vAlign w:val="center"/>
          </w:tcPr>
          <w:p w14:paraId="20A8D9CC" w14:textId="77777777" w:rsidR="000C1887" w:rsidRPr="00B622A4" w:rsidRDefault="009F6606"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08B831D1" w14:textId="77777777" w:rsidR="000C1887" w:rsidRPr="00B622A4" w:rsidRDefault="009F6606"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1D5BD613" w14:textId="77777777" w:rsidR="000C1887" w:rsidRPr="00B622A4" w:rsidRDefault="009F6606"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673064C0" w14:textId="77777777" w:rsidR="000C1887" w:rsidRPr="00B622A4" w:rsidRDefault="009F6606"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46960F63"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1,615</w:t>
            </w:r>
          </w:p>
        </w:tc>
        <w:tc>
          <w:tcPr>
            <w:tcW w:w="1276" w:type="dxa"/>
            <w:vAlign w:val="center"/>
          </w:tcPr>
          <w:p w14:paraId="05D9298D"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771BBEDE"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4,052</w:t>
            </w:r>
          </w:p>
        </w:tc>
        <w:tc>
          <w:tcPr>
            <w:tcW w:w="1247" w:type="dxa"/>
            <w:vAlign w:val="center"/>
          </w:tcPr>
          <w:p w14:paraId="7E7630C6"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8E93209"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B74BC">
        <w:rPr>
          <w:rFonts w:ascii="Arial" w:hAnsi="Arial" w:cs="Arial"/>
          <w:i/>
        </w:rPr>
        <w:t>1 April to 30 June 2021</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April to 30 June 2021"/>
      </w:tblPr>
      <w:tblGrid>
        <w:gridCol w:w="4247"/>
        <w:gridCol w:w="1418"/>
        <w:gridCol w:w="1417"/>
        <w:gridCol w:w="1276"/>
        <w:gridCol w:w="1418"/>
        <w:gridCol w:w="1275"/>
        <w:gridCol w:w="1276"/>
        <w:gridCol w:w="1276"/>
        <w:gridCol w:w="1247"/>
      </w:tblGrid>
      <w:tr w:rsidR="00D9585E" w:rsidRPr="00FB63AD" w14:paraId="711A06BD"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1531450F"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1E3316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28ED8C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3C455C0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BE9891C"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593DD2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3D2EE6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3E10A06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EE5CDE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662B11A0" w14:textId="77777777" w:rsidTr="000C188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E81745A" w14:textId="77777777" w:rsidR="000C1887" w:rsidRPr="00FB63AD" w:rsidRDefault="000C1887" w:rsidP="000C1887">
            <w:pPr>
              <w:ind w:left="0"/>
            </w:pPr>
            <w:r w:rsidRPr="00FB63AD">
              <w:t>Sub Total Short Term Financial Penalties</w:t>
            </w:r>
          </w:p>
        </w:tc>
        <w:tc>
          <w:tcPr>
            <w:tcW w:w="1418" w:type="dxa"/>
            <w:vAlign w:val="center"/>
          </w:tcPr>
          <w:p w14:paraId="1759658F"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9,609</w:t>
            </w:r>
          </w:p>
        </w:tc>
        <w:tc>
          <w:tcPr>
            <w:tcW w:w="1417" w:type="dxa"/>
            <w:vAlign w:val="center"/>
          </w:tcPr>
          <w:p w14:paraId="5B99CFA7"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98.59%</w:t>
            </w:r>
          </w:p>
        </w:tc>
        <w:tc>
          <w:tcPr>
            <w:tcW w:w="1276" w:type="dxa"/>
            <w:vAlign w:val="center"/>
          </w:tcPr>
          <w:p w14:paraId="36C0160E"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w:t>
            </w:r>
          </w:p>
        </w:tc>
        <w:tc>
          <w:tcPr>
            <w:tcW w:w="1418" w:type="dxa"/>
            <w:vAlign w:val="center"/>
          </w:tcPr>
          <w:p w14:paraId="021AEF81"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1.41%</w:t>
            </w:r>
          </w:p>
        </w:tc>
        <w:tc>
          <w:tcPr>
            <w:tcW w:w="1275" w:type="dxa"/>
            <w:vAlign w:val="center"/>
          </w:tcPr>
          <w:p w14:paraId="5E62E83A"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9,746</w:t>
            </w:r>
          </w:p>
        </w:tc>
        <w:tc>
          <w:tcPr>
            <w:tcW w:w="1276" w:type="dxa"/>
            <w:vAlign w:val="center"/>
          </w:tcPr>
          <w:p w14:paraId="1373D40A"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D9A3B61"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44,856</w:t>
            </w:r>
          </w:p>
        </w:tc>
        <w:tc>
          <w:tcPr>
            <w:tcW w:w="1247" w:type="dxa"/>
            <w:vAlign w:val="center"/>
          </w:tcPr>
          <w:p w14:paraId="00E4D77A"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D500AB5" w14:textId="77777777" w:rsidR="00EF4695" w:rsidRDefault="00EF4695" w:rsidP="008671DA">
      <w:pPr>
        <w:spacing w:after="240" w:line="240" w:lineRule="auto"/>
        <w:ind w:left="142"/>
        <w:rPr>
          <w:noProof/>
        </w:rPr>
      </w:pPr>
    </w:p>
    <w:p w14:paraId="22B7900E"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B74BC">
        <w:rPr>
          <w:rFonts w:ascii="Arial" w:hAnsi="Arial" w:cs="Arial"/>
          <w:i/>
        </w:rPr>
        <w:t>1 April to 30 June 2021</w:t>
      </w:r>
      <w:bookmarkEnd w:id="35"/>
      <w:r w:rsidR="001053D0">
        <w:rPr>
          <w:rFonts w:ascii="Arial" w:hAnsi="Arial" w:cs="Arial"/>
          <w:i/>
        </w:rPr>
        <w:br/>
      </w:r>
    </w:p>
    <w:tbl>
      <w:tblPr>
        <w:tblStyle w:val="LeftAlignTable"/>
        <w:tblW w:w="10529" w:type="dxa"/>
        <w:tblLook w:val="04E0" w:firstRow="1" w:lastRow="1" w:firstColumn="1" w:lastColumn="0" w:noHBand="0" w:noVBand="1"/>
        <w:tblCaption w:val="Total Financial Penalties 1 April to 30 June 2021"/>
      </w:tblPr>
      <w:tblGrid>
        <w:gridCol w:w="1328"/>
        <w:gridCol w:w="1328"/>
        <w:gridCol w:w="1508"/>
        <w:gridCol w:w="1359"/>
        <w:gridCol w:w="1352"/>
        <w:gridCol w:w="1252"/>
        <w:gridCol w:w="1268"/>
        <w:gridCol w:w="1134"/>
      </w:tblGrid>
      <w:tr w:rsidR="002522E1" w:rsidRPr="00FB63AD" w14:paraId="488B4CD6" w14:textId="77777777" w:rsidTr="000C18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771E3BCE" w14:textId="77777777" w:rsidR="002522E1" w:rsidRPr="00FB63AD" w:rsidRDefault="002522E1" w:rsidP="00887E4E">
            <w:pPr>
              <w:ind w:left="-142" w:firstLine="142"/>
            </w:pPr>
            <w:r w:rsidRPr="00FB63AD">
              <w:t>Indigenous</w:t>
            </w:r>
          </w:p>
        </w:tc>
        <w:tc>
          <w:tcPr>
            <w:tcW w:w="1328" w:type="dxa"/>
          </w:tcPr>
          <w:p w14:paraId="5DE93C0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57B1C66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359" w:type="dxa"/>
          </w:tcPr>
          <w:p w14:paraId="5A15CED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352" w:type="dxa"/>
          </w:tcPr>
          <w:p w14:paraId="11ACCB0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2CF5728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36AA1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4F27E50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741CB2F8" w14:textId="77777777" w:rsidTr="000C1887">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30F8629" w14:textId="77777777" w:rsidR="000C1887" w:rsidRPr="00B622A4" w:rsidRDefault="000C1887" w:rsidP="000C1887">
            <w:pPr>
              <w:autoSpaceDE w:val="0"/>
              <w:autoSpaceDN w:val="0"/>
              <w:adjustRightInd w:val="0"/>
              <w:spacing w:before="0"/>
              <w:ind w:left="0"/>
              <w:jc w:val="center"/>
              <w:rPr>
                <w:rFonts w:cs="Gill Sans MT"/>
                <w:b w:val="0"/>
                <w:bCs/>
                <w:color w:val="000000"/>
              </w:rPr>
            </w:pPr>
            <w:r>
              <w:rPr>
                <w:rFonts w:cs="Gill Sans MT"/>
                <w:b w:val="0"/>
                <w:bCs/>
                <w:color w:val="000000"/>
              </w:rPr>
              <w:t>11,215</w:t>
            </w:r>
          </w:p>
        </w:tc>
        <w:tc>
          <w:tcPr>
            <w:tcW w:w="1328" w:type="dxa"/>
            <w:vAlign w:val="center"/>
          </w:tcPr>
          <w:p w14:paraId="259A9343"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98.71%</w:t>
            </w:r>
          </w:p>
        </w:tc>
        <w:tc>
          <w:tcPr>
            <w:tcW w:w="1508" w:type="dxa"/>
            <w:vAlign w:val="center"/>
          </w:tcPr>
          <w:p w14:paraId="361025F1"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146</w:t>
            </w:r>
          </w:p>
        </w:tc>
        <w:tc>
          <w:tcPr>
            <w:tcW w:w="1359" w:type="dxa"/>
            <w:vAlign w:val="center"/>
          </w:tcPr>
          <w:p w14:paraId="248C55A9"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1.29%</w:t>
            </w:r>
          </w:p>
        </w:tc>
        <w:tc>
          <w:tcPr>
            <w:tcW w:w="1352" w:type="dxa"/>
            <w:vAlign w:val="center"/>
          </w:tcPr>
          <w:p w14:paraId="36BEF655"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11,361</w:t>
            </w:r>
          </w:p>
        </w:tc>
        <w:tc>
          <w:tcPr>
            <w:tcW w:w="1252" w:type="dxa"/>
            <w:vAlign w:val="center"/>
          </w:tcPr>
          <w:p w14:paraId="56FCEEB9"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405F12DD"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48,908</w:t>
            </w:r>
          </w:p>
        </w:tc>
        <w:tc>
          <w:tcPr>
            <w:tcW w:w="1134" w:type="dxa"/>
            <w:vAlign w:val="center"/>
          </w:tcPr>
          <w:p w14:paraId="1A63721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C0AD367"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165CBAE9"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7E7B41BA"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5995688A"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CB74BC">
        <w:rPr>
          <w:rFonts w:ascii="Arial" w:hAnsi="Arial" w:cs="Arial"/>
          <w:i/>
        </w:rPr>
        <w:t>1 April to 30 June 2021</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April to 30 June 2021"/>
      </w:tblPr>
      <w:tblGrid>
        <w:gridCol w:w="4106"/>
        <w:gridCol w:w="1417"/>
        <w:gridCol w:w="1418"/>
        <w:gridCol w:w="1417"/>
        <w:gridCol w:w="1303"/>
        <w:gridCol w:w="1390"/>
        <w:gridCol w:w="1311"/>
        <w:gridCol w:w="1241"/>
        <w:gridCol w:w="1134"/>
      </w:tblGrid>
      <w:tr w:rsidR="00D9585E" w:rsidRPr="00FB63AD" w14:paraId="5FA187D4"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D86C98"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30CAE3B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728F2E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79FC00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53BC271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7434709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1AD0963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4F1FA6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0C52CD7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0C1887" w:rsidRPr="00FB63AD" w14:paraId="323828B8" w14:textId="77777777" w:rsidTr="000C1887">
        <w:tc>
          <w:tcPr>
            <w:cnfStyle w:val="001000000000" w:firstRow="0" w:lastRow="0" w:firstColumn="1" w:lastColumn="0" w:oddVBand="0" w:evenVBand="0" w:oddHBand="0" w:evenHBand="0" w:firstRowFirstColumn="0" w:firstRowLastColumn="0" w:lastRowFirstColumn="0" w:lastRowLastColumn="0"/>
            <w:tcW w:w="4106" w:type="dxa"/>
            <w:vAlign w:val="center"/>
          </w:tcPr>
          <w:p w14:paraId="52E4A6EE" w14:textId="77777777" w:rsidR="000C1887" w:rsidRPr="00FB63AD" w:rsidRDefault="000C1887" w:rsidP="000C1887">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8E4ED47"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24,817</w:t>
            </w:r>
          </w:p>
        </w:tc>
        <w:tc>
          <w:tcPr>
            <w:tcW w:w="1418" w:type="dxa"/>
            <w:vAlign w:val="center"/>
          </w:tcPr>
          <w:p w14:paraId="716F7716"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81.43%</w:t>
            </w:r>
          </w:p>
        </w:tc>
        <w:tc>
          <w:tcPr>
            <w:tcW w:w="1417" w:type="dxa"/>
            <w:vAlign w:val="center"/>
          </w:tcPr>
          <w:p w14:paraId="5C386CF8"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1,868</w:t>
            </w:r>
          </w:p>
        </w:tc>
        <w:tc>
          <w:tcPr>
            <w:tcW w:w="1303" w:type="dxa"/>
            <w:vAlign w:val="center"/>
          </w:tcPr>
          <w:p w14:paraId="7BB9482C"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6.13%</w:t>
            </w:r>
          </w:p>
        </w:tc>
        <w:tc>
          <w:tcPr>
            <w:tcW w:w="1390" w:type="dxa"/>
            <w:vAlign w:val="center"/>
          </w:tcPr>
          <w:p w14:paraId="0E12B746"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26,685</w:t>
            </w:r>
          </w:p>
        </w:tc>
        <w:tc>
          <w:tcPr>
            <w:tcW w:w="1311" w:type="dxa"/>
            <w:vAlign w:val="center"/>
          </w:tcPr>
          <w:p w14:paraId="7F0DB27F"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87.56%</w:t>
            </w:r>
          </w:p>
        </w:tc>
        <w:tc>
          <w:tcPr>
            <w:tcW w:w="1241" w:type="dxa"/>
            <w:vAlign w:val="center"/>
          </w:tcPr>
          <w:p w14:paraId="4B85A992"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59,004</w:t>
            </w:r>
          </w:p>
        </w:tc>
        <w:tc>
          <w:tcPr>
            <w:tcW w:w="1134" w:type="dxa"/>
            <w:vAlign w:val="center"/>
          </w:tcPr>
          <w:p w14:paraId="61C7348E"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80.73%</w:t>
            </w:r>
          </w:p>
        </w:tc>
      </w:tr>
      <w:tr w:rsidR="000C1887" w:rsidRPr="00FB63AD" w14:paraId="6C9594CE" w14:textId="77777777" w:rsidTr="000C1887">
        <w:tc>
          <w:tcPr>
            <w:cnfStyle w:val="001000000000" w:firstRow="0" w:lastRow="0" w:firstColumn="1" w:lastColumn="0" w:oddVBand="0" w:evenVBand="0" w:oddHBand="0" w:evenHBand="0" w:firstRowFirstColumn="0" w:firstRowLastColumn="0" w:lastRowFirstColumn="0" w:lastRowLastColumn="0"/>
            <w:tcW w:w="4106" w:type="dxa"/>
            <w:vAlign w:val="center"/>
          </w:tcPr>
          <w:p w14:paraId="2F7EDB5C" w14:textId="77777777" w:rsidR="000C1887" w:rsidRPr="00FB63AD" w:rsidRDefault="000C1887" w:rsidP="000C1887">
            <w:pPr>
              <w:ind w:left="-142" w:firstLine="142"/>
              <w:rPr>
                <w:b w:val="0"/>
                <w:noProof/>
              </w:rPr>
            </w:pPr>
            <w:r w:rsidRPr="00FB63AD">
              <w:rPr>
                <w:bCs/>
              </w:rPr>
              <w:t>Income support payment suspension – disengagement from activity</w:t>
            </w:r>
          </w:p>
        </w:tc>
        <w:tc>
          <w:tcPr>
            <w:tcW w:w="1417" w:type="dxa"/>
            <w:vAlign w:val="center"/>
          </w:tcPr>
          <w:p w14:paraId="30B21AF6"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3,649</w:t>
            </w:r>
          </w:p>
        </w:tc>
        <w:tc>
          <w:tcPr>
            <w:tcW w:w="1418" w:type="dxa"/>
            <w:vAlign w:val="center"/>
          </w:tcPr>
          <w:p w14:paraId="3BC10E3C"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11.97%</w:t>
            </w:r>
          </w:p>
        </w:tc>
        <w:tc>
          <w:tcPr>
            <w:tcW w:w="1417" w:type="dxa"/>
            <w:vAlign w:val="center"/>
          </w:tcPr>
          <w:p w14:paraId="784BD67B"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143</w:t>
            </w:r>
          </w:p>
        </w:tc>
        <w:tc>
          <w:tcPr>
            <w:tcW w:w="1303" w:type="dxa"/>
            <w:vAlign w:val="center"/>
          </w:tcPr>
          <w:p w14:paraId="10701FDA"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0.47%</w:t>
            </w:r>
          </w:p>
        </w:tc>
        <w:tc>
          <w:tcPr>
            <w:tcW w:w="1390" w:type="dxa"/>
            <w:vAlign w:val="center"/>
          </w:tcPr>
          <w:p w14:paraId="3882A8B7"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3,792</w:t>
            </w:r>
          </w:p>
        </w:tc>
        <w:tc>
          <w:tcPr>
            <w:tcW w:w="1311" w:type="dxa"/>
            <w:vAlign w:val="center"/>
          </w:tcPr>
          <w:p w14:paraId="078F4901"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12.44%</w:t>
            </w:r>
          </w:p>
        </w:tc>
        <w:tc>
          <w:tcPr>
            <w:tcW w:w="1241" w:type="dxa"/>
            <w:vAlign w:val="center"/>
          </w:tcPr>
          <w:p w14:paraId="1EF05AA5"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14,087</w:t>
            </w:r>
          </w:p>
        </w:tc>
        <w:tc>
          <w:tcPr>
            <w:tcW w:w="1134" w:type="dxa"/>
            <w:vAlign w:val="center"/>
          </w:tcPr>
          <w:p w14:paraId="05D23706" w14:textId="77777777" w:rsidR="000C1887" w:rsidRPr="00885055"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19.27%</w:t>
            </w:r>
          </w:p>
        </w:tc>
      </w:tr>
      <w:tr w:rsidR="000C1887" w:rsidRPr="00FB63AD" w14:paraId="0F8BBDF6" w14:textId="77777777" w:rsidTr="000C1887">
        <w:tc>
          <w:tcPr>
            <w:cnfStyle w:val="001000000000" w:firstRow="0" w:lastRow="0" w:firstColumn="1" w:lastColumn="0" w:oddVBand="0" w:evenVBand="0" w:oddHBand="0" w:evenHBand="0" w:firstRowFirstColumn="0" w:firstRowLastColumn="0" w:lastRowFirstColumn="0" w:lastRowLastColumn="0"/>
            <w:tcW w:w="4106" w:type="dxa"/>
            <w:vAlign w:val="center"/>
          </w:tcPr>
          <w:p w14:paraId="417A8272" w14:textId="77777777" w:rsidR="000C1887" w:rsidRPr="00FB63AD" w:rsidRDefault="000C1887" w:rsidP="000C1887">
            <w:pPr>
              <w:ind w:left="0"/>
              <w:rPr>
                <w:bCs/>
              </w:rPr>
            </w:pPr>
            <w:r w:rsidRPr="00FB63AD">
              <w:rPr>
                <w:bCs/>
              </w:rPr>
              <w:t>Total Income Support payment suspensions</w:t>
            </w:r>
          </w:p>
        </w:tc>
        <w:tc>
          <w:tcPr>
            <w:tcW w:w="1417" w:type="dxa"/>
            <w:vAlign w:val="center"/>
          </w:tcPr>
          <w:p w14:paraId="13EB2090"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28,466</w:t>
            </w:r>
          </w:p>
        </w:tc>
        <w:tc>
          <w:tcPr>
            <w:tcW w:w="1418" w:type="dxa"/>
            <w:vAlign w:val="center"/>
          </w:tcPr>
          <w:p w14:paraId="3E4D034A"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93.40%</w:t>
            </w:r>
          </w:p>
        </w:tc>
        <w:tc>
          <w:tcPr>
            <w:tcW w:w="1417" w:type="dxa"/>
            <w:vAlign w:val="center"/>
          </w:tcPr>
          <w:p w14:paraId="2B83F298"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2,011</w:t>
            </w:r>
          </w:p>
        </w:tc>
        <w:tc>
          <w:tcPr>
            <w:tcW w:w="1303" w:type="dxa"/>
            <w:vAlign w:val="center"/>
          </w:tcPr>
          <w:p w14:paraId="7FFE7A58"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6.60%</w:t>
            </w:r>
          </w:p>
        </w:tc>
        <w:tc>
          <w:tcPr>
            <w:tcW w:w="1390" w:type="dxa"/>
            <w:vAlign w:val="center"/>
          </w:tcPr>
          <w:p w14:paraId="60A88CF6"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30,477</w:t>
            </w:r>
          </w:p>
        </w:tc>
        <w:tc>
          <w:tcPr>
            <w:tcW w:w="1311" w:type="dxa"/>
            <w:vAlign w:val="center"/>
          </w:tcPr>
          <w:p w14:paraId="3D34911C"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24AFAD8D"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73,091</w:t>
            </w:r>
          </w:p>
        </w:tc>
        <w:tc>
          <w:tcPr>
            <w:tcW w:w="1134" w:type="dxa"/>
            <w:vAlign w:val="center"/>
          </w:tcPr>
          <w:p w14:paraId="02A1AD8D" w14:textId="77777777" w:rsidR="000C1887" w:rsidRPr="001C1567" w:rsidRDefault="000C1887" w:rsidP="000C188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F0341A2" w14:textId="77777777"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762174">
        <w:rPr>
          <w:noProof/>
        </w:rPr>
        <w:t xml:space="preserve"> (</w:t>
      </w:r>
      <w:r w:rsidR="00762174">
        <w:t>noting that a</w:t>
      </w:r>
      <w:r w:rsidR="00762174">
        <w:rPr>
          <w:i/>
        </w:rPr>
        <w:t xml:space="preserve">s </w:t>
      </w:r>
      <w:r w:rsidR="00762174" w:rsidRPr="00A94474">
        <w:t xml:space="preserve">part of the Government’s 2021-22 Budget </w:t>
      </w:r>
      <w:r w:rsidR="00762174">
        <w:t>announcements, from 12 May 2021</w:t>
      </w:r>
      <w:r w:rsidR="00762174" w:rsidRPr="00A94474">
        <w:t xml:space="preserve"> attending activities is no longer </w:t>
      </w:r>
      <w:r w:rsidR="00762174">
        <w:t>compulsory for CDP job seekers, meaning that non-attendance no longer attracts a penalty</w:t>
      </w:r>
      <w:r w:rsidR="00762174" w:rsidRPr="00A64073">
        <w:rPr>
          <w:noProof/>
        </w:rPr>
        <w:t>.</w:t>
      </w:r>
      <w:r w:rsidRPr="00FB63AD">
        <w:rPr>
          <w:noProof/>
        </w:rPr>
        <w:t xml:space="preserve"> </w:t>
      </w:r>
    </w:p>
    <w:p w14:paraId="3AF9EEB2"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2146EC78"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B74BC">
        <w:rPr>
          <w:rFonts w:ascii="Arial" w:hAnsi="Arial" w:cs="Arial"/>
          <w:i/>
        </w:rPr>
        <w:t>1 April to 30 June 2021</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April to 30 June 2021"/>
      </w:tblPr>
      <w:tblGrid>
        <w:gridCol w:w="4413"/>
        <w:gridCol w:w="934"/>
        <w:gridCol w:w="1148"/>
        <w:gridCol w:w="1388"/>
        <w:gridCol w:w="1148"/>
        <w:gridCol w:w="1139"/>
        <w:gridCol w:w="1422"/>
        <w:gridCol w:w="1428"/>
        <w:gridCol w:w="1428"/>
      </w:tblGrid>
      <w:tr w:rsidR="00BB1E9F" w:rsidRPr="00FB63AD" w14:paraId="431AE76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8EA8E36" w14:textId="77777777" w:rsidR="00BB1E9F" w:rsidRPr="00FB63AD" w:rsidRDefault="00BB1E9F" w:rsidP="00F74E10">
            <w:pPr>
              <w:keepNext/>
              <w:keepLines/>
              <w:ind w:left="0"/>
            </w:pPr>
            <w:r w:rsidRPr="00FB63AD">
              <w:t>Non Payment Periods (Serious and UNPPs)</w:t>
            </w:r>
          </w:p>
        </w:tc>
        <w:tc>
          <w:tcPr>
            <w:tcW w:w="934" w:type="dxa"/>
          </w:tcPr>
          <w:p w14:paraId="195E868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5A5CE6B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390C520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28B4867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3096DFC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2714257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AED50D1"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0D4249E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31ACB891" w14:textId="77777777" w:rsidTr="000C1887">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7A2D5B19" w14:textId="77777777" w:rsidR="000C1887" w:rsidRPr="00FB63AD" w:rsidRDefault="000C1887" w:rsidP="000C1887">
            <w:pPr>
              <w:keepNext/>
              <w:keepLines/>
              <w:ind w:left="-142" w:firstLine="142"/>
              <w:jc w:val="center"/>
            </w:pPr>
            <w:r w:rsidRPr="00FB63AD">
              <w:t>Sub Total NPPs</w:t>
            </w:r>
          </w:p>
        </w:tc>
        <w:tc>
          <w:tcPr>
            <w:tcW w:w="934" w:type="dxa"/>
            <w:vAlign w:val="center"/>
          </w:tcPr>
          <w:p w14:paraId="390CBCC0"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200</w:t>
            </w:r>
          </w:p>
        </w:tc>
        <w:tc>
          <w:tcPr>
            <w:tcW w:w="1148" w:type="dxa"/>
            <w:vAlign w:val="center"/>
          </w:tcPr>
          <w:p w14:paraId="38B1F68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670</w:t>
            </w:r>
          </w:p>
        </w:tc>
        <w:tc>
          <w:tcPr>
            <w:tcW w:w="1388" w:type="dxa"/>
            <w:vAlign w:val="center"/>
          </w:tcPr>
          <w:p w14:paraId="1E4B7EA6"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471</w:t>
            </w:r>
          </w:p>
        </w:tc>
        <w:tc>
          <w:tcPr>
            <w:tcW w:w="1148" w:type="dxa"/>
            <w:vAlign w:val="center"/>
          </w:tcPr>
          <w:p w14:paraId="5146657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252</w:t>
            </w:r>
          </w:p>
        </w:tc>
        <w:tc>
          <w:tcPr>
            <w:tcW w:w="1139" w:type="dxa"/>
            <w:vAlign w:val="center"/>
          </w:tcPr>
          <w:p w14:paraId="14AF8B2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w:t>
            </w:r>
          </w:p>
        </w:tc>
        <w:tc>
          <w:tcPr>
            <w:tcW w:w="1422" w:type="dxa"/>
            <w:vAlign w:val="center"/>
          </w:tcPr>
          <w:p w14:paraId="2D7A39DA"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1,615</w:t>
            </w:r>
          </w:p>
        </w:tc>
        <w:tc>
          <w:tcPr>
            <w:tcW w:w="1428" w:type="dxa"/>
            <w:vAlign w:val="center"/>
          </w:tcPr>
          <w:p w14:paraId="450A1C23"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4,052</w:t>
            </w:r>
          </w:p>
        </w:tc>
        <w:tc>
          <w:tcPr>
            <w:tcW w:w="1428" w:type="dxa"/>
            <w:vAlign w:val="center"/>
          </w:tcPr>
          <w:p w14:paraId="2FE6508B"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A3164DF" w14:textId="77777777" w:rsidR="00126999" w:rsidRDefault="00126999" w:rsidP="00126999">
      <w:pPr>
        <w:spacing w:before="0" w:after="60" w:line="240" w:lineRule="auto"/>
        <w:ind w:left="0"/>
        <w:rPr>
          <w:rFonts w:ascii="Arial" w:eastAsiaTheme="majorEastAsia" w:hAnsi="Arial" w:cstheme="majorBidi"/>
          <w:b/>
          <w:bCs/>
          <w:szCs w:val="26"/>
        </w:rPr>
      </w:pPr>
    </w:p>
    <w:p w14:paraId="63F7A2D0"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B74BC">
        <w:rPr>
          <w:rFonts w:ascii="Arial" w:hAnsi="Arial" w:cs="Arial"/>
          <w:i/>
        </w:rPr>
        <w:t>1 April to 30 June 2021</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April to 30 June 2021"/>
      </w:tblPr>
      <w:tblGrid>
        <w:gridCol w:w="4389"/>
        <w:gridCol w:w="1037"/>
        <w:gridCol w:w="1089"/>
        <w:gridCol w:w="1276"/>
        <w:gridCol w:w="1134"/>
        <w:gridCol w:w="1276"/>
        <w:gridCol w:w="1417"/>
        <w:gridCol w:w="1418"/>
        <w:gridCol w:w="1412"/>
      </w:tblGrid>
      <w:tr w:rsidR="00EF4695" w:rsidRPr="00FB63AD" w14:paraId="58652811"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E2E03AB" w14:textId="77777777" w:rsidR="00BB1E9F" w:rsidRPr="00FB63AD" w:rsidRDefault="00DE65F3" w:rsidP="00F74E10">
            <w:pPr>
              <w:ind w:left="0"/>
            </w:pPr>
            <w:r w:rsidRPr="00FB63AD">
              <w:t>Short Term Financial Penalties (Non-Attendance, Reconnection and NSNP)</w:t>
            </w:r>
          </w:p>
        </w:tc>
        <w:tc>
          <w:tcPr>
            <w:tcW w:w="1037" w:type="dxa"/>
          </w:tcPr>
          <w:p w14:paraId="364F857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3C132D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5C7B2C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921516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2E3BEA1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4B8FD41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7C738A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0D4A25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C1887" w:rsidRPr="00FB63AD" w14:paraId="1DE3F456" w14:textId="77777777" w:rsidTr="000C1887">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3BBEF80E" w14:textId="77777777" w:rsidR="000C1887" w:rsidRPr="00FB63AD" w:rsidRDefault="000C1887" w:rsidP="000C1887">
            <w:pPr>
              <w:ind w:left="0"/>
            </w:pPr>
            <w:r w:rsidRPr="00FB63AD">
              <w:t>Sub Total Short Term Financial Penalties</w:t>
            </w:r>
          </w:p>
        </w:tc>
        <w:tc>
          <w:tcPr>
            <w:tcW w:w="1037" w:type="dxa"/>
            <w:vAlign w:val="center"/>
          </w:tcPr>
          <w:p w14:paraId="283F0FCC"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1,415</w:t>
            </w:r>
          </w:p>
        </w:tc>
        <w:tc>
          <w:tcPr>
            <w:tcW w:w="1089" w:type="dxa"/>
            <w:vAlign w:val="center"/>
          </w:tcPr>
          <w:p w14:paraId="164DCF5E"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3,697</w:t>
            </w:r>
          </w:p>
        </w:tc>
        <w:tc>
          <w:tcPr>
            <w:tcW w:w="1276" w:type="dxa"/>
            <w:vAlign w:val="center"/>
          </w:tcPr>
          <w:p w14:paraId="4218FCD9"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2,772</w:t>
            </w:r>
          </w:p>
        </w:tc>
        <w:tc>
          <w:tcPr>
            <w:tcW w:w="1134" w:type="dxa"/>
            <w:vAlign w:val="center"/>
          </w:tcPr>
          <w:p w14:paraId="53A8F768"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1,709</w:t>
            </w:r>
          </w:p>
        </w:tc>
        <w:tc>
          <w:tcPr>
            <w:tcW w:w="1276" w:type="dxa"/>
            <w:vAlign w:val="center"/>
          </w:tcPr>
          <w:p w14:paraId="1428442C"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153</w:t>
            </w:r>
          </w:p>
        </w:tc>
        <w:tc>
          <w:tcPr>
            <w:tcW w:w="1417" w:type="dxa"/>
            <w:vAlign w:val="center"/>
          </w:tcPr>
          <w:p w14:paraId="67CC1B55"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9,746</w:t>
            </w:r>
          </w:p>
        </w:tc>
        <w:tc>
          <w:tcPr>
            <w:tcW w:w="1418" w:type="dxa"/>
            <w:vAlign w:val="center"/>
          </w:tcPr>
          <w:p w14:paraId="1C41736F"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44,856</w:t>
            </w:r>
          </w:p>
        </w:tc>
        <w:tc>
          <w:tcPr>
            <w:tcW w:w="1412" w:type="dxa"/>
            <w:vAlign w:val="center"/>
          </w:tcPr>
          <w:p w14:paraId="15F61DDA" w14:textId="77777777" w:rsidR="000C1887" w:rsidRPr="00B622A4" w:rsidRDefault="000C1887" w:rsidP="000C188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14D4D" w14:textId="77777777" w:rsidR="001053D0" w:rsidRPr="001053D0" w:rsidRDefault="001053D0" w:rsidP="001053D0">
      <w:bookmarkStart w:id="40" w:name="_Toc30005469"/>
      <w:r>
        <w:rPr>
          <w:rFonts w:ascii="Arial" w:eastAsiaTheme="majorEastAsia" w:hAnsi="Arial" w:cs="Arial"/>
          <w:b/>
          <w:bCs/>
          <w:i/>
        </w:rPr>
        <w:lastRenderedPageBreak/>
        <w:br/>
      </w:r>
    </w:p>
    <w:p w14:paraId="119F5672"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B74BC">
        <w:rPr>
          <w:rFonts w:ascii="Arial" w:hAnsi="Arial" w:cs="Arial"/>
          <w:i/>
        </w:rPr>
        <w:t>1 April to 30 June 2021</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April to 30 June 2021"/>
      </w:tblPr>
      <w:tblGrid>
        <w:gridCol w:w="1271"/>
        <w:gridCol w:w="1134"/>
        <w:gridCol w:w="1083"/>
        <w:gridCol w:w="1134"/>
        <w:gridCol w:w="1227"/>
        <w:gridCol w:w="1428"/>
        <w:gridCol w:w="1434"/>
        <w:gridCol w:w="1434"/>
      </w:tblGrid>
      <w:tr w:rsidR="002522E1" w:rsidRPr="00FB63AD" w14:paraId="6C4B9207"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28C4143B" w14:textId="77777777" w:rsidR="002522E1" w:rsidRPr="00FB63AD" w:rsidRDefault="002522E1" w:rsidP="00BF3037">
            <w:pPr>
              <w:ind w:left="0"/>
            </w:pPr>
            <w:r w:rsidRPr="00FB63AD">
              <w:t>Under 21</w:t>
            </w:r>
          </w:p>
        </w:tc>
        <w:tc>
          <w:tcPr>
            <w:tcW w:w="1134" w:type="dxa"/>
          </w:tcPr>
          <w:p w14:paraId="0548D37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55E5EA6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05F422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1796A8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9F84B8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756FE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4551C05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A45B4" w:rsidRPr="00FB63AD" w14:paraId="27545762" w14:textId="77777777" w:rsidTr="002A45B4">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A2E15FF" w14:textId="77777777" w:rsidR="002A45B4" w:rsidRPr="00B622A4" w:rsidRDefault="002A45B4" w:rsidP="002A45B4">
            <w:pPr>
              <w:autoSpaceDE w:val="0"/>
              <w:autoSpaceDN w:val="0"/>
              <w:adjustRightInd w:val="0"/>
              <w:spacing w:before="0"/>
              <w:ind w:left="0"/>
              <w:jc w:val="center"/>
              <w:rPr>
                <w:rFonts w:cs="Gill Sans MT"/>
                <w:b w:val="0"/>
                <w:bCs/>
                <w:color w:val="000000"/>
              </w:rPr>
            </w:pPr>
            <w:r>
              <w:rPr>
                <w:rFonts w:cs="Gill Sans MT"/>
                <w:b w:val="0"/>
                <w:bCs/>
                <w:color w:val="000000"/>
              </w:rPr>
              <w:t>1,615</w:t>
            </w:r>
          </w:p>
        </w:tc>
        <w:tc>
          <w:tcPr>
            <w:tcW w:w="1134" w:type="dxa"/>
            <w:vAlign w:val="center"/>
          </w:tcPr>
          <w:p w14:paraId="450EB06D"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4,367</w:t>
            </w:r>
          </w:p>
        </w:tc>
        <w:tc>
          <w:tcPr>
            <w:tcW w:w="1083" w:type="dxa"/>
            <w:vAlign w:val="center"/>
          </w:tcPr>
          <w:p w14:paraId="5F9328CD"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3,243</w:t>
            </w:r>
          </w:p>
        </w:tc>
        <w:tc>
          <w:tcPr>
            <w:tcW w:w="1134" w:type="dxa"/>
            <w:vAlign w:val="center"/>
          </w:tcPr>
          <w:p w14:paraId="2B912D32"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1,961</w:t>
            </w:r>
          </w:p>
        </w:tc>
        <w:tc>
          <w:tcPr>
            <w:tcW w:w="1227" w:type="dxa"/>
            <w:vAlign w:val="center"/>
          </w:tcPr>
          <w:p w14:paraId="7B7FA024"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175</w:t>
            </w:r>
          </w:p>
        </w:tc>
        <w:tc>
          <w:tcPr>
            <w:tcW w:w="1428" w:type="dxa"/>
            <w:vAlign w:val="center"/>
          </w:tcPr>
          <w:p w14:paraId="6A2F8222"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11,361</w:t>
            </w:r>
          </w:p>
        </w:tc>
        <w:tc>
          <w:tcPr>
            <w:tcW w:w="1434" w:type="dxa"/>
            <w:vAlign w:val="center"/>
          </w:tcPr>
          <w:p w14:paraId="3BA03256"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48,908</w:t>
            </w:r>
          </w:p>
        </w:tc>
        <w:tc>
          <w:tcPr>
            <w:tcW w:w="1434" w:type="dxa"/>
            <w:vAlign w:val="center"/>
          </w:tcPr>
          <w:p w14:paraId="0BB7DADF"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9A9112F"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60515F6"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5C2848B2"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079B5B3"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CB74BC">
        <w:rPr>
          <w:rFonts w:ascii="Arial" w:hAnsi="Arial" w:cs="Arial"/>
          <w:i/>
        </w:rPr>
        <w:t>1 April to 30 June 2021</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April to 30 June 2021"/>
      </w:tblPr>
      <w:tblGrid>
        <w:gridCol w:w="4340"/>
        <w:gridCol w:w="1041"/>
        <w:gridCol w:w="1079"/>
        <w:gridCol w:w="1331"/>
        <w:gridCol w:w="1160"/>
        <w:gridCol w:w="1246"/>
        <w:gridCol w:w="1280"/>
        <w:gridCol w:w="1559"/>
        <w:gridCol w:w="1412"/>
      </w:tblGrid>
      <w:tr w:rsidR="00BB1E9F" w:rsidRPr="00FB63AD" w14:paraId="2956018A"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283C501F"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2CDA82A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55D37F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2DD2707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7D30557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424AF1A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02625A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6280680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7323393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A45B4" w:rsidRPr="00FB63AD" w14:paraId="48E5FA42" w14:textId="77777777" w:rsidTr="002A45B4">
        <w:tc>
          <w:tcPr>
            <w:cnfStyle w:val="001000000000" w:firstRow="0" w:lastRow="0" w:firstColumn="1" w:lastColumn="0" w:oddVBand="0" w:evenVBand="0" w:oddHBand="0" w:evenHBand="0" w:firstRowFirstColumn="0" w:firstRowLastColumn="0" w:lastRowFirstColumn="0" w:lastRowLastColumn="0"/>
            <w:tcW w:w="4340" w:type="dxa"/>
          </w:tcPr>
          <w:p w14:paraId="6385E4F8" w14:textId="77777777" w:rsidR="002A45B4" w:rsidRPr="00FB63AD" w:rsidRDefault="002A45B4" w:rsidP="002A45B4">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22ADF622"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4,011</w:t>
            </w:r>
          </w:p>
        </w:tc>
        <w:tc>
          <w:tcPr>
            <w:tcW w:w="1079" w:type="dxa"/>
            <w:vAlign w:val="center"/>
          </w:tcPr>
          <w:p w14:paraId="06C82962"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8,149</w:t>
            </w:r>
          </w:p>
        </w:tc>
        <w:tc>
          <w:tcPr>
            <w:tcW w:w="1331" w:type="dxa"/>
            <w:vAlign w:val="center"/>
          </w:tcPr>
          <w:p w14:paraId="47E83C77"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6,896</w:t>
            </w:r>
          </w:p>
        </w:tc>
        <w:tc>
          <w:tcPr>
            <w:tcW w:w="1160" w:type="dxa"/>
            <w:vAlign w:val="center"/>
          </w:tcPr>
          <w:p w14:paraId="33646CFC"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5,976</w:t>
            </w:r>
          </w:p>
        </w:tc>
        <w:tc>
          <w:tcPr>
            <w:tcW w:w="1246" w:type="dxa"/>
            <w:vAlign w:val="center"/>
          </w:tcPr>
          <w:p w14:paraId="2EB5CB87"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1,653</w:t>
            </w:r>
          </w:p>
        </w:tc>
        <w:tc>
          <w:tcPr>
            <w:tcW w:w="1280" w:type="dxa"/>
            <w:vAlign w:val="center"/>
          </w:tcPr>
          <w:p w14:paraId="0F4DB491"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26,685</w:t>
            </w:r>
          </w:p>
        </w:tc>
        <w:tc>
          <w:tcPr>
            <w:tcW w:w="1559" w:type="dxa"/>
            <w:vAlign w:val="center"/>
          </w:tcPr>
          <w:p w14:paraId="3314CCD5"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59,004</w:t>
            </w:r>
          </w:p>
        </w:tc>
        <w:tc>
          <w:tcPr>
            <w:tcW w:w="1412" w:type="dxa"/>
            <w:vAlign w:val="center"/>
          </w:tcPr>
          <w:p w14:paraId="4002DD06"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80.73%</w:t>
            </w:r>
          </w:p>
        </w:tc>
      </w:tr>
      <w:tr w:rsidR="002A45B4" w:rsidRPr="00FB63AD" w14:paraId="61013EAD" w14:textId="77777777" w:rsidTr="002A45B4">
        <w:tc>
          <w:tcPr>
            <w:cnfStyle w:val="001000000000" w:firstRow="0" w:lastRow="0" w:firstColumn="1" w:lastColumn="0" w:oddVBand="0" w:evenVBand="0" w:oddHBand="0" w:evenHBand="0" w:firstRowFirstColumn="0" w:firstRowLastColumn="0" w:lastRowFirstColumn="0" w:lastRowLastColumn="0"/>
            <w:tcW w:w="4340" w:type="dxa"/>
          </w:tcPr>
          <w:p w14:paraId="39BE8FF7" w14:textId="77777777" w:rsidR="002A45B4" w:rsidRPr="00FB63AD" w:rsidRDefault="002A45B4" w:rsidP="002A45B4">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5EA5D656"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514</w:t>
            </w:r>
          </w:p>
        </w:tc>
        <w:tc>
          <w:tcPr>
            <w:tcW w:w="1079" w:type="dxa"/>
            <w:vAlign w:val="center"/>
          </w:tcPr>
          <w:p w14:paraId="1B1C98C1"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1,376</w:t>
            </w:r>
          </w:p>
        </w:tc>
        <w:tc>
          <w:tcPr>
            <w:tcW w:w="1331" w:type="dxa"/>
            <w:vAlign w:val="center"/>
          </w:tcPr>
          <w:p w14:paraId="331CF317"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1,088</w:t>
            </w:r>
          </w:p>
        </w:tc>
        <w:tc>
          <w:tcPr>
            <w:tcW w:w="1160" w:type="dxa"/>
            <w:vAlign w:val="center"/>
          </w:tcPr>
          <w:p w14:paraId="78A67E10"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738</w:t>
            </w:r>
          </w:p>
        </w:tc>
        <w:tc>
          <w:tcPr>
            <w:tcW w:w="1246" w:type="dxa"/>
            <w:vAlign w:val="center"/>
          </w:tcPr>
          <w:p w14:paraId="263F1B4F"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w:t>
            </w:r>
          </w:p>
        </w:tc>
        <w:tc>
          <w:tcPr>
            <w:tcW w:w="1280" w:type="dxa"/>
            <w:vAlign w:val="center"/>
          </w:tcPr>
          <w:p w14:paraId="5E0763F7"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3,792</w:t>
            </w:r>
          </w:p>
        </w:tc>
        <w:tc>
          <w:tcPr>
            <w:tcW w:w="1559" w:type="dxa"/>
            <w:vAlign w:val="center"/>
          </w:tcPr>
          <w:p w14:paraId="5C92D265"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14,087</w:t>
            </w:r>
          </w:p>
        </w:tc>
        <w:tc>
          <w:tcPr>
            <w:tcW w:w="1412" w:type="dxa"/>
            <w:vAlign w:val="center"/>
          </w:tcPr>
          <w:p w14:paraId="079E5A77" w14:textId="77777777" w:rsidR="002A45B4" w:rsidRPr="00885055"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19.27%</w:t>
            </w:r>
          </w:p>
        </w:tc>
      </w:tr>
      <w:tr w:rsidR="002A45B4" w:rsidRPr="00FB63AD" w14:paraId="33903BCF" w14:textId="77777777" w:rsidTr="002A45B4">
        <w:tc>
          <w:tcPr>
            <w:cnfStyle w:val="001000000000" w:firstRow="0" w:lastRow="0" w:firstColumn="1" w:lastColumn="0" w:oddVBand="0" w:evenVBand="0" w:oddHBand="0" w:evenHBand="0" w:firstRowFirstColumn="0" w:firstRowLastColumn="0" w:lastRowFirstColumn="0" w:lastRowLastColumn="0"/>
            <w:tcW w:w="4340" w:type="dxa"/>
          </w:tcPr>
          <w:p w14:paraId="07CE5C93" w14:textId="77777777" w:rsidR="002A45B4" w:rsidRPr="00FB63AD" w:rsidRDefault="002A45B4" w:rsidP="002A45B4">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12C23232"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4,525</w:t>
            </w:r>
          </w:p>
        </w:tc>
        <w:tc>
          <w:tcPr>
            <w:tcW w:w="1079" w:type="dxa"/>
            <w:vAlign w:val="center"/>
          </w:tcPr>
          <w:p w14:paraId="3F0C63E2"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9,525</w:t>
            </w:r>
          </w:p>
        </w:tc>
        <w:tc>
          <w:tcPr>
            <w:tcW w:w="1331" w:type="dxa"/>
            <w:vAlign w:val="center"/>
          </w:tcPr>
          <w:p w14:paraId="5960A606"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7,984</w:t>
            </w:r>
          </w:p>
        </w:tc>
        <w:tc>
          <w:tcPr>
            <w:tcW w:w="1160" w:type="dxa"/>
            <w:vAlign w:val="center"/>
          </w:tcPr>
          <w:p w14:paraId="6BCE149C"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6,714</w:t>
            </w:r>
          </w:p>
        </w:tc>
        <w:tc>
          <w:tcPr>
            <w:tcW w:w="1246" w:type="dxa"/>
            <w:vAlign w:val="center"/>
          </w:tcPr>
          <w:p w14:paraId="5BF99C1B"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1,729</w:t>
            </w:r>
          </w:p>
        </w:tc>
        <w:tc>
          <w:tcPr>
            <w:tcW w:w="1280" w:type="dxa"/>
            <w:vAlign w:val="center"/>
          </w:tcPr>
          <w:p w14:paraId="11E6A655"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30,477</w:t>
            </w:r>
          </w:p>
        </w:tc>
        <w:tc>
          <w:tcPr>
            <w:tcW w:w="1559" w:type="dxa"/>
            <w:vAlign w:val="center"/>
          </w:tcPr>
          <w:p w14:paraId="5887BB48"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73,091</w:t>
            </w:r>
          </w:p>
        </w:tc>
        <w:tc>
          <w:tcPr>
            <w:tcW w:w="1412" w:type="dxa"/>
            <w:vAlign w:val="center"/>
          </w:tcPr>
          <w:p w14:paraId="6A28A008"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F533310"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sidR="00005F7A">
        <w:rPr>
          <w:noProof/>
        </w:rPr>
        <w:t>. Up until 12 May 2021 they also applied</w:t>
      </w:r>
      <w:r w:rsidRPr="00A64073">
        <w:rPr>
          <w:noProof/>
        </w:rPr>
        <w:t xml:space="preserve"> when a job seeker disengages from an activity and their provider indicates on a No Show No Pay Participation Report that they wish to discuss this with the job seeker.</w:t>
      </w:r>
      <w:r w:rsidR="0007155C" w:rsidRPr="00FB63AD">
        <w:rPr>
          <w:noProof/>
        </w:rPr>
        <w:t xml:space="preserve"> </w:t>
      </w:r>
      <w:r w:rsidR="00005F7A">
        <w:rPr>
          <w:noProof/>
        </w:rPr>
        <w:t xml:space="preserve">From 12 May 2021 when CDP mutual obligation requirements were changed, penalties no longer applied for job seekers failing to attend an activity. </w:t>
      </w:r>
    </w:p>
    <w:p w14:paraId="75DAD5DC"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674B4C16"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CB74BC">
        <w:rPr>
          <w:rFonts w:ascii="Arial" w:hAnsi="Arial" w:cs="Arial"/>
          <w:i/>
        </w:rPr>
        <w:t>1 April to 30 June 2021</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April to 30 June 2021"/>
      </w:tblPr>
      <w:tblGrid>
        <w:gridCol w:w="4389"/>
        <w:gridCol w:w="1531"/>
        <w:gridCol w:w="1275"/>
        <w:gridCol w:w="1560"/>
        <w:gridCol w:w="1276"/>
        <w:gridCol w:w="1276"/>
        <w:gridCol w:w="1276"/>
        <w:gridCol w:w="1729"/>
      </w:tblGrid>
      <w:tr w:rsidR="00B40871" w:rsidRPr="00FB63AD" w14:paraId="63781494"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4EB2C8E0" w14:textId="77777777" w:rsidR="00B40871" w:rsidRPr="00FB63AD" w:rsidRDefault="00B40871" w:rsidP="00AF5603">
            <w:pPr>
              <w:ind w:left="0"/>
            </w:pPr>
            <w:r w:rsidRPr="00FB63AD">
              <w:t>Non Payment Periods (Serious Failure and UNPP)</w:t>
            </w:r>
          </w:p>
        </w:tc>
        <w:tc>
          <w:tcPr>
            <w:tcW w:w="1531" w:type="dxa"/>
          </w:tcPr>
          <w:p w14:paraId="3BD10DE5" w14:textId="77777777" w:rsidR="00B40871" w:rsidRPr="00FB63AD" w:rsidRDefault="00E57BE6"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B40871">
              <w:t>^</w:t>
            </w:r>
          </w:p>
        </w:tc>
        <w:tc>
          <w:tcPr>
            <w:tcW w:w="1275" w:type="dxa"/>
          </w:tcPr>
          <w:p w14:paraId="5E0EDFD5" w14:textId="77777777" w:rsidR="00B40871" w:rsidRPr="00FB63AD" w:rsidRDefault="00277CC7" w:rsidP="00AF5603">
            <w:pPr>
              <w:ind w:left="-142" w:firstLine="142"/>
              <w:cnfStyle w:val="100000000000" w:firstRow="1" w:lastRow="0" w:firstColumn="0" w:lastColumn="0" w:oddVBand="0" w:evenVBand="0" w:oddHBand="0" w:evenHBand="0" w:firstRowFirstColumn="0" w:firstRowLastColumn="0" w:lastRowFirstColumn="0" w:lastRowLastColumn="0"/>
            </w:pPr>
            <w:r>
              <w:t>YAL</w:t>
            </w:r>
          </w:p>
        </w:tc>
        <w:tc>
          <w:tcPr>
            <w:tcW w:w="1560" w:type="dxa"/>
          </w:tcPr>
          <w:p w14:paraId="7BADDFD1" w14:textId="77777777" w:rsidR="00B40871" w:rsidRPr="00FB63AD" w:rsidRDefault="00277CC7" w:rsidP="00AF5603">
            <w:pPr>
              <w:ind w:left="-142" w:firstLine="142"/>
              <w:cnfStyle w:val="100000000000" w:firstRow="1" w:lastRow="0" w:firstColumn="0" w:lastColumn="0" w:oddVBand="0" w:evenVBand="0" w:oddHBand="0" w:evenHBand="0" w:firstRowFirstColumn="0" w:firstRowLastColumn="0" w:lastRowFirstColumn="0" w:lastRowLastColumn="0"/>
            </w:pPr>
            <w:r>
              <w:t>PPS</w:t>
            </w:r>
          </w:p>
        </w:tc>
        <w:tc>
          <w:tcPr>
            <w:tcW w:w="1276" w:type="dxa"/>
          </w:tcPr>
          <w:p w14:paraId="58705547" w14:textId="77777777" w:rsidR="00B40871" w:rsidRPr="00FB63AD" w:rsidRDefault="00B40871" w:rsidP="00277CC7">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8846479"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A0F747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7DF2B78A"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6CB96FC6" w14:textId="77777777" w:rsidTr="002A45B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10BA5DE4" w14:textId="77777777" w:rsidR="002A45B4" w:rsidRPr="00FB63AD" w:rsidRDefault="002A45B4" w:rsidP="002A45B4">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58B0AB6C"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1,342</w:t>
            </w:r>
          </w:p>
        </w:tc>
        <w:tc>
          <w:tcPr>
            <w:tcW w:w="1275" w:type="dxa"/>
            <w:tcBorders>
              <w:top w:val="nil"/>
              <w:left w:val="nil"/>
              <w:bottom w:val="single" w:sz="4" w:space="0" w:color="auto"/>
              <w:right w:val="single" w:sz="4" w:space="0" w:color="auto"/>
            </w:tcBorders>
            <w:shd w:val="clear" w:color="auto" w:fill="auto"/>
            <w:vAlign w:val="center"/>
          </w:tcPr>
          <w:p w14:paraId="0CAD45E6" w14:textId="77777777" w:rsidR="002A45B4" w:rsidRPr="00B622A4" w:rsidRDefault="00277CC7"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6E5F3F1A" w14:textId="77777777" w:rsidR="002A45B4" w:rsidRPr="00B622A4" w:rsidRDefault="00277CC7"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5704AB46" w14:textId="77777777" w:rsidR="002A45B4" w:rsidRPr="00B622A4" w:rsidRDefault="00277CC7" w:rsidP="002A45B4">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B8CBF"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1,615</w:t>
            </w:r>
          </w:p>
        </w:tc>
        <w:tc>
          <w:tcPr>
            <w:tcW w:w="1276" w:type="dxa"/>
            <w:tcBorders>
              <w:top w:val="nil"/>
              <w:left w:val="nil"/>
              <w:bottom w:val="single" w:sz="4" w:space="0" w:color="auto"/>
              <w:right w:val="single" w:sz="4" w:space="0" w:color="auto"/>
            </w:tcBorders>
            <w:shd w:val="clear" w:color="auto" w:fill="auto"/>
            <w:vAlign w:val="center"/>
          </w:tcPr>
          <w:p w14:paraId="46C35FF1"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4,052</w:t>
            </w:r>
          </w:p>
        </w:tc>
        <w:tc>
          <w:tcPr>
            <w:tcW w:w="1729" w:type="dxa"/>
            <w:tcBorders>
              <w:top w:val="nil"/>
              <w:left w:val="nil"/>
              <w:bottom w:val="single" w:sz="4" w:space="0" w:color="auto"/>
              <w:right w:val="single" w:sz="4" w:space="0" w:color="auto"/>
            </w:tcBorders>
            <w:shd w:val="clear" w:color="auto" w:fill="auto"/>
            <w:vAlign w:val="center"/>
          </w:tcPr>
          <w:p w14:paraId="5044713F"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10202BB" w14:textId="77777777"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 xml:space="preserve">Due to the small number of Activity Tested recipients of Special Benefit (SpB), these job seekers are included under the </w:t>
      </w:r>
      <w:r w:rsidR="0006523E">
        <w:rPr>
          <w:b w:val="0"/>
        </w:rPr>
        <w:t>JobSeeker Payment</w:t>
      </w:r>
      <w:r w:rsidR="00AC29A0" w:rsidRPr="00CC1242">
        <w:rPr>
          <w:b w:val="0"/>
        </w:rPr>
        <w:t xml:space="preserve"> (</w:t>
      </w:r>
      <w:r w:rsidR="0006523E">
        <w:rPr>
          <w:b w:val="0"/>
        </w:rPr>
        <w:t>JSP</w:t>
      </w:r>
      <w:r w:rsidR="00AC29A0" w:rsidRPr="00CC1242">
        <w:rPr>
          <w:b w:val="0"/>
        </w:rPr>
        <w:t>) column</w:t>
      </w:r>
      <w:r>
        <w:t>.</w:t>
      </w:r>
      <w:bookmarkEnd w:id="45"/>
      <w:bookmarkEnd w:id="46"/>
      <w:bookmarkEnd w:id="47"/>
      <w:bookmarkEnd w:id="48"/>
    </w:p>
    <w:p w14:paraId="652F86E4"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CB74BC">
        <w:rPr>
          <w:rFonts w:ascii="Arial" w:hAnsi="Arial" w:cs="Arial"/>
          <w:i/>
        </w:rPr>
        <w:t>1 April to 30 June 2021</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April to 30 June 2021"/>
      </w:tblPr>
      <w:tblGrid>
        <w:gridCol w:w="4389"/>
        <w:gridCol w:w="1559"/>
        <w:gridCol w:w="1276"/>
        <w:gridCol w:w="1559"/>
        <w:gridCol w:w="1258"/>
        <w:gridCol w:w="1258"/>
        <w:gridCol w:w="1276"/>
        <w:gridCol w:w="1588"/>
      </w:tblGrid>
      <w:tr w:rsidR="001C1567" w:rsidRPr="00FB63AD" w14:paraId="45101F81" w14:textId="77777777" w:rsidTr="002A45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B56B330" w14:textId="77777777" w:rsidR="001C1567" w:rsidRPr="00FB63AD" w:rsidRDefault="001C1567" w:rsidP="001C1567">
            <w:pPr>
              <w:ind w:left="0"/>
            </w:pPr>
            <w:r w:rsidRPr="00FB63AD">
              <w:t>Short Term Financial Penalties (Non-Attendance, Reconnection and NSNP)</w:t>
            </w:r>
          </w:p>
        </w:tc>
        <w:tc>
          <w:tcPr>
            <w:tcW w:w="1559" w:type="dxa"/>
          </w:tcPr>
          <w:p w14:paraId="78253AE2"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4750F972"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087E624F"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vAlign w:val="center"/>
          </w:tcPr>
          <w:p w14:paraId="738E26A5" w14:textId="77777777" w:rsidR="001C1567" w:rsidRPr="00FB63AD" w:rsidRDefault="001C1567" w:rsidP="002A45B4">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2F6D7FC1"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6CAD3AD"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7E274F0A"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38274D38" w14:textId="77777777" w:rsidTr="002A45B4">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6956EDC" w14:textId="77777777" w:rsidR="002A45B4" w:rsidRPr="00FB63AD" w:rsidRDefault="002A45B4" w:rsidP="002A45B4">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CA9CF9"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7,823</w:t>
            </w:r>
          </w:p>
        </w:tc>
        <w:tc>
          <w:tcPr>
            <w:tcW w:w="1276" w:type="dxa"/>
            <w:tcBorders>
              <w:top w:val="nil"/>
              <w:left w:val="nil"/>
              <w:bottom w:val="single" w:sz="4" w:space="0" w:color="auto"/>
              <w:right w:val="single" w:sz="4" w:space="0" w:color="auto"/>
            </w:tcBorders>
            <w:shd w:val="clear" w:color="auto" w:fill="auto"/>
            <w:vAlign w:val="center"/>
          </w:tcPr>
          <w:p w14:paraId="60F4FF5B"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1,780</w:t>
            </w:r>
          </w:p>
        </w:tc>
        <w:tc>
          <w:tcPr>
            <w:tcW w:w="1559" w:type="dxa"/>
            <w:tcBorders>
              <w:top w:val="nil"/>
              <w:left w:val="nil"/>
              <w:bottom w:val="single" w:sz="4" w:space="0" w:color="auto"/>
              <w:right w:val="single" w:sz="4" w:space="0" w:color="auto"/>
            </w:tcBorders>
            <w:shd w:val="clear" w:color="auto" w:fill="auto"/>
            <w:vAlign w:val="center"/>
          </w:tcPr>
          <w:p w14:paraId="31F52C7D"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143</w:t>
            </w:r>
          </w:p>
        </w:tc>
        <w:tc>
          <w:tcPr>
            <w:tcW w:w="1258" w:type="dxa"/>
            <w:tcBorders>
              <w:top w:val="single" w:sz="4" w:space="0" w:color="auto"/>
              <w:left w:val="nil"/>
              <w:bottom w:val="single" w:sz="4" w:space="0" w:color="auto"/>
              <w:right w:val="single" w:sz="4" w:space="0" w:color="auto"/>
            </w:tcBorders>
            <w:vAlign w:val="center"/>
          </w:tcPr>
          <w:p w14:paraId="25B87680" w14:textId="77777777" w:rsidR="002A45B4" w:rsidRPr="001C1567" w:rsidRDefault="002A45B4" w:rsidP="002A45B4">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30A6E418"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9,746</w:t>
            </w:r>
          </w:p>
        </w:tc>
        <w:tc>
          <w:tcPr>
            <w:tcW w:w="1276" w:type="dxa"/>
            <w:tcBorders>
              <w:top w:val="nil"/>
              <w:left w:val="nil"/>
              <w:bottom w:val="single" w:sz="4" w:space="0" w:color="auto"/>
              <w:right w:val="single" w:sz="4" w:space="0" w:color="auto"/>
            </w:tcBorders>
            <w:shd w:val="clear" w:color="auto" w:fill="auto"/>
            <w:vAlign w:val="center"/>
          </w:tcPr>
          <w:p w14:paraId="0D892D29"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44,856</w:t>
            </w:r>
          </w:p>
        </w:tc>
        <w:tc>
          <w:tcPr>
            <w:tcW w:w="1588" w:type="dxa"/>
            <w:tcBorders>
              <w:top w:val="nil"/>
              <w:left w:val="nil"/>
              <w:bottom w:val="single" w:sz="4" w:space="0" w:color="auto"/>
              <w:right w:val="single" w:sz="4" w:space="0" w:color="auto"/>
            </w:tcBorders>
            <w:shd w:val="clear" w:color="auto" w:fill="auto"/>
            <w:vAlign w:val="center"/>
          </w:tcPr>
          <w:p w14:paraId="62963976"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6CA1FA7"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xml:space="preserve">^ Due to the small number of Activity Tested recipients of Special Benefit (SpB), these job seekers are included under the </w:t>
      </w:r>
      <w:r w:rsidR="0006523E">
        <w:rPr>
          <w:b w:val="0"/>
        </w:rPr>
        <w:t>JobSeeker Payment</w:t>
      </w:r>
      <w:r w:rsidR="0006523E" w:rsidRPr="00CC1242">
        <w:rPr>
          <w:b w:val="0"/>
        </w:rPr>
        <w:t xml:space="preserve"> (</w:t>
      </w:r>
      <w:r w:rsidR="0006523E">
        <w:rPr>
          <w:b w:val="0"/>
        </w:rPr>
        <w:t>JSP</w:t>
      </w:r>
      <w:r w:rsidR="0006523E" w:rsidRPr="00CC1242">
        <w:rPr>
          <w:b w:val="0"/>
        </w:rPr>
        <w:t>)</w:t>
      </w:r>
      <w:r w:rsidRPr="00CC1242">
        <w:rPr>
          <w:b w:val="0"/>
        </w:rPr>
        <w:t xml:space="preserve"> column.</w:t>
      </w:r>
      <w:bookmarkEnd w:id="50"/>
      <w:bookmarkEnd w:id="51"/>
    </w:p>
    <w:p w14:paraId="232D405B"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CB74BC">
        <w:rPr>
          <w:rFonts w:ascii="Arial" w:hAnsi="Arial" w:cs="Arial"/>
          <w:i/>
        </w:rPr>
        <w:t>1 April to 30 June 2021</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April to 30 June 2021"/>
      </w:tblPr>
      <w:tblGrid>
        <w:gridCol w:w="1531"/>
        <w:gridCol w:w="1275"/>
        <w:gridCol w:w="1560"/>
        <w:gridCol w:w="1276"/>
        <w:gridCol w:w="1276"/>
        <w:gridCol w:w="1276"/>
        <w:gridCol w:w="1588"/>
      </w:tblGrid>
      <w:tr w:rsidR="002522E1" w:rsidRPr="00FB63AD" w14:paraId="5D4B616B"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1A0AB21C" w14:textId="77777777" w:rsidR="002522E1" w:rsidRPr="00FB63AD" w:rsidRDefault="00E57BE6" w:rsidP="0006523E">
            <w:pPr>
              <w:keepNext/>
              <w:keepLines/>
              <w:ind w:left="-142" w:firstLine="142"/>
              <w:jc w:val="center"/>
            </w:pPr>
            <w:r>
              <w:t>JSP</w:t>
            </w:r>
            <w:r w:rsidR="002522E1">
              <w:t>^</w:t>
            </w:r>
          </w:p>
        </w:tc>
        <w:tc>
          <w:tcPr>
            <w:tcW w:w="1275" w:type="dxa"/>
          </w:tcPr>
          <w:p w14:paraId="275FA7DA"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1BB71B3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5A9B7EE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1A5FEB57"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6CD41B68"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202C4478"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3D518331" w14:textId="77777777" w:rsidTr="002A45B4">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FE53E0F" w14:textId="77777777" w:rsidR="002A45B4" w:rsidRPr="00B622A4" w:rsidRDefault="002A45B4" w:rsidP="002A45B4">
            <w:pPr>
              <w:autoSpaceDE w:val="0"/>
              <w:autoSpaceDN w:val="0"/>
              <w:adjustRightInd w:val="0"/>
              <w:spacing w:before="0"/>
              <w:ind w:left="0"/>
              <w:jc w:val="center"/>
              <w:rPr>
                <w:rFonts w:cs="Gill Sans MT"/>
                <w:b w:val="0"/>
                <w:bCs/>
                <w:color w:val="000000"/>
              </w:rPr>
            </w:pPr>
            <w:r>
              <w:rPr>
                <w:rFonts w:cs="Gill Sans MT"/>
                <w:b w:val="0"/>
                <w:bCs/>
                <w:color w:val="000000"/>
              </w:rPr>
              <w:t>9,165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8A866A"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2,039</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53567E"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w:t>
            </w:r>
          </w:p>
        </w:tc>
        <w:tc>
          <w:tcPr>
            <w:tcW w:w="1276" w:type="dxa"/>
            <w:tcBorders>
              <w:top w:val="single" w:sz="4" w:space="0" w:color="auto"/>
              <w:left w:val="nil"/>
              <w:bottom w:val="single" w:sz="4" w:space="0" w:color="auto"/>
              <w:right w:val="single" w:sz="4" w:space="0" w:color="auto"/>
            </w:tcBorders>
            <w:vAlign w:val="center"/>
          </w:tcPr>
          <w:p w14:paraId="2929EC47" w14:textId="77777777" w:rsidR="002A45B4" w:rsidRPr="00B622A4" w:rsidRDefault="002A45B4" w:rsidP="002A45B4">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5A24BA"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11,361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3FD19B"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48,908</w:t>
            </w:r>
          </w:p>
        </w:tc>
        <w:tc>
          <w:tcPr>
            <w:tcW w:w="1588" w:type="dxa"/>
            <w:tcBorders>
              <w:top w:val="single" w:sz="4" w:space="0" w:color="auto"/>
              <w:left w:val="nil"/>
              <w:bottom w:val="single" w:sz="4" w:space="0" w:color="auto"/>
              <w:right w:val="single" w:sz="4" w:space="0" w:color="auto"/>
            </w:tcBorders>
            <w:shd w:val="clear" w:color="auto" w:fill="auto"/>
            <w:vAlign w:val="center"/>
          </w:tcPr>
          <w:p w14:paraId="3C58FF93"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B22D201" w14:textId="77777777" w:rsidR="00CB735B" w:rsidRPr="00A75C1F" w:rsidRDefault="00CB735B" w:rsidP="003A427E">
      <w:pPr>
        <w:pStyle w:val="Heading3"/>
        <w:numPr>
          <w:ilvl w:val="0"/>
          <w:numId w:val="8"/>
        </w:numPr>
      </w:pPr>
      <w:bookmarkStart w:id="53" w:name="_Toc19281108"/>
      <w:bookmarkStart w:id="54" w:name="_Toc30005477"/>
      <w:r w:rsidRPr="00CC1242">
        <w:rPr>
          <w:b w:val="0"/>
        </w:rPr>
        <w:t xml:space="preserve">^ Due to the small number of Activity Tested recipients of Special Benefit (SpB), these job seekers are included under the </w:t>
      </w:r>
      <w:r w:rsidR="0006523E">
        <w:rPr>
          <w:b w:val="0"/>
        </w:rPr>
        <w:t>JobSeeker Payment</w:t>
      </w:r>
      <w:r w:rsidR="0006523E" w:rsidRPr="00CC1242">
        <w:rPr>
          <w:b w:val="0"/>
        </w:rPr>
        <w:t xml:space="preserve"> (</w:t>
      </w:r>
      <w:r w:rsidR="0006523E">
        <w:rPr>
          <w:b w:val="0"/>
        </w:rPr>
        <w:t>JSP</w:t>
      </w:r>
      <w:r w:rsidR="0006523E" w:rsidRPr="00CC1242">
        <w:rPr>
          <w:b w:val="0"/>
        </w:rPr>
        <w:t>)</w:t>
      </w:r>
      <w:r w:rsidRPr="00CC1242">
        <w:rPr>
          <w:b w:val="0"/>
        </w:rPr>
        <w:t xml:space="preserve"> column</w:t>
      </w:r>
      <w:r>
        <w:t>.</w:t>
      </w:r>
      <w:bookmarkEnd w:id="53"/>
      <w:bookmarkEnd w:id="54"/>
    </w:p>
    <w:p w14:paraId="01DF5D17"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102DE0B"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160D5006" w14:textId="77777777"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7C3C2AF"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CB74BC">
        <w:rPr>
          <w:i/>
        </w:rPr>
        <w:t>1 April to 30 June 2021</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April to 30 June 2021"/>
      </w:tblPr>
      <w:tblGrid>
        <w:gridCol w:w="4389"/>
        <w:gridCol w:w="1559"/>
        <w:gridCol w:w="1276"/>
        <w:gridCol w:w="1701"/>
        <w:gridCol w:w="1843"/>
        <w:gridCol w:w="2003"/>
        <w:gridCol w:w="1541"/>
      </w:tblGrid>
      <w:tr w:rsidR="00AF5603" w:rsidRPr="00FB63AD" w14:paraId="13DCE76E"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4C107882" w14:textId="77777777" w:rsidR="00AF5603" w:rsidRPr="00FB63AD" w:rsidRDefault="00AF5603" w:rsidP="00AF5603">
            <w:pPr>
              <w:ind w:left="-142" w:firstLine="142"/>
            </w:pPr>
            <w:r w:rsidRPr="00FB63AD">
              <w:t>Income Support payment suspensions</w:t>
            </w:r>
          </w:p>
        </w:tc>
        <w:tc>
          <w:tcPr>
            <w:tcW w:w="1559" w:type="dxa"/>
          </w:tcPr>
          <w:p w14:paraId="2EEBF143" w14:textId="77777777" w:rsidR="00AF5603" w:rsidRPr="00FB63AD" w:rsidRDefault="00E57BE6"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2C936F9B"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2F2D661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7BB2B0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1121CD3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58CB8C9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A45B4" w:rsidRPr="00FB63AD" w14:paraId="0C657899" w14:textId="77777777" w:rsidTr="002A45B4">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CA71C63" w14:textId="77777777" w:rsidR="002A45B4" w:rsidRPr="00FB63AD" w:rsidRDefault="002A45B4" w:rsidP="002A45B4">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8C8FF"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21,646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43BFF8"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28650F"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B9D3BA"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26,685</w:t>
            </w:r>
          </w:p>
        </w:tc>
        <w:tc>
          <w:tcPr>
            <w:tcW w:w="2003" w:type="dxa"/>
            <w:tcBorders>
              <w:top w:val="single" w:sz="4" w:space="0" w:color="auto"/>
              <w:left w:val="nil"/>
              <w:bottom w:val="single" w:sz="4" w:space="0" w:color="auto"/>
              <w:right w:val="single" w:sz="4" w:space="0" w:color="auto"/>
            </w:tcBorders>
            <w:shd w:val="clear" w:color="auto" w:fill="auto"/>
            <w:vAlign w:val="center"/>
          </w:tcPr>
          <w:p w14:paraId="5DFC7A42"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59,004</w:t>
            </w:r>
          </w:p>
        </w:tc>
        <w:tc>
          <w:tcPr>
            <w:tcW w:w="1541" w:type="dxa"/>
            <w:tcBorders>
              <w:top w:val="single" w:sz="4" w:space="0" w:color="auto"/>
              <w:left w:val="nil"/>
              <w:bottom w:val="single" w:sz="4" w:space="0" w:color="auto"/>
              <w:right w:val="single" w:sz="4" w:space="0" w:color="auto"/>
            </w:tcBorders>
            <w:shd w:val="clear" w:color="auto" w:fill="auto"/>
            <w:vAlign w:val="center"/>
          </w:tcPr>
          <w:p w14:paraId="39EB2133"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80.73%</w:t>
            </w:r>
          </w:p>
        </w:tc>
      </w:tr>
      <w:tr w:rsidR="002A45B4" w:rsidRPr="00FB63AD" w14:paraId="24229BAC" w14:textId="77777777" w:rsidTr="002A45B4">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BD03B9B" w14:textId="77777777" w:rsidR="002A45B4" w:rsidRPr="00FB63AD" w:rsidRDefault="002A45B4" w:rsidP="002A45B4">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8B81B9"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3,128</w:t>
            </w:r>
          </w:p>
        </w:tc>
        <w:tc>
          <w:tcPr>
            <w:tcW w:w="1276" w:type="dxa"/>
            <w:tcBorders>
              <w:top w:val="nil"/>
              <w:left w:val="nil"/>
              <w:bottom w:val="single" w:sz="4" w:space="0" w:color="auto"/>
              <w:right w:val="single" w:sz="4" w:space="0" w:color="auto"/>
            </w:tcBorders>
            <w:shd w:val="clear" w:color="auto" w:fill="auto"/>
            <w:vAlign w:val="center"/>
          </w:tcPr>
          <w:p w14:paraId="78FC7CEE"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643</w:t>
            </w:r>
          </w:p>
        </w:tc>
        <w:tc>
          <w:tcPr>
            <w:tcW w:w="1701" w:type="dxa"/>
            <w:tcBorders>
              <w:top w:val="nil"/>
              <w:left w:val="nil"/>
              <w:bottom w:val="single" w:sz="4" w:space="0" w:color="auto"/>
              <w:right w:val="single" w:sz="4" w:space="0" w:color="auto"/>
            </w:tcBorders>
            <w:shd w:val="clear" w:color="auto" w:fill="auto"/>
            <w:vAlign w:val="center"/>
          </w:tcPr>
          <w:p w14:paraId="0951B7DE"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w:t>
            </w:r>
          </w:p>
        </w:tc>
        <w:tc>
          <w:tcPr>
            <w:tcW w:w="1843" w:type="dxa"/>
            <w:tcBorders>
              <w:top w:val="nil"/>
              <w:left w:val="nil"/>
              <w:bottom w:val="single" w:sz="4" w:space="0" w:color="auto"/>
              <w:right w:val="single" w:sz="4" w:space="0" w:color="auto"/>
            </w:tcBorders>
            <w:shd w:val="clear" w:color="auto" w:fill="auto"/>
            <w:vAlign w:val="center"/>
          </w:tcPr>
          <w:p w14:paraId="1F076770"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3,792</w:t>
            </w:r>
          </w:p>
        </w:tc>
        <w:tc>
          <w:tcPr>
            <w:tcW w:w="2003" w:type="dxa"/>
            <w:tcBorders>
              <w:top w:val="nil"/>
              <w:left w:val="nil"/>
              <w:bottom w:val="single" w:sz="4" w:space="0" w:color="auto"/>
              <w:right w:val="single" w:sz="4" w:space="0" w:color="auto"/>
            </w:tcBorders>
            <w:shd w:val="clear" w:color="auto" w:fill="auto"/>
            <w:vAlign w:val="center"/>
          </w:tcPr>
          <w:p w14:paraId="7A17F878"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14,087</w:t>
            </w:r>
          </w:p>
        </w:tc>
        <w:tc>
          <w:tcPr>
            <w:tcW w:w="1541" w:type="dxa"/>
            <w:tcBorders>
              <w:top w:val="nil"/>
              <w:left w:val="nil"/>
              <w:bottom w:val="single" w:sz="4" w:space="0" w:color="auto"/>
              <w:right w:val="single" w:sz="4" w:space="0" w:color="auto"/>
            </w:tcBorders>
            <w:shd w:val="clear" w:color="auto" w:fill="auto"/>
            <w:vAlign w:val="center"/>
          </w:tcPr>
          <w:p w14:paraId="04A40A0F" w14:textId="77777777" w:rsidR="002A45B4" w:rsidRPr="007A076A"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19.27%</w:t>
            </w:r>
          </w:p>
        </w:tc>
      </w:tr>
      <w:tr w:rsidR="002A45B4" w:rsidRPr="00FB63AD" w14:paraId="5F802F47" w14:textId="77777777" w:rsidTr="002A45B4">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EBACE21" w14:textId="77777777" w:rsidR="002A45B4" w:rsidRPr="00F7644E" w:rsidRDefault="002A45B4" w:rsidP="002A45B4">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82AE1E"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24,774</w:t>
            </w:r>
          </w:p>
        </w:tc>
        <w:tc>
          <w:tcPr>
            <w:tcW w:w="1276" w:type="dxa"/>
            <w:tcBorders>
              <w:top w:val="nil"/>
              <w:left w:val="nil"/>
              <w:bottom w:val="single" w:sz="4" w:space="0" w:color="auto"/>
              <w:right w:val="single" w:sz="4" w:space="0" w:color="auto"/>
            </w:tcBorders>
            <w:shd w:val="clear" w:color="auto" w:fill="auto"/>
            <w:vAlign w:val="center"/>
          </w:tcPr>
          <w:p w14:paraId="135E7E7B"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5,477</w:t>
            </w:r>
          </w:p>
        </w:tc>
        <w:tc>
          <w:tcPr>
            <w:tcW w:w="1701" w:type="dxa"/>
            <w:tcBorders>
              <w:top w:val="nil"/>
              <w:left w:val="nil"/>
              <w:bottom w:val="single" w:sz="4" w:space="0" w:color="auto"/>
              <w:right w:val="single" w:sz="4" w:space="0" w:color="auto"/>
            </w:tcBorders>
            <w:shd w:val="clear" w:color="auto" w:fill="auto"/>
            <w:vAlign w:val="center"/>
          </w:tcPr>
          <w:p w14:paraId="2B26F666"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226</w:t>
            </w:r>
          </w:p>
        </w:tc>
        <w:tc>
          <w:tcPr>
            <w:tcW w:w="1843" w:type="dxa"/>
            <w:tcBorders>
              <w:top w:val="nil"/>
              <w:left w:val="nil"/>
              <w:bottom w:val="single" w:sz="4" w:space="0" w:color="auto"/>
              <w:right w:val="single" w:sz="4" w:space="0" w:color="auto"/>
            </w:tcBorders>
            <w:shd w:val="clear" w:color="auto" w:fill="auto"/>
            <w:vAlign w:val="center"/>
          </w:tcPr>
          <w:p w14:paraId="10C765FF"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30,477</w:t>
            </w:r>
          </w:p>
        </w:tc>
        <w:tc>
          <w:tcPr>
            <w:tcW w:w="2003" w:type="dxa"/>
            <w:tcBorders>
              <w:top w:val="nil"/>
              <w:left w:val="nil"/>
              <w:bottom w:val="single" w:sz="4" w:space="0" w:color="auto"/>
              <w:right w:val="single" w:sz="4" w:space="0" w:color="auto"/>
            </w:tcBorders>
            <w:shd w:val="clear" w:color="auto" w:fill="auto"/>
            <w:vAlign w:val="center"/>
          </w:tcPr>
          <w:p w14:paraId="4CA0B14A"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73,091</w:t>
            </w:r>
          </w:p>
        </w:tc>
        <w:tc>
          <w:tcPr>
            <w:tcW w:w="1541" w:type="dxa"/>
            <w:tcBorders>
              <w:top w:val="nil"/>
              <w:left w:val="nil"/>
              <w:bottom w:val="single" w:sz="4" w:space="0" w:color="auto"/>
              <w:right w:val="single" w:sz="4" w:space="0" w:color="auto"/>
            </w:tcBorders>
            <w:shd w:val="clear" w:color="auto" w:fill="auto"/>
            <w:vAlign w:val="center"/>
          </w:tcPr>
          <w:p w14:paraId="4BBE52ED" w14:textId="77777777" w:rsidR="002A45B4" w:rsidRPr="001C1567"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53A2A72F" w14:textId="77777777" w:rsidR="00CB735B" w:rsidRPr="00A75C1F" w:rsidRDefault="00CB735B" w:rsidP="003A427E">
      <w:pPr>
        <w:pStyle w:val="Heading3"/>
        <w:numPr>
          <w:ilvl w:val="0"/>
          <w:numId w:val="9"/>
        </w:numPr>
      </w:pPr>
      <w:bookmarkStart w:id="56" w:name="_Toc19281110"/>
      <w:bookmarkStart w:id="57" w:name="_Toc30005479"/>
      <w:r w:rsidRPr="00CC1242">
        <w:rPr>
          <w:b w:val="0"/>
        </w:rPr>
        <w:t xml:space="preserve">^ Due to the small number of Activity Tested recipients of Special Benefit (SpB), these job seekers are included under the </w:t>
      </w:r>
      <w:r w:rsidR="0006523E">
        <w:rPr>
          <w:b w:val="0"/>
        </w:rPr>
        <w:t>JobSeeker Payment</w:t>
      </w:r>
      <w:r w:rsidR="0006523E" w:rsidRPr="00CC1242">
        <w:rPr>
          <w:b w:val="0"/>
        </w:rPr>
        <w:t xml:space="preserve"> (</w:t>
      </w:r>
      <w:r w:rsidR="0006523E">
        <w:rPr>
          <w:b w:val="0"/>
        </w:rPr>
        <w:t>JSP</w:t>
      </w:r>
      <w:r w:rsidR="0006523E" w:rsidRPr="00CC1242">
        <w:rPr>
          <w:b w:val="0"/>
        </w:rPr>
        <w:t>)</w:t>
      </w:r>
      <w:r w:rsidRPr="00CC1242">
        <w:rPr>
          <w:b w:val="0"/>
        </w:rPr>
        <w:t xml:space="preserve"> column</w:t>
      </w:r>
      <w:r>
        <w:t>.</w:t>
      </w:r>
      <w:bookmarkEnd w:id="56"/>
      <w:bookmarkEnd w:id="57"/>
    </w:p>
    <w:p w14:paraId="21F4A199" w14:textId="77777777"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sidR="00370AAB">
        <w:rPr>
          <w:noProof/>
        </w:rPr>
        <w:t>. Up until 12 May 2021 they also applied</w:t>
      </w:r>
      <w:r w:rsidRPr="00A64073">
        <w:rPr>
          <w:noProof/>
        </w:rPr>
        <w:t xml:space="preserve"> when a job seeker disengages from an activity and their provider indicates on a No Show No Pay Participation Report that they wish to discuss this with the job seeker.</w:t>
      </w:r>
      <w:r w:rsidRPr="00FB63AD">
        <w:rPr>
          <w:noProof/>
        </w:rPr>
        <w:t xml:space="preserve"> </w:t>
      </w:r>
      <w:r w:rsidR="00370AAB">
        <w:rPr>
          <w:noProof/>
        </w:rPr>
        <w:t>From 12 May 2021 when CDP mutual obligation requirements were changed, penalties no longer applied for job seekers failing to attend an activity.</w:t>
      </w:r>
    </w:p>
    <w:p w14:paraId="40E83729" w14:textId="77777777" w:rsidR="00CC1242" w:rsidRDefault="00CC1242">
      <w:pPr>
        <w:spacing w:before="0"/>
        <w:ind w:left="0"/>
        <w:rPr>
          <w:noProof/>
        </w:rPr>
      </w:pPr>
      <w:r>
        <w:rPr>
          <w:noProof/>
        </w:rPr>
        <w:br w:type="page"/>
      </w:r>
    </w:p>
    <w:p w14:paraId="2798EBCC"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309ACB06"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CB74BC">
        <w:rPr>
          <w:rFonts w:ascii="Arial" w:hAnsi="Arial" w:cs="Arial"/>
          <w:i/>
        </w:rPr>
        <w:t>1 April to 30 June 2021</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April to 30 June 2021"/>
      </w:tblPr>
      <w:tblGrid>
        <w:gridCol w:w="4519"/>
        <w:gridCol w:w="1004"/>
        <w:gridCol w:w="1149"/>
        <w:gridCol w:w="1323"/>
      </w:tblGrid>
      <w:tr w:rsidR="00DE0653" w:rsidRPr="00FB63AD" w14:paraId="76448EDF"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3D6B7DD2" w14:textId="77777777" w:rsidR="00DE0653" w:rsidRPr="00FB63AD" w:rsidRDefault="00DE0653" w:rsidP="00AF5603">
            <w:pPr>
              <w:ind w:left="142"/>
            </w:pPr>
            <w:r w:rsidRPr="00FB63AD">
              <w:t>Non Payment Periods (Serious and UNPPs)</w:t>
            </w:r>
          </w:p>
        </w:tc>
        <w:tc>
          <w:tcPr>
            <w:tcW w:w="1004" w:type="dxa"/>
            <w:vAlign w:val="center"/>
          </w:tcPr>
          <w:p w14:paraId="5FC6B68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65565A8C"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3CDC9B74"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1DD92AEB" w14:textId="77777777" w:rsidTr="002A45B4">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F2A0A22" w14:textId="77777777" w:rsidR="002A45B4" w:rsidRPr="00FB63AD" w:rsidRDefault="002A45B4" w:rsidP="002A45B4">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4AD37D69" w14:textId="77777777" w:rsidR="002A45B4" w:rsidRPr="002A45B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A45B4">
              <w:rPr>
                <w:rFonts w:cs="Gill Sans MT"/>
                <w:b w:val="0"/>
                <w:color w:val="000000"/>
              </w:rPr>
              <w:t>1,615</w:t>
            </w:r>
          </w:p>
        </w:tc>
        <w:tc>
          <w:tcPr>
            <w:tcW w:w="1149" w:type="dxa"/>
            <w:tcBorders>
              <w:top w:val="nil"/>
              <w:left w:val="nil"/>
              <w:bottom w:val="single" w:sz="4" w:space="0" w:color="auto"/>
              <w:right w:val="single" w:sz="4" w:space="0" w:color="auto"/>
            </w:tcBorders>
            <w:shd w:val="clear" w:color="auto" w:fill="auto"/>
            <w:vAlign w:val="center"/>
          </w:tcPr>
          <w:p w14:paraId="2E7F14CA" w14:textId="77777777" w:rsidR="002A45B4" w:rsidRPr="002A45B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A45B4">
              <w:rPr>
                <w:rFonts w:cs="Gill Sans MT"/>
                <w:b w:val="0"/>
                <w:bCs/>
                <w:color w:val="000000"/>
              </w:rPr>
              <w:t>4,052</w:t>
            </w:r>
          </w:p>
        </w:tc>
        <w:tc>
          <w:tcPr>
            <w:tcW w:w="1323" w:type="dxa"/>
            <w:tcBorders>
              <w:top w:val="nil"/>
              <w:left w:val="nil"/>
              <w:bottom w:val="single" w:sz="4" w:space="0" w:color="auto"/>
              <w:right w:val="single" w:sz="4" w:space="0" w:color="auto"/>
            </w:tcBorders>
            <w:shd w:val="clear" w:color="auto" w:fill="auto"/>
            <w:vAlign w:val="center"/>
          </w:tcPr>
          <w:p w14:paraId="5C4D5595" w14:textId="77777777" w:rsidR="002A45B4" w:rsidRPr="002A45B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A45B4">
              <w:rPr>
                <w:rFonts w:cs="Gill Sans MT"/>
                <w:b w:val="0"/>
                <w:bCs/>
                <w:color w:val="000000"/>
              </w:rPr>
              <w:t>100.00%</w:t>
            </w:r>
          </w:p>
        </w:tc>
      </w:tr>
    </w:tbl>
    <w:p w14:paraId="2F504187" w14:textId="77777777" w:rsidR="00AF5603" w:rsidRDefault="00AF5603" w:rsidP="00AF5603">
      <w:pPr>
        <w:spacing w:before="0"/>
        <w:ind w:left="0"/>
        <w:rPr>
          <w:b/>
        </w:rPr>
      </w:pPr>
    </w:p>
    <w:p w14:paraId="34EEAED0"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CB74BC">
        <w:rPr>
          <w:rFonts w:ascii="Arial" w:hAnsi="Arial" w:cs="Arial"/>
          <w:i/>
        </w:rPr>
        <w:t>1 April to 30 June 2021</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April to 30 June 2021"/>
      </w:tblPr>
      <w:tblGrid>
        <w:gridCol w:w="4531"/>
        <w:gridCol w:w="992"/>
        <w:gridCol w:w="1134"/>
        <w:gridCol w:w="1389"/>
      </w:tblGrid>
      <w:tr w:rsidR="00DE0653" w:rsidRPr="00FB63AD" w14:paraId="5A33E411"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3B52213"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16E91BCE"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7DC6CB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2E42F81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0A60451A" w14:textId="77777777" w:rsidTr="002A45B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C140FC" w14:textId="77777777" w:rsidR="002A45B4" w:rsidRPr="00FB63AD" w:rsidRDefault="002A45B4" w:rsidP="002A45B4">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77E6D118"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9,746</w:t>
            </w:r>
          </w:p>
        </w:tc>
        <w:tc>
          <w:tcPr>
            <w:tcW w:w="1134" w:type="dxa"/>
            <w:tcBorders>
              <w:top w:val="nil"/>
              <w:left w:val="nil"/>
              <w:bottom w:val="single" w:sz="4" w:space="0" w:color="auto"/>
              <w:right w:val="single" w:sz="4" w:space="0" w:color="auto"/>
            </w:tcBorders>
            <w:shd w:val="clear" w:color="auto" w:fill="auto"/>
            <w:vAlign w:val="center"/>
          </w:tcPr>
          <w:p w14:paraId="6CF085D8"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44,856</w:t>
            </w:r>
          </w:p>
        </w:tc>
        <w:tc>
          <w:tcPr>
            <w:tcW w:w="1389" w:type="dxa"/>
            <w:tcBorders>
              <w:top w:val="nil"/>
              <w:left w:val="nil"/>
              <w:bottom w:val="single" w:sz="4" w:space="0" w:color="auto"/>
              <w:right w:val="single" w:sz="4" w:space="0" w:color="auto"/>
            </w:tcBorders>
            <w:shd w:val="clear" w:color="auto" w:fill="auto"/>
            <w:vAlign w:val="center"/>
          </w:tcPr>
          <w:p w14:paraId="624BA0AF"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479CA9"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CB74BC">
        <w:rPr>
          <w:rFonts w:ascii="Arial" w:hAnsi="Arial" w:cs="Arial"/>
          <w:i/>
        </w:rPr>
        <w:t>1 April to 30 June 2021</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April to 30 June 2021"/>
      </w:tblPr>
      <w:tblGrid>
        <w:gridCol w:w="989"/>
        <w:gridCol w:w="1130"/>
        <w:gridCol w:w="1413"/>
      </w:tblGrid>
      <w:tr w:rsidR="002522E1" w:rsidRPr="00FB63AD" w14:paraId="387F140F" w14:textId="77777777" w:rsidTr="00A153A4">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1851CB4D" w14:textId="77777777" w:rsidR="002522E1" w:rsidRPr="00FB63AD" w:rsidRDefault="002522E1" w:rsidP="00BF3037">
            <w:pPr>
              <w:ind w:left="142"/>
            </w:pPr>
            <w:r>
              <w:t xml:space="preserve">CDP </w:t>
            </w:r>
            <w:r w:rsidRPr="00FB63AD">
              <w:t>Total</w:t>
            </w:r>
          </w:p>
        </w:tc>
        <w:tc>
          <w:tcPr>
            <w:tcW w:w="1130" w:type="dxa"/>
            <w:vAlign w:val="center"/>
          </w:tcPr>
          <w:p w14:paraId="14F0FC87"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7C147951"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A45B4" w:rsidRPr="00FB63AD" w14:paraId="51EB3FC7" w14:textId="77777777" w:rsidTr="002A45B4">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E315232" w14:textId="77777777" w:rsidR="002A45B4" w:rsidRPr="00B622A4" w:rsidRDefault="002A45B4" w:rsidP="002A45B4">
            <w:pPr>
              <w:autoSpaceDE w:val="0"/>
              <w:autoSpaceDN w:val="0"/>
              <w:adjustRightInd w:val="0"/>
              <w:spacing w:before="0"/>
              <w:ind w:left="0"/>
              <w:jc w:val="center"/>
              <w:rPr>
                <w:rFonts w:cs="Gill Sans MT"/>
                <w:b w:val="0"/>
                <w:bCs/>
                <w:color w:val="000000"/>
              </w:rPr>
            </w:pPr>
            <w:r>
              <w:rPr>
                <w:rFonts w:cs="Gill Sans MT"/>
                <w:b w:val="0"/>
                <w:bCs/>
                <w:color w:val="000000"/>
              </w:rPr>
              <w:t>11,361</w:t>
            </w:r>
          </w:p>
        </w:tc>
        <w:tc>
          <w:tcPr>
            <w:tcW w:w="1130" w:type="dxa"/>
            <w:tcBorders>
              <w:top w:val="single" w:sz="4" w:space="0" w:color="auto"/>
              <w:left w:val="nil"/>
              <w:bottom w:val="single" w:sz="4" w:space="0" w:color="auto"/>
              <w:right w:val="single" w:sz="4" w:space="0" w:color="auto"/>
            </w:tcBorders>
            <w:shd w:val="clear" w:color="auto" w:fill="auto"/>
            <w:vAlign w:val="center"/>
          </w:tcPr>
          <w:p w14:paraId="452B44B2"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48,908</w:t>
            </w:r>
          </w:p>
        </w:tc>
        <w:tc>
          <w:tcPr>
            <w:tcW w:w="1413" w:type="dxa"/>
            <w:tcBorders>
              <w:top w:val="single" w:sz="4" w:space="0" w:color="auto"/>
              <w:left w:val="nil"/>
              <w:bottom w:val="single" w:sz="4" w:space="0" w:color="auto"/>
              <w:right w:val="single" w:sz="4" w:space="0" w:color="auto"/>
            </w:tcBorders>
            <w:shd w:val="clear" w:color="auto" w:fill="auto"/>
            <w:vAlign w:val="center"/>
          </w:tcPr>
          <w:p w14:paraId="27F7364F" w14:textId="77777777" w:rsidR="002A45B4" w:rsidRPr="00B622A4"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8FA8F4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4F579CC4"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6F25DC59"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A8337AC" w14:textId="77777777" w:rsidR="00CF1E6C" w:rsidRDefault="00CF1E6C" w:rsidP="00AF5603">
      <w:pPr>
        <w:spacing w:before="0" w:after="240" w:line="240" w:lineRule="auto"/>
        <w:ind w:left="142"/>
        <w:rPr>
          <w:bCs/>
        </w:rPr>
      </w:pPr>
    </w:p>
    <w:p w14:paraId="36FB8658" w14:textId="77777777" w:rsidR="00CF1E6C" w:rsidRDefault="00CF1E6C" w:rsidP="00AF5603">
      <w:pPr>
        <w:spacing w:before="0" w:after="240" w:line="240" w:lineRule="auto"/>
        <w:ind w:left="142"/>
        <w:rPr>
          <w:bCs/>
        </w:rPr>
      </w:pPr>
    </w:p>
    <w:p w14:paraId="6A5DB508"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CB74BC">
        <w:rPr>
          <w:rFonts w:ascii="Arial" w:hAnsi="Arial" w:cs="Arial"/>
          <w:i/>
        </w:rPr>
        <w:t>1 April to 30 June 2021</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April to 30 June 2021"/>
      </w:tblPr>
      <w:tblGrid>
        <w:gridCol w:w="4531"/>
        <w:gridCol w:w="992"/>
        <w:gridCol w:w="1128"/>
        <w:gridCol w:w="1424"/>
      </w:tblGrid>
      <w:tr w:rsidR="00DE0653" w:rsidRPr="0092180C" w14:paraId="3005781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7F6F6A8" w14:textId="77777777" w:rsidR="00DE0653" w:rsidRPr="00AB1A47" w:rsidRDefault="00DE0653" w:rsidP="00AF5603">
            <w:pPr>
              <w:ind w:left="0"/>
              <w:jc w:val="center"/>
            </w:pPr>
            <w:r w:rsidRPr="00AB1A47">
              <w:t>Income Support payment suspensions</w:t>
            </w:r>
          </w:p>
        </w:tc>
        <w:tc>
          <w:tcPr>
            <w:tcW w:w="992" w:type="dxa"/>
            <w:vAlign w:val="center"/>
          </w:tcPr>
          <w:p w14:paraId="48616372"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5B30F32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7FEC870A"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2A45B4" w:rsidRPr="0092180C" w14:paraId="6AAA25E1" w14:textId="77777777" w:rsidTr="002A45B4">
        <w:tc>
          <w:tcPr>
            <w:cnfStyle w:val="001000000000" w:firstRow="0" w:lastRow="0" w:firstColumn="1" w:lastColumn="0" w:oddVBand="0" w:evenVBand="0" w:oddHBand="0" w:evenHBand="0" w:firstRowFirstColumn="0" w:firstRowLastColumn="0" w:lastRowFirstColumn="0" w:lastRowLastColumn="0"/>
            <w:tcW w:w="4531" w:type="dxa"/>
          </w:tcPr>
          <w:p w14:paraId="5CDD65D2" w14:textId="77777777" w:rsidR="002A45B4" w:rsidRPr="00AB1A47" w:rsidRDefault="002A45B4" w:rsidP="002A45B4">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8041A"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26,685</w:t>
            </w:r>
          </w:p>
        </w:tc>
        <w:tc>
          <w:tcPr>
            <w:tcW w:w="1128" w:type="dxa"/>
            <w:tcBorders>
              <w:top w:val="single" w:sz="4" w:space="0" w:color="auto"/>
              <w:left w:val="nil"/>
              <w:bottom w:val="single" w:sz="4" w:space="0" w:color="auto"/>
              <w:right w:val="single" w:sz="4" w:space="0" w:color="auto"/>
            </w:tcBorders>
            <w:shd w:val="clear" w:color="auto" w:fill="auto"/>
            <w:vAlign w:val="center"/>
          </w:tcPr>
          <w:p w14:paraId="46E238FB"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59,004</w:t>
            </w:r>
          </w:p>
        </w:tc>
        <w:tc>
          <w:tcPr>
            <w:tcW w:w="1424" w:type="dxa"/>
            <w:tcBorders>
              <w:top w:val="single" w:sz="4" w:space="0" w:color="auto"/>
              <w:left w:val="nil"/>
              <w:bottom w:val="single" w:sz="4" w:space="0" w:color="auto"/>
              <w:right w:val="single" w:sz="4" w:space="0" w:color="auto"/>
            </w:tcBorders>
            <w:shd w:val="clear" w:color="auto" w:fill="auto"/>
            <w:vAlign w:val="center"/>
          </w:tcPr>
          <w:p w14:paraId="6FB0BF5C"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80.73%</w:t>
            </w:r>
          </w:p>
        </w:tc>
      </w:tr>
      <w:tr w:rsidR="002A45B4" w:rsidRPr="0092180C" w14:paraId="1D1A1712" w14:textId="77777777" w:rsidTr="002A45B4">
        <w:tc>
          <w:tcPr>
            <w:cnfStyle w:val="001000000000" w:firstRow="0" w:lastRow="0" w:firstColumn="1" w:lastColumn="0" w:oddVBand="0" w:evenVBand="0" w:oddHBand="0" w:evenHBand="0" w:firstRowFirstColumn="0" w:firstRowLastColumn="0" w:lastRowFirstColumn="0" w:lastRowLastColumn="0"/>
            <w:tcW w:w="4531" w:type="dxa"/>
          </w:tcPr>
          <w:p w14:paraId="1C7C1383" w14:textId="77777777" w:rsidR="002A45B4" w:rsidRPr="00AB1A47" w:rsidDel="00D725A7" w:rsidRDefault="002A45B4" w:rsidP="002A45B4">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5F055C35"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3,792</w:t>
            </w:r>
          </w:p>
        </w:tc>
        <w:tc>
          <w:tcPr>
            <w:tcW w:w="1128" w:type="dxa"/>
            <w:tcBorders>
              <w:top w:val="nil"/>
              <w:left w:val="nil"/>
              <w:bottom w:val="single" w:sz="4" w:space="0" w:color="auto"/>
              <w:right w:val="single" w:sz="4" w:space="0" w:color="auto"/>
            </w:tcBorders>
            <w:shd w:val="clear" w:color="auto" w:fill="auto"/>
            <w:vAlign w:val="center"/>
          </w:tcPr>
          <w:p w14:paraId="6BAF525D"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14,087</w:t>
            </w:r>
          </w:p>
        </w:tc>
        <w:tc>
          <w:tcPr>
            <w:tcW w:w="1424" w:type="dxa"/>
            <w:tcBorders>
              <w:top w:val="nil"/>
              <w:left w:val="nil"/>
              <w:bottom w:val="single" w:sz="4" w:space="0" w:color="auto"/>
              <w:right w:val="single" w:sz="4" w:space="0" w:color="auto"/>
            </w:tcBorders>
            <w:shd w:val="clear" w:color="auto" w:fill="auto"/>
            <w:vAlign w:val="center"/>
          </w:tcPr>
          <w:p w14:paraId="3FF7B651" w14:textId="77777777" w:rsidR="002A45B4" w:rsidRPr="009A742F" w:rsidRDefault="002A45B4" w:rsidP="002A45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19.27%</w:t>
            </w:r>
          </w:p>
        </w:tc>
      </w:tr>
      <w:tr w:rsidR="002A45B4" w:rsidRPr="00FB63AD" w14:paraId="70669733" w14:textId="77777777" w:rsidTr="002A45B4">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0CF3D89F" w14:textId="77777777" w:rsidR="002A45B4" w:rsidRPr="00AB1A47" w:rsidRDefault="002A45B4" w:rsidP="002A45B4">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01C9FF64" w14:textId="77777777" w:rsidR="002A45B4" w:rsidRPr="009A742F"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30,477</w:t>
            </w:r>
          </w:p>
        </w:tc>
        <w:tc>
          <w:tcPr>
            <w:tcW w:w="1128" w:type="dxa"/>
            <w:tcBorders>
              <w:top w:val="nil"/>
              <w:left w:val="nil"/>
              <w:bottom w:val="single" w:sz="4" w:space="0" w:color="auto"/>
              <w:right w:val="single" w:sz="4" w:space="0" w:color="auto"/>
            </w:tcBorders>
            <w:shd w:val="clear" w:color="auto" w:fill="auto"/>
            <w:vAlign w:val="center"/>
          </w:tcPr>
          <w:p w14:paraId="3D575893" w14:textId="77777777" w:rsidR="002A45B4" w:rsidRPr="009A742F"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73,091</w:t>
            </w:r>
          </w:p>
        </w:tc>
        <w:tc>
          <w:tcPr>
            <w:tcW w:w="1424" w:type="dxa"/>
            <w:tcBorders>
              <w:top w:val="nil"/>
              <w:left w:val="nil"/>
              <w:bottom w:val="single" w:sz="4" w:space="0" w:color="auto"/>
              <w:right w:val="single" w:sz="4" w:space="0" w:color="auto"/>
            </w:tcBorders>
            <w:shd w:val="clear" w:color="auto" w:fill="auto"/>
            <w:vAlign w:val="center"/>
          </w:tcPr>
          <w:p w14:paraId="5AEDD08D" w14:textId="77777777" w:rsidR="002A45B4" w:rsidRPr="009A742F" w:rsidRDefault="002A45B4" w:rsidP="002A45B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2AC36189" w14:textId="77777777"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sidR="00370AAB">
        <w:rPr>
          <w:noProof/>
        </w:rPr>
        <w:t>. Up until 12 May 2021, they also applied</w:t>
      </w:r>
      <w:r w:rsidRPr="00A64073">
        <w:rPr>
          <w:noProof/>
        </w:rPr>
        <w:t xml:space="preserve"> when a job seeker disengages from an activity and their provider indicates on a No Show No Pay Participation Report that they wish to discuss this with the job seeker.</w:t>
      </w:r>
      <w:r w:rsidRPr="00FB63AD">
        <w:rPr>
          <w:noProof/>
        </w:rPr>
        <w:t xml:space="preserve"> </w:t>
      </w:r>
      <w:r w:rsidR="00370AAB">
        <w:rPr>
          <w:noProof/>
        </w:rPr>
        <w:t>From 12 May 2021 when CDP mutual obligation requirements were changed, penalties no longer applied for job seekers failing to attend an activity.</w:t>
      </w:r>
    </w:p>
    <w:p w14:paraId="24818EBA" w14:textId="77777777" w:rsidR="00432C29" w:rsidRDefault="00432C29">
      <w:pPr>
        <w:spacing w:before="0"/>
        <w:ind w:left="0"/>
        <w:rPr>
          <w:noProof/>
        </w:rPr>
      </w:pPr>
      <w:r>
        <w:rPr>
          <w:noProof/>
        </w:rPr>
        <w:br w:type="page"/>
      </w:r>
    </w:p>
    <w:p w14:paraId="194D33C3"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41C7908A" w14:textId="77777777" w:rsidR="00DE0653" w:rsidRPr="006E49CB" w:rsidRDefault="00DE0653" w:rsidP="00CE2CE6">
      <w:pPr>
        <w:ind w:left="0"/>
      </w:pPr>
      <w:r w:rsidRPr="00F4796B">
        <w:rPr>
          <w:b/>
        </w:rPr>
        <w:t>Active job seekers</w:t>
      </w:r>
      <w:r>
        <w:t xml:space="preserve"> </w:t>
      </w:r>
      <w:r w:rsidR="008E21A0">
        <w:t>–</w:t>
      </w:r>
      <w:r>
        <w:t xml:space="preserve"> job seekers on activity-tested income support payments that are currently active in employment services. </w:t>
      </w:r>
      <w:r w:rsidR="006E49CB">
        <w:t>T</w:t>
      </w:r>
      <w:r>
        <w:t xml:space="preserve">hese job seekers meet their mutual obligation requirements for income support </w:t>
      </w:r>
      <w:r w:rsidRPr="00CE2CE6">
        <w:t>through activities such as: attending provider appointments and looking for work.</w:t>
      </w:r>
      <w:r w:rsidR="00D064BA" w:rsidRPr="00CE2CE6">
        <w:t xml:space="preserve"> Note that as part of the Government’s 2021-22 Budget announcements, from 12 May 2021, </w:t>
      </w:r>
      <w:r w:rsidR="006E49CB" w:rsidRPr="00CE2CE6">
        <w:t xml:space="preserve">attending </w:t>
      </w:r>
      <w:r w:rsidR="00D064BA" w:rsidRPr="00CE2CE6">
        <w:t>activities</w:t>
      </w:r>
      <w:r w:rsidR="000F3966" w:rsidRPr="00CE2CE6">
        <w:t xml:space="preserve"> as</w:t>
      </w:r>
      <w:r w:rsidR="000F3966">
        <w:t xml:space="preserve"> part of a job plan</w:t>
      </w:r>
      <w:r w:rsidR="00D064BA" w:rsidRPr="006E49CB">
        <w:t xml:space="preserve"> </w:t>
      </w:r>
      <w:r w:rsidR="006E49CB" w:rsidRPr="006E49CB">
        <w:t>is no longer part of a job seeker’s mutual obligation requirements</w:t>
      </w:r>
      <w:r w:rsidR="00A21DE3">
        <w:t xml:space="preserve"> and is </w:t>
      </w:r>
      <w:r w:rsidR="000F3966">
        <w:t>undertaken on</w:t>
      </w:r>
      <w:r w:rsidR="00A21DE3">
        <w:t xml:space="preserve"> a voluntary basis</w:t>
      </w:r>
      <w:r w:rsidR="006E49CB" w:rsidRPr="006E49CB">
        <w:t>.</w:t>
      </w:r>
    </w:p>
    <w:p w14:paraId="2000C9AA" w14:textId="77777777"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w:t>
      </w:r>
      <w:r w:rsidR="006E49CB">
        <w:t xml:space="preserve"> </w:t>
      </w:r>
      <w:r w:rsidR="006E49CB" w:rsidRPr="006E49CB">
        <w:t>– noting that as part of the Government’s 2021-22 Budget announcements, from 12 May 2021, attending such activities is no longer part of a</w:t>
      </w:r>
      <w:r w:rsidR="00A956AF">
        <w:t xml:space="preserve"> CDP j</w:t>
      </w:r>
      <w:r w:rsidR="006E49CB" w:rsidRPr="006E49CB">
        <w:t>ob seeker’s mutual obligation requirements</w:t>
      </w:r>
      <w:r w:rsidR="000F3966">
        <w:t xml:space="preserve"> and is undertaken</w:t>
      </w:r>
      <w:r w:rsidR="00A21DE3">
        <w:t xml:space="preserve"> on a voluntary basis</w:t>
      </w:r>
      <w:r w:rsidRPr="006E49CB">
        <w:t xml:space="preserve">. </w:t>
      </w:r>
      <w:r w:rsidRPr="006C321A">
        <w:t>These job seekers do not have to use employment services for the period they are doing a sufficient amount of approved activity or activities</w:t>
      </w:r>
    </w:p>
    <w:p w14:paraId="594535D4" w14:textId="77777777" w:rsidR="00DE0653" w:rsidRDefault="00DE0653" w:rsidP="00DE0653">
      <w:pPr>
        <w:ind w:left="0"/>
      </w:pPr>
      <w:r w:rsidRPr="00F4796B">
        <w:rPr>
          <w:b/>
        </w:rPr>
        <w:t xml:space="preserve">Caring responsibilities </w:t>
      </w:r>
      <w:r w:rsidR="008E21A0">
        <w:t>–</w:t>
      </w:r>
      <w:r>
        <w:t xml:space="preserve"> means that </w:t>
      </w:r>
      <w:r w:rsidR="0043116A">
        <w:t>Services Australia Services Australia</w:t>
      </w:r>
      <w:r>
        <w:t xml:space="preserve"> determined the job seeker had caring responsibilities preventing them from complying with the requirement (for example, caring for a sick dependant or relative).</w:t>
      </w:r>
    </w:p>
    <w:p w14:paraId="4F2EF343"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73724BC"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79892080"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1CB0D765" w14:textId="77777777" w:rsidR="00DE0653" w:rsidRDefault="00DE0653" w:rsidP="00DE0653">
      <w:pPr>
        <w:ind w:left="0"/>
      </w:pPr>
      <w:r>
        <w:t xml:space="preserve">A </w:t>
      </w:r>
      <w:r w:rsidRPr="00FB63AD">
        <w:t xml:space="preserve">CCA can also be requested at any time by either an employment services provider or the </w:t>
      </w:r>
      <w:r w:rsidR="0043116A">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4744122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19789764"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254A687"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448562A8"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26AA29"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025ACCA7" w14:textId="77777777" w:rsidR="00DE0653" w:rsidRPr="00FB63AD" w:rsidRDefault="00DE0653" w:rsidP="00DE0653">
      <w:pPr>
        <w:ind w:left="0"/>
      </w:pPr>
      <w:r w:rsidRPr="00FB63AD">
        <w:t>Job seekers do not incur financial penalties if they have a Connection Failure applied.</w:t>
      </w:r>
    </w:p>
    <w:p w14:paraId="7069C967" w14:textId="77777777" w:rsidR="00DE0653" w:rsidRDefault="00DE0653" w:rsidP="00DE0653">
      <w:pPr>
        <w:ind w:left="0"/>
      </w:pPr>
      <w:r w:rsidRPr="00F4796B">
        <w:rPr>
          <w:b/>
        </w:rPr>
        <w:t>Cultural / language issues</w:t>
      </w:r>
      <w:r>
        <w:t xml:space="preserve"> </w:t>
      </w:r>
      <w:r w:rsidR="001275A1">
        <w:t>–</w:t>
      </w:r>
      <w:r>
        <w:t xml:space="preserve"> means that the  </w:t>
      </w:r>
      <w:r w:rsidR="0043116A">
        <w:t xml:space="preserve">Services Australia </w:t>
      </w:r>
      <w:r>
        <w:t>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560711A"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w:t>
      </w:r>
      <w:r w:rsidR="0043116A">
        <w:t xml:space="preserve">Services Australia </w:t>
      </w:r>
      <w:r>
        <w:t xml:space="preserve">and are instead using another method to re-engage the job seeker </w:t>
      </w:r>
      <w:r w:rsidR="001275A1">
        <w:br/>
      </w:r>
      <w:r>
        <w:t>(e.g. booking a new appointment for the job seeker).</w:t>
      </w:r>
    </w:p>
    <w:p w14:paraId="7FDFC696"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6D26805"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r w:rsidR="006101C3">
        <w:t xml:space="preserve">, </w:t>
      </w:r>
      <w:r w:rsidR="006101C3" w:rsidRPr="006E49CB">
        <w:t>noting that as part of the Government’s 2021-22 Budget announcements, from 12 May 2021</w:t>
      </w:r>
      <w:r w:rsidR="006101C3">
        <w:t xml:space="preserve"> </w:t>
      </w:r>
      <w:r w:rsidR="00A956AF">
        <w:t xml:space="preserve">CDP </w:t>
      </w:r>
      <w:r w:rsidR="006101C3">
        <w:t>job seekers became able to attend activities on a voluntary basis</w:t>
      </w:r>
      <w:r>
        <w:t>.</w:t>
      </w:r>
    </w:p>
    <w:p w14:paraId="10ED67A7"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EAE315B"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7BA85908"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046C742E" w14:textId="77777777" w:rsidR="00DE0653" w:rsidRDefault="00DE0653" w:rsidP="00DE0653">
      <w:pPr>
        <w:ind w:left="0"/>
      </w:pPr>
      <w:r w:rsidRPr="00F4796B">
        <w:rPr>
          <w:b/>
        </w:rPr>
        <w:t xml:space="preserve">Homelessness </w:t>
      </w:r>
      <w:r w:rsidR="001275A1">
        <w:t>–</w:t>
      </w:r>
      <w:r>
        <w:t xml:space="preserve"> means that the </w:t>
      </w:r>
      <w:r w:rsidR="0043116A">
        <w:t xml:space="preserve">Services Australia </w:t>
      </w:r>
      <w:r>
        <w:t>determined a job seeker’s homelessness prevented the job seeker from being able to comply with the requirement.</w:t>
      </w:r>
    </w:p>
    <w:p w14:paraId="4FB1CE52"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the </w:t>
      </w:r>
      <w:r w:rsidR="0043116A">
        <w:t xml:space="preserve">Services Australia </w:t>
      </w:r>
      <w:r>
        <w:t>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43116A">
        <w:t xml:space="preserve">Services Australia </w:t>
      </w:r>
      <w:r>
        <w:t>determines that the job seeker had no reasonable excuse for their non-attendance or failed to give prior notice of a reasonable excuse when it was reasonable to expect them to do so.</w:t>
      </w:r>
    </w:p>
    <w:p w14:paraId="7344EFCF"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43116A">
        <w:t>Services Australia</w:t>
      </w:r>
      <w:r>
        <w:t xml:space="preserve">. Where the Non-Attendance Report is not successfully submitted to </w:t>
      </w:r>
      <w:r w:rsidR="0043116A">
        <w:t>Services Australia</w:t>
      </w:r>
      <w:r>
        <w:t>, the ‘invalid’ reason result will be automatically updated to a ‘discretion’ result.</w:t>
      </w:r>
    </w:p>
    <w:p w14:paraId="36B0D81A" w14:textId="77777777" w:rsidR="00DE0653" w:rsidRDefault="00DE0653" w:rsidP="00DE0653">
      <w:pPr>
        <w:ind w:left="0"/>
      </w:pPr>
      <w:r w:rsidRPr="00F4796B">
        <w:rPr>
          <w:b/>
        </w:rPr>
        <w:lastRenderedPageBreak/>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95F39AF"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D608EC">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534B90E"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43116A">
        <w:t>Services Australia</w:t>
      </w:r>
      <w:r>
        <w:t xml:space="preserve"> must be satisfied that the job seeker was properly notified of their requirement before a failure can be applied. In these cases, </w:t>
      </w:r>
      <w:r w:rsidR="0043116A">
        <w:t>Services Australia</w:t>
      </w:r>
      <w:r>
        <w:t xml:space="preserve"> was satisfied that this had occurred and found no reason to accept the job seeker’s explanation.</w:t>
      </w:r>
    </w:p>
    <w:p w14:paraId="22AC16B2"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EEF5E84" w14:textId="77777777" w:rsidR="00DE0653" w:rsidRDefault="00DE0653" w:rsidP="00DE0653">
      <w:pPr>
        <w:ind w:left="0"/>
      </w:pPr>
      <w:r w:rsidRPr="00F4796B">
        <w:rPr>
          <w:b/>
        </w:rPr>
        <w:t xml:space="preserve">Job seeker had reasonable excuse </w:t>
      </w:r>
      <w:r w:rsidR="001275A1">
        <w:t>–</w:t>
      </w:r>
      <w:r>
        <w:t xml:space="preserve"> means that </w:t>
      </w:r>
      <w:r w:rsidR="0043116A">
        <w:t>Services Australia</w:t>
      </w:r>
      <w:r>
        <w:t xml:space="preserve"> determined the job seeker had a reasonable excuse for failing to comply with the requirement and therefore a Participation Failure should not be applied.</w:t>
      </w:r>
    </w:p>
    <w:p w14:paraId="0009BC1C"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10821C99"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9D5B90">
        <w:t>1 April</w:t>
      </w:r>
      <w:r>
        <w:t xml:space="preserve"> 2011.</w:t>
      </w:r>
    </w:p>
    <w:p w14:paraId="6A8FC351"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2844E897" w14:textId="77777777" w:rsidR="00DE0653" w:rsidRDefault="00DE0653" w:rsidP="00DE0653">
      <w:pPr>
        <w:ind w:left="0"/>
      </w:pPr>
      <w:r w:rsidRPr="00F4796B">
        <w:rPr>
          <w:b/>
        </w:rPr>
        <w:t xml:space="preserve">Medical reason A </w:t>
      </w:r>
      <w:r w:rsidR="00B10106">
        <w:t>–</w:t>
      </w:r>
      <w:r>
        <w:t xml:space="preserve"> means that </w:t>
      </w:r>
      <w:r w:rsidR="0043116A">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769BBB46" w14:textId="77777777" w:rsidR="00DE0653" w:rsidRDefault="00DE0653" w:rsidP="00DE0653">
      <w:pPr>
        <w:ind w:left="0"/>
      </w:pPr>
      <w:r w:rsidRPr="00F4796B">
        <w:rPr>
          <w:b/>
        </w:rPr>
        <w:t>Medical reason B</w:t>
      </w:r>
      <w:r>
        <w:t xml:space="preserve"> </w:t>
      </w:r>
      <w:r w:rsidR="00B10106">
        <w:t>–</w:t>
      </w:r>
      <w:r>
        <w:t xml:space="preserve"> means that </w:t>
      </w:r>
      <w:r w:rsidR="0043116A">
        <w:t>Services Australia</w:t>
      </w:r>
      <w:r>
        <w:t xml:space="preserve"> determined a medical reason prevented the job seeker from complying with the requirement and the job seeker provided specific evidence relating to the particular incident.</w:t>
      </w:r>
    </w:p>
    <w:p w14:paraId="4F6C6523" w14:textId="77777777" w:rsidR="00DE0653" w:rsidRDefault="00DE0653" w:rsidP="00DE0653">
      <w:pPr>
        <w:ind w:left="0"/>
      </w:pPr>
      <w:r w:rsidRPr="00F4796B">
        <w:rPr>
          <w:b/>
        </w:rPr>
        <w:lastRenderedPageBreak/>
        <w:t>Nature of requirements</w:t>
      </w:r>
      <w:r>
        <w:t xml:space="preserve"> </w:t>
      </w:r>
      <w:r w:rsidR="00B10106">
        <w:t>–</w:t>
      </w:r>
      <w:r>
        <w:t xml:space="preserve"> means that </w:t>
      </w:r>
      <w:r w:rsidR="0043116A">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0C70E189"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6188F4DF"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5E270060"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9465C43"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43116A">
        <w:t>Services Australia</w:t>
      </w:r>
      <w:r>
        <w:t xml:space="preserve"> as part of the CCA. This means that </w:t>
      </w:r>
      <w:r w:rsidR="0043116A">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B4E33B5"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42227787" w14:textId="77777777" w:rsidR="00DE0653" w:rsidRPr="006101C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w:t>
      </w:r>
      <w:r w:rsidR="00D608EC">
        <w:t>Services Australia</w:t>
      </w:r>
      <w:r w:rsidR="00D608EC" w:rsidRPr="00F30D86">
        <w:t xml:space="preserve"> </w:t>
      </w:r>
      <w:r w:rsidRPr="00F30D86">
        <w:t xml:space="preserve">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r w:rsidR="006101C3" w:rsidRPr="006101C3">
        <w:t xml:space="preserve">Note that </w:t>
      </w:r>
      <w:r w:rsidR="006101C3">
        <w:t xml:space="preserve">this requirement changed as a result of </w:t>
      </w:r>
      <w:r w:rsidR="006101C3" w:rsidRPr="006E49CB">
        <w:t xml:space="preserve">Government’s 2021-22 Budget announcements, </w:t>
      </w:r>
      <w:r w:rsidR="006101C3">
        <w:t xml:space="preserve">whereby </w:t>
      </w:r>
      <w:r w:rsidR="006101C3" w:rsidRPr="006E49CB">
        <w:t>from 12 May 2021</w:t>
      </w:r>
      <w:r w:rsidR="006101C3">
        <w:t xml:space="preserve"> </w:t>
      </w:r>
      <w:r w:rsidR="00A956AF">
        <w:t xml:space="preserve">CDP </w:t>
      </w:r>
      <w:r w:rsidR="006101C3">
        <w:t xml:space="preserve">job seekers’ attendance at activities became voluntary. </w:t>
      </w:r>
      <w:r w:rsidR="006101C3" w:rsidRPr="006E49CB">
        <w:t xml:space="preserve"> </w:t>
      </w:r>
      <w:r w:rsidRPr="006101C3">
        <w:rPr>
          <w:b/>
        </w:rPr>
        <w:t xml:space="preserve"> </w:t>
      </w:r>
    </w:p>
    <w:p w14:paraId="3F50488A" w14:textId="77777777" w:rsidR="00DE0653" w:rsidRDefault="00DE0653" w:rsidP="00DE0653">
      <w:pPr>
        <w:ind w:left="0"/>
      </w:pPr>
      <w:r w:rsidRPr="00F4796B">
        <w:rPr>
          <w:b/>
        </w:rPr>
        <w:t xml:space="preserve">Notifying requirements </w:t>
      </w:r>
      <w:r w:rsidR="00B10106">
        <w:t>–</w:t>
      </w:r>
      <w:r>
        <w:t xml:space="preserve"> means that </w:t>
      </w:r>
      <w:r w:rsidR="0043116A">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05FBAF74"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3869609"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7D36A724" w14:textId="77777777" w:rsidR="00DE0653" w:rsidRDefault="00DE0653" w:rsidP="00DE0653">
      <w:pPr>
        <w:ind w:left="0"/>
      </w:pPr>
      <w:r w:rsidRPr="00F4796B">
        <w:rPr>
          <w:b/>
        </w:rPr>
        <w:t xml:space="preserve">Other acceptable activity </w:t>
      </w:r>
      <w:r w:rsidR="00B10106">
        <w:t>–</w:t>
      </w:r>
      <w:r>
        <w:t xml:space="preserve"> means that </w:t>
      </w:r>
      <w:r w:rsidR="0043116A">
        <w:t>Services Australia</w:t>
      </w:r>
      <w:r>
        <w:t xml:space="preserve"> determined the job seeker was participating in an activity that made it acceptable not to meet the requirement (for example, undertaking paid work, attending an interview, etc.).</w:t>
      </w:r>
    </w:p>
    <w:p w14:paraId="34B7020C" w14:textId="77777777" w:rsidR="00DE0653" w:rsidRDefault="00DE0653" w:rsidP="00DE0653">
      <w:pPr>
        <w:ind w:left="0"/>
      </w:pPr>
      <w:r w:rsidRPr="00EC3067">
        <w:rPr>
          <w:b/>
        </w:rPr>
        <w:lastRenderedPageBreak/>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6BD64479"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160DC60D" w14:textId="77777777" w:rsidR="00DE0653" w:rsidRDefault="00DE0653" w:rsidP="00DE0653">
      <w:pPr>
        <w:ind w:left="0"/>
      </w:pPr>
      <w:r w:rsidRPr="00F4796B">
        <w:rPr>
          <w:b/>
        </w:rPr>
        <w:t xml:space="preserve">Personal crisis </w:t>
      </w:r>
      <w:r w:rsidR="00B10106">
        <w:t>–</w:t>
      </w:r>
      <w:r>
        <w:t xml:space="preserve"> means that </w:t>
      </w:r>
      <w:r w:rsidR="0043116A">
        <w:t>Services Australia</w:t>
      </w:r>
      <w:r>
        <w:t xml:space="preserve"> determined a personal crisis prevented the job seeker from complying with the requirement (for example, a bereavement of a family member).</w:t>
      </w:r>
    </w:p>
    <w:p w14:paraId="2973B060"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43116A">
        <w:t>Services Australia</w:t>
      </w:r>
      <w:r>
        <w:t xml:space="preserve"> decision-maker found that they did not do so in these instances.</w:t>
      </w:r>
    </w:p>
    <w:p w14:paraId="56420992"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43116A">
        <w:t>Services Australia</w:t>
      </w:r>
      <w:r>
        <w:t xml:space="preserve"> that a financial penalty be applied.  </w:t>
      </w:r>
    </w:p>
    <w:p w14:paraId="3E7616CE"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5355C4D6"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1C6D2414"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D608EC">
        <w:t>Services Australia</w:t>
      </w:r>
      <w:r w:rsidR="00D608EC" w:rsidRPr="00B33FF0">
        <w:t xml:space="preserve"> </w:t>
      </w:r>
      <w:r w:rsidRPr="00B33FF0">
        <w:t>that a job seeker fails to meet another reconnection requirement without a reasonable excuse. A Reconnection Failure results in loss of payment from the date of the failure until the day the job seeker meets a further reconnection requirement.</w:t>
      </w:r>
    </w:p>
    <w:p w14:paraId="220DE10B"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43116A">
        <w:t>Services Australia</w:t>
      </w:r>
      <w:r>
        <w:t xml:space="preserve">. </w:t>
      </w:r>
    </w:p>
    <w:p w14:paraId="097F2B4E"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6EAD0DAC" w14:textId="77777777" w:rsidR="00DE0653" w:rsidRDefault="00DE0653" w:rsidP="00DE0653">
      <w:pPr>
        <w:ind w:left="0"/>
      </w:pPr>
      <w:r w:rsidRPr="00F4796B">
        <w:rPr>
          <w:b/>
        </w:rPr>
        <w:t xml:space="preserve">Submitting PRs/PARs </w:t>
      </w:r>
      <w:r>
        <w:t xml:space="preserve">- means that </w:t>
      </w:r>
      <w:r w:rsidR="0043116A">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7FF2847B" w14:textId="77777777" w:rsidR="00DE0653" w:rsidRDefault="00DE0653" w:rsidP="00DE0653">
      <w:pPr>
        <w:ind w:left="0"/>
      </w:pPr>
      <w:r w:rsidRPr="006C321A">
        <w:rPr>
          <w:b/>
        </w:rPr>
        <w:lastRenderedPageBreak/>
        <w:t>Temporary exemption</w:t>
      </w:r>
      <w:r w:rsidRPr="006C321A">
        <w:t xml:space="preserve"> </w:t>
      </w:r>
      <w:r>
        <w:t xml:space="preserve">- </w:t>
      </w:r>
      <w:r w:rsidRPr="006C321A">
        <w:t xml:space="preserve">job seekers can be granted an exemption by </w:t>
      </w:r>
      <w:r w:rsidR="0043116A">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15D14C69" w14:textId="77777777" w:rsidR="00DE0653" w:rsidRDefault="0043116A" w:rsidP="00DE0653">
      <w:pPr>
        <w:ind w:left="0"/>
      </w:pPr>
      <w:r>
        <w:rPr>
          <w:b/>
        </w:rPr>
        <w:t>Services Australia</w:t>
      </w:r>
      <w:r w:rsidR="00DE0653" w:rsidRPr="00F4796B">
        <w:rPr>
          <w:b/>
        </w:rPr>
        <w:t xml:space="preserve"> </w:t>
      </w:r>
      <w:r w:rsidR="00DE0653">
        <w:t xml:space="preserve">– From 1 July 2011, Centrelink became part of </w:t>
      </w:r>
      <w:r>
        <w:t>Services Australia</w:t>
      </w:r>
      <w:r w:rsidR="00DE0653">
        <w:t xml:space="preserve">. Data releases dated prior to 1 July 2011 may refer to Centrelink instead of </w:t>
      </w:r>
      <w:r>
        <w:t>Services Australia</w:t>
      </w:r>
      <w:r w:rsidR="00DE0653">
        <w:t>.</w:t>
      </w:r>
    </w:p>
    <w:p w14:paraId="196D1703"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091890C8" w14:textId="77777777" w:rsidR="00DE0653" w:rsidRDefault="00DE0653" w:rsidP="00DE0653">
      <w:pPr>
        <w:ind w:left="0"/>
      </w:pPr>
      <w:r w:rsidRPr="00F4796B">
        <w:rPr>
          <w:b/>
        </w:rPr>
        <w:t>Transport difficulties -</w:t>
      </w:r>
      <w:r>
        <w:t xml:space="preserve"> means that </w:t>
      </w:r>
      <w:r w:rsidR="0043116A">
        <w:t>Services Australia</w:t>
      </w:r>
      <w:r>
        <w:t xml:space="preserve"> determined unforeseeable transport difficulties prevented the job seeker from complying with the requirement (for example, a car breaking down or public transport services being cancelled or disrupted).</w:t>
      </w:r>
    </w:p>
    <w:p w14:paraId="0E76EF19"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03BF4C88" w14:textId="77777777"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5CE7A498" w14:textId="77777777" w:rsidR="00DE0653" w:rsidRPr="00FB63AD" w:rsidRDefault="00DE0653" w:rsidP="00DE0653">
      <w:pPr>
        <w:spacing w:before="360" w:after="120"/>
        <w:ind w:left="-142" w:firstLine="142"/>
        <w:rPr>
          <w:b/>
        </w:rPr>
      </w:pPr>
      <w:r w:rsidRPr="00FB63AD">
        <w:rPr>
          <w:b/>
        </w:rPr>
        <w:t xml:space="preserve">Notes: </w:t>
      </w:r>
    </w:p>
    <w:p w14:paraId="3DA234FC" w14:textId="77777777"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9D5B90">
        <w:t xml:space="preserve">fourth </w:t>
      </w:r>
      <w:r w:rsidR="00661109" w:rsidRPr="00FB63AD">
        <w:t>quarter of the 20</w:t>
      </w:r>
      <w:r w:rsidR="0006523E">
        <w:t>20 - 21</w:t>
      </w:r>
      <w:r w:rsidR="00661109" w:rsidRPr="00FB63AD">
        <w:t xml:space="preserve"> </w:t>
      </w:r>
      <w:r w:rsidRPr="00FB63AD">
        <w:t xml:space="preserve">financial year (i.e. applied/finalised in the period </w:t>
      </w:r>
      <w:r w:rsidR="00661109" w:rsidRPr="00FB63AD">
        <w:t>1/</w:t>
      </w:r>
      <w:r w:rsidR="009D5B90">
        <w:t>4</w:t>
      </w:r>
      <w:r w:rsidR="00A153A4">
        <w:t>/202</w:t>
      </w:r>
      <w:r w:rsidR="0006523E">
        <w:t>1</w:t>
      </w:r>
      <w:r w:rsidR="00661109" w:rsidRPr="00FB63AD">
        <w:t xml:space="preserve"> – </w:t>
      </w:r>
      <w:r w:rsidR="009D5B90">
        <w:t>30/6</w:t>
      </w:r>
      <w:r w:rsidR="00A153A4">
        <w:t>/202</w:t>
      </w:r>
      <w:r w:rsidR="0006523E">
        <w:t>1</w:t>
      </w:r>
      <w:r w:rsidR="00661109" w:rsidRPr="00FB63AD">
        <w:t xml:space="preserve"> </w:t>
      </w:r>
      <w:r w:rsidRPr="00FB63AD">
        <w:t xml:space="preserve">inclusive) and not under review, revoked or otherwise overturned as at </w:t>
      </w:r>
      <w:r w:rsidR="00661109" w:rsidRPr="00FB63AD">
        <w:t>1</w:t>
      </w:r>
      <w:r w:rsidR="0006523E">
        <w:t>5</w:t>
      </w:r>
      <w:r w:rsidR="009D5B90">
        <w:t xml:space="preserve"> August</w:t>
      </w:r>
      <w:r w:rsidR="00A0477C">
        <w:t xml:space="preserve"> 202</w:t>
      </w:r>
      <w:r w:rsidR="007D2F1A">
        <w:t>1</w:t>
      </w:r>
      <w:r w:rsidRPr="00FB63AD">
        <w:t xml:space="preserve">. This lag is to allow for reviews and appeals to be finalised. </w:t>
      </w:r>
    </w:p>
    <w:p w14:paraId="12D77241"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6E46DEC2"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FDCACB1"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FD9D1A6"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C5FB3" w14:textId="77777777" w:rsidR="00AD548A" w:rsidRDefault="00AD548A" w:rsidP="00C7637E">
      <w:pPr>
        <w:spacing w:before="0" w:after="0" w:line="240" w:lineRule="auto"/>
      </w:pPr>
      <w:r>
        <w:separator/>
      </w:r>
    </w:p>
  </w:endnote>
  <w:endnote w:type="continuationSeparator" w:id="0">
    <w:p w14:paraId="5A4014E4" w14:textId="77777777" w:rsidR="00AD548A" w:rsidRDefault="00AD548A"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326" w14:textId="77777777" w:rsidR="006D0F2E" w:rsidRDefault="006D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24429B6F" w14:textId="7C1B5040" w:rsidR="00AA30CF" w:rsidRDefault="00AA30CF">
        <w:pPr>
          <w:pStyle w:val="Footer"/>
        </w:pPr>
        <w:r>
          <w:fldChar w:fldCharType="begin"/>
        </w:r>
        <w:r>
          <w:instrText xml:space="preserve"> PAGE   \* MERGEFORMAT </w:instrText>
        </w:r>
        <w:r>
          <w:fldChar w:fldCharType="separate"/>
        </w:r>
        <w:r w:rsidR="006D0F2E">
          <w:rPr>
            <w:noProof/>
          </w:rPr>
          <w:t>20</w:t>
        </w:r>
        <w:r>
          <w:rPr>
            <w:noProof/>
          </w:rPr>
          <w:fldChar w:fldCharType="end"/>
        </w:r>
      </w:p>
    </w:sdtContent>
  </w:sdt>
  <w:p w14:paraId="2A51B224" w14:textId="77777777" w:rsidR="00AA30CF" w:rsidRDefault="00AA3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E820" w14:textId="77777777" w:rsidR="006D0F2E" w:rsidRDefault="006D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BC721" w14:textId="77777777" w:rsidR="00AD548A" w:rsidRDefault="00AD548A" w:rsidP="00C7637E">
      <w:pPr>
        <w:spacing w:before="0" w:after="0" w:line="240" w:lineRule="auto"/>
      </w:pPr>
      <w:r>
        <w:separator/>
      </w:r>
    </w:p>
  </w:footnote>
  <w:footnote w:type="continuationSeparator" w:id="0">
    <w:p w14:paraId="7982EB5E" w14:textId="77777777" w:rsidR="00AD548A" w:rsidRDefault="00AD548A"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CA4C" w14:textId="77777777" w:rsidR="006D0F2E" w:rsidRDefault="006D0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1072" w14:textId="77777777" w:rsidR="00AA30CF" w:rsidRDefault="00AA30CF" w:rsidP="00CC1242">
    <w:pPr>
      <w:pStyle w:val="Header"/>
      <w:jc w:val="center"/>
    </w:pPr>
    <w:r>
      <w:t>Community Development Program (CDP) June 2021 Quarterly Compliance Data</w:t>
    </w:r>
  </w:p>
  <w:p w14:paraId="1D5ACBEB" w14:textId="77777777" w:rsidR="00AA30CF" w:rsidRPr="00B10E31" w:rsidRDefault="00AA30CF"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B0F5" w14:textId="77777777" w:rsidR="006D0F2E" w:rsidRDefault="006D0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5F7A"/>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2922"/>
    <w:rsid w:val="00063A1B"/>
    <w:rsid w:val="00064180"/>
    <w:rsid w:val="0006523E"/>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887"/>
    <w:rsid w:val="000C1C5A"/>
    <w:rsid w:val="000C2CC1"/>
    <w:rsid w:val="000C4253"/>
    <w:rsid w:val="000C551E"/>
    <w:rsid w:val="000C5CB6"/>
    <w:rsid w:val="000D0FBC"/>
    <w:rsid w:val="000D4B34"/>
    <w:rsid w:val="000D5E93"/>
    <w:rsid w:val="000D626B"/>
    <w:rsid w:val="000D7376"/>
    <w:rsid w:val="000E3DF4"/>
    <w:rsid w:val="000E3F32"/>
    <w:rsid w:val="000E4CAA"/>
    <w:rsid w:val="000E5096"/>
    <w:rsid w:val="000E5833"/>
    <w:rsid w:val="000E5927"/>
    <w:rsid w:val="000F1260"/>
    <w:rsid w:val="000F2357"/>
    <w:rsid w:val="000F3966"/>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144"/>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567"/>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22E1"/>
    <w:rsid w:val="00253794"/>
    <w:rsid w:val="00254271"/>
    <w:rsid w:val="00254CE7"/>
    <w:rsid w:val="0025563A"/>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77CC7"/>
    <w:rsid w:val="002820FC"/>
    <w:rsid w:val="0028220B"/>
    <w:rsid w:val="0028399B"/>
    <w:rsid w:val="00287925"/>
    <w:rsid w:val="002902B4"/>
    <w:rsid w:val="00291FC6"/>
    <w:rsid w:val="0029492C"/>
    <w:rsid w:val="002969C6"/>
    <w:rsid w:val="00297F88"/>
    <w:rsid w:val="002A109F"/>
    <w:rsid w:val="002A1655"/>
    <w:rsid w:val="002A3EE3"/>
    <w:rsid w:val="002A45B4"/>
    <w:rsid w:val="002A4EB2"/>
    <w:rsid w:val="002A5F00"/>
    <w:rsid w:val="002A75B4"/>
    <w:rsid w:val="002A77BF"/>
    <w:rsid w:val="002B1FF6"/>
    <w:rsid w:val="002B2493"/>
    <w:rsid w:val="002B27CE"/>
    <w:rsid w:val="002B281C"/>
    <w:rsid w:val="002B2F3F"/>
    <w:rsid w:val="002B6F85"/>
    <w:rsid w:val="002C105C"/>
    <w:rsid w:val="002C16EC"/>
    <w:rsid w:val="002C2A60"/>
    <w:rsid w:val="002C2DAE"/>
    <w:rsid w:val="002C4104"/>
    <w:rsid w:val="002C51D8"/>
    <w:rsid w:val="002C6688"/>
    <w:rsid w:val="002D1A0F"/>
    <w:rsid w:val="002D2B19"/>
    <w:rsid w:val="002D30F4"/>
    <w:rsid w:val="002D53D9"/>
    <w:rsid w:val="002D5768"/>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4955"/>
    <w:rsid w:val="00317188"/>
    <w:rsid w:val="00321D8D"/>
    <w:rsid w:val="003237CB"/>
    <w:rsid w:val="0032395B"/>
    <w:rsid w:val="003249E4"/>
    <w:rsid w:val="00325EF7"/>
    <w:rsid w:val="00326474"/>
    <w:rsid w:val="00332C1C"/>
    <w:rsid w:val="00334A3E"/>
    <w:rsid w:val="00335E93"/>
    <w:rsid w:val="00335F1D"/>
    <w:rsid w:val="00336883"/>
    <w:rsid w:val="003374A4"/>
    <w:rsid w:val="00337962"/>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0AAB"/>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B2"/>
    <w:rsid w:val="00426999"/>
    <w:rsid w:val="004305BD"/>
    <w:rsid w:val="0043116A"/>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2729"/>
    <w:rsid w:val="004741B6"/>
    <w:rsid w:val="00475B1D"/>
    <w:rsid w:val="00476675"/>
    <w:rsid w:val="00481EB2"/>
    <w:rsid w:val="004826BA"/>
    <w:rsid w:val="00483C63"/>
    <w:rsid w:val="004851D0"/>
    <w:rsid w:val="00485A92"/>
    <w:rsid w:val="00486107"/>
    <w:rsid w:val="00486F42"/>
    <w:rsid w:val="004903EE"/>
    <w:rsid w:val="00490733"/>
    <w:rsid w:val="0049118E"/>
    <w:rsid w:val="00491399"/>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572BB"/>
    <w:rsid w:val="00560EE2"/>
    <w:rsid w:val="005611A6"/>
    <w:rsid w:val="00561646"/>
    <w:rsid w:val="00561868"/>
    <w:rsid w:val="005666CE"/>
    <w:rsid w:val="00567FEF"/>
    <w:rsid w:val="005713A9"/>
    <w:rsid w:val="0057298F"/>
    <w:rsid w:val="005729F3"/>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0B1"/>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01C3"/>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2231"/>
    <w:rsid w:val="00673181"/>
    <w:rsid w:val="00673FCC"/>
    <w:rsid w:val="00680281"/>
    <w:rsid w:val="00680E1B"/>
    <w:rsid w:val="0068194F"/>
    <w:rsid w:val="00681CAF"/>
    <w:rsid w:val="006824D5"/>
    <w:rsid w:val="00682D74"/>
    <w:rsid w:val="0068365D"/>
    <w:rsid w:val="00686939"/>
    <w:rsid w:val="00687E2D"/>
    <w:rsid w:val="0069139E"/>
    <w:rsid w:val="00692FFB"/>
    <w:rsid w:val="00695C36"/>
    <w:rsid w:val="00696382"/>
    <w:rsid w:val="00696DD0"/>
    <w:rsid w:val="006972EE"/>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0F2E"/>
    <w:rsid w:val="006D18C4"/>
    <w:rsid w:val="006D3221"/>
    <w:rsid w:val="006D4B3F"/>
    <w:rsid w:val="006D762D"/>
    <w:rsid w:val="006E003F"/>
    <w:rsid w:val="006E0C2E"/>
    <w:rsid w:val="006E153F"/>
    <w:rsid w:val="006E1C7E"/>
    <w:rsid w:val="006E21A3"/>
    <w:rsid w:val="006E3063"/>
    <w:rsid w:val="006E3863"/>
    <w:rsid w:val="006E49CB"/>
    <w:rsid w:val="006E682C"/>
    <w:rsid w:val="006E689D"/>
    <w:rsid w:val="006E69FC"/>
    <w:rsid w:val="006E7163"/>
    <w:rsid w:val="006E7294"/>
    <w:rsid w:val="006F17C2"/>
    <w:rsid w:val="006F1C51"/>
    <w:rsid w:val="006F383D"/>
    <w:rsid w:val="006F4639"/>
    <w:rsid w:val="006F495A"/>
    <w:rsid w:val="006F5FD2"/>
    <w:rsid w:val="006F639A"/>
    <w:rsid w:val="006F7CD0"/>
    <w:rsid w:val="00701E19"/>
    <w:rsid w:val="0070239B"/>
    <w:rsid w:val="0070381D"/>
    <w:rsid w:val="00703FB9"/>
    <w:rsid w:val="00704537"/>
    <w:rsid w:val="00710C54"/>
    <w:rsid w:val="00710EC0"/>
    <w:rsid w:val="007164FF"/>
    <w:rsid w:val="0071706D"/>
    <w:rsid w:val="00722947"/>
    <w:rsid w:val="00722FEB"/>
    <w:rsid w:val="00723F71"/>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1810"/>
    <w:rsid w:val="00754216"/>
    <w:rsid w:val="00754281"/>
    <w:rsid w:val="00755C9B"/>
    <w:rsid w:val="007578AE"/>
    <w:rsid w:val="00760643"/>
    <w:rsid w:val="0076184B"/>
    <w:rsid w:val="00761DFE"/>
    <w:rsid w:val="00762174"/>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87001"/>
    <w:rsid w:val="007904B0"/>
    <w:rsid w:val="0079159A"/>
    <w:rsid w:val="007935D0"/>
    <w:rsid w:val="00793FEC"/>
    <w:rsid w:val="00794121"/>
    <w:rsid w:val="007949D3"/>
    <w:rsid w:val="0079507A"/>
    <w:rsid w:val="0079578B"/>
    <w:rsid w:val="007967AA"/>
    <w:rsid w:val="00797AFF"/>
    <w:rsid w:val="00797B17"/>
    <w:rsid w:val="007A02BA"/>
    <w:rsid w:val="007A069F"/>
    <w:rsid w:val="007A14ED"/>
    <w:rsid w:val="007A1936"/>
    <w:rsid w:val="007A1F23"/>
    <w:rsid w:val="007A3728"/>
    <w:rsid w:val="007A3CAF"/>
    <w:rsid w:val="007A4375"/>
    <w:rsid w:val="007A5E7C"/>
    <w:rsid w:val="007A77DF"/>
    <w:rsid w:val="007A7AFF"/>
    <w:rsid w:val="007B06D7"/>
    <w:rsid w:val="007B0A24"/>
    <w:rsid w:val="007B35C6"/>
    <w:rsid w:val="007B48C3"/>
    <w:rsid w:val="007B5A55"/>
    <w:rsid w:val="007C060B"/>
    <w:rsid w:val="007C25E4"/>
    <w:rsid w:val="007C34B3"/>
    <w:rsid w:val="007C713F"/>
    <w:rsid w:val="007D0CF6"/>
    <w:rsid w:val="007D161F"/>
    <w:rsid w:val="007D2043"/>
    <w:rsid w:val="007D259E"/>
    <w:rsid w:val="007D288E"/>
    <w:rsid w:val="007D2C1A"/>
    <w:rsid w:val="007D2F1A"/>
    <w:rsid w:val="007D4433"/>
    <w:rsid w:val="007D480B"/>
    <w:rsid w:val="007D4BAA"/>
    <w:rsid w:val="007D5591"/>
    <w:rsid w:val="007D74E1"/>
    <w:rsid w:val="007D79C3"/>
    <w:rsid w:val="007E1EB8"/>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07F05"/>
    <w:rsid w:val="00812DF1"/>
    <w:rsid w:val="00813CCD"/>
    <w:rsid w:val="0081459B"/>
    <w:rsid w:val="008163B7"/>
    <w:rsid w:val="008164F9"/>
    <w:rsid w:val="008209FB"/>
    <w:rsid w:val="008215BF"/>
    <w:rsid w:val="00824B79"/>
    <w:rsid w:val="00825046"/>
    <w:rsid w:val="00826D39"/>
    <w:rsid w:val="008271AD"/>
    <w:rsid w:val="008312C7"/>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604D"/>
    <w:rsid w:val="0088722A"/>
    <w:rsid w:val="008879D9"/>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37FF"/>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0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87A"/>
    <w:rsid w:val="00976ADE"/>
    <w:rsid w:val="00977A89"/>
    <w:rsid w:val="0098079E"/>
    <w:rsid w:val="00980CF3"/>
    <w:rsid w:val="00981E8E"/>
    <w:rsid w:val="00983479"/>
    <w:rsid w:val="009849AC"/>
    <w:rsid w:val="009854B7"/>
    <w:rsid w:val="00987275"/>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32E1"/>
    <w:rsid w:val="009B57A1"/>
    <w:rsid w:val="009B7A75"/>
    <w:rsid w:val="009B7E06"/>
    <w:rsid w:val="009C0637"/>
    <w:rsid w:val="009C2A40"/>
    <w:rsid w:val="009C4772"/>
    <w:rsid w:val="009C5A40"/>
    <w:rsid w:val="009C5A53"/>
    <w:rsid w:val="009D0A1B"/>
    <w:rsid w:val="009D3E40"/>
    <w:rsid w:val="009D509B"/>
    <w:rsid w:val="009D5107"/>
    <w:rsid w:val="009D52B3"/>
    <w:rsid w:val="009D5B90"/>
    <w:rsid w:val="009D70B3"/>
    <w:rsid w:val="009D718A"/>
    <w:rsid w:val="009E0535"/>
    <w:rsid w:val="009E0A86"/>
    <w:rsid w:val="009E18CB"/>
    <w:rsid w:val="009E1CE8"/>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44BE"/>
    <w:rsid w:val="009F5454"/>
    <w:rsid w:val="009F5798"/>
    <w:rsid w:val="009F5DFC"/>
    <w:rsid w:val="009F64A0"/>
    <w:rsid w:val="009F652C"/>
    <w:rsid w:val="009F6606"/>
    <w:rsid w:val="009F7A77"/>
    <w:rsid w:val="00A00239"/>
    <w:rsid w:val="00A0175D"/>
    <w:rsid w:val="00A01E30"/>
    <w:rsid w:val="00A03100"/>
    <w:rsid w:val="00A0477C"/>
    <w:rsid w:val="00A05108"/>
    <w:rsid w:val="00A062D3"/>
    <w:rsid w:val="00A10167"/>
    <w:rsid w:val="00A108C1"/>
    <w:rsid w:val="00A128C4"/>
    <w:rsid w:val="00A13041"/>
    <w:rsid w:val="00A14D7D"/>
    <w:rsid w:val="00A150FC"/>
    <w:rsid w:val="00A153A4"/>
    <w:rsid w:val="00A153E5"/>
    <w:rsid w:val="00A15F27"/>
    <w:rsid w:val="00A17A0C"/>
    <w:rsid w:val="00A20394"/>
    <w:rsid w:val="00A20397"/>
    <w:rsid w:val="00A2137C"/>
    <w:rsid w:val="00A21DE3"/>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713"/>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835FD"/>
    <w:rsid w:val="00A9033B"/>
    <w:rsid w:val="00A94474"/>
    <w:rsid w:val="00A956AF"/>
    <w:rsid w:val="00A95E85"/>
    <w:rsid w:val="00A96A0F"/>
    <w:rsid w:val="00AA2846"/>
    <w:rsid w:val="00AA30CF"/>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48A"/>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687"/>
    <w:rsid w:val="00B07A62"/>
    <w:rsid w:val="00B07DD6"/>
    <w:rsid w:val="00B10106"/>
    <w:rsid w:val="00B10E31"/>
    <w:rsid w:val="00B14665"/>
    <w:rsid w:val="00B14F2E"/>
    <w:rsid w:val="00B16873"/>
    <w:rsid w:val="00B177BC"/>
    <w:rsid w:val="00B202FF"/>
    <w:rsid w:val="00B21D43"/>
    <w:rsid w:val="00B2219C"/>
    <w:rsid w:val="00B22F57"/>
    <w:rsid w:val="00B237F7"/>
    <w:rsid w:val="00B25A7B"/>
    <w:rsid w:val="00B260BF"/>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4BC"/>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2CE6"/>
    <w:rsid w:val="00CE4B66"/>
    <w:rsid w:val="00CE4F1F"/>
    <w:rsid w:val="00CE52F5"/>
    <w:rsid w:val="00CE7C3F"/>
    <w:rsid w:val="00CF1329"/>
    <w:rsid w:val="00CF167F"/>
    <w:rsid w:val="00CF1E6C"/>
    <w:rsid w:val="00CF4FED"/>
    <w:rsid w:val="00D01779"/>
    <w:rsid w:val="00D01C2C"/>
    <w:rsid w:val="00D02D11"/>
    <w:rsid w:val="00D03FA1"/>
    <w:rsid w:val="00D05226"/>
    <w:rsid w:val="00D064BA"/>
    <w:rsid w:val="00D1085F"/>
    <w:rsid w:val="00D117FB"/>
    <w:rsid w:val="00D12748"/>
    <w:rsid w:val="00D12987"/>
    <w:rsid w:val="00D14479"/>
    <w:rsid w:val="00D14D6E"/>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608EC"/>
    <w:rsid w:val="00D6309D"/>
    <w:rsid w:val="00D639CB"/>
    <w:rsid w:val="00D67B60"/>
    <w:rsid w:val="00D70C41"/>
    <w:rsid w:val="00D70C90"/>
    <w:rsid w:val="00D725A7"/>
    <w:rsid w:val="00D72EB0"/>
    <w:rsid w:val="00D735B3"/>
    <w:rsid w:val="00D73E84"/>
    <w:rsid w:val="00D75502"/>
    <w:rsid w:val="00D76334"/>
    <w:rsid w:val="00D774C8"/>
    <w:rsid w:val="00D77AD2"/>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2C05"/>
    <w:rsid w:val="00DA40F4"/>
    <w:rsid w:val="00DA4C65"/>
    <w:rsid w:val="00DA4FE9"/>
    <w:rsid w:val="00DA5496"/>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57BE6"/>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24E"/>
    <w:rsid w:val="00EB19E3"/>
    <w:rsid w:val="00EB293B"/>
    <w:rsid w:val="00EB3941"/>
    <w:rsid w:val="00EB4F1F"/>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536A"/>
    <w:rsid w:val="00EE662E"/>
    <w:rsid w:val="00EF0463"/>
    <w:rsid w:val="00EF11F7"/>
    <w:rsid w:val="00EF29DC"/>
    <w:rsid w:val="00EF326C"/>
    <w:rsid w:val="00EF3791"/>
    <w:rsid w:val="00EF4695"/>
    <w:rsid w:val="00F01B20"/>
    <w:rsid w:val="00F052FE"/>
    <w:rsid w:val="00F05398"/>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1F4"/>
    <w:rsid w:val="00F346DB"/>
    <w:rsid w:val="00F35193"/>
    <w:rsid w:val="00F400F3"/>
    <w:rsid w:val="00F406F6"/>
    <w:rsid w:val="00F4190C"/>
    <w:rsid w:val="00F41E83"/>
    <w:rsid w:val="00F423C3"/>
    <w:rsid w:val="00F43440"/>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CB9"/>
    <w:rsid w:val="00FC33A2"/>
    <w:rsid w:val="00FC3B89"/>
    <w:rsid w:val="00FC5EE6"/>
    <w:rsid w:val="00FC6DE9"/>
    <w:rsid w:val="00FD0B70"/>
    <w:rsid w:val="00FD0F4F"/>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153A4"/>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A153A4"/>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A153A4"/>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A153A4"/>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A153A4"/>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A153A4"/>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ShareHubID xmlns="166541c0-0594-4e6a-9105-c24d4b6de6f7">DOC21-306666</ShareHubID>
    <TaxCatchAll xmlns="166541c0-0594-4e6a-9105-c24d4b6de6f7">
      <Value>29</Value>
      <Value>30</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D563-A07B-410B-8FA7-F7BC8FE7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3474B-EBF2-447F-B730-6C304A7B6A2D}">
  <ds:schemaRefs>
    <ds:schemaRef ds:uri="http://schemas.microsoft.com/sharepoint/v3/contenttype/forms"/>
  </ds:schemaRefs>
</ds:datastoreItem>
</file>

<file path=customXml/itemProps3.xml><?xml version="1.0" encoding="utf-8"?>
<ds:datastoreItem xmlns:ds="http://schemas.openxmlformats.org/officeDocument/2006/customXml" ds:itemID="{84B36524-38DD-4F75-929C-189E1BE9DC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purl.org/dc/terms/"/>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6148F05C-C55C-4C4D-9308-66891C4F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9648</Words>
  <Characters>54998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2021-10-27T22:10:00Z</dcterms:created>
  <dcterms:modified xsi:type="dcterms:W3CDTF">2021-10-27T22:10:00Z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4" name="ESearchTags">
    <vt:lpwstr>29;#Training|2f396fb6-baad-479d-8254-1550153bbe31;#30;#Meeting Minute|ad799f49-bdf8-4ec2-bcb1-44d38b617948</vt:lpwstr>
  </property>
  <property fmtid="{D5CDD505-2E9C-101B-9397-08002B2CF9AE}" pid="15" name="HPRMSecurityCaveat">
    <vt:lpwstr/>
  </property>
  <property fmtid="{D5CDD505-2E9C-101B-9397-08002B2CF9AE}" pid="27" name="HPRMSecurityLevel">
    <vt:lpwstr>57;#OFFICIAL|11463c70-78df-4e3b-b0ff-f66cd3cb26ec</vt:lpwstr>
  </property>
  <property fmtid="{D5CDD505-2E9C-101B-9397-08002B2CF9AE}" pid="28" name="PMC.ESearch.TagGeneratedTime">
    <vt:lpwstr>2021-10-28T09:13:28</vt:lpwstr>
  </property>
</Properties>
</file>