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A126C" w14:textId="77777777" w:rsidR="006B0488" w:rsidRPr="00EB1034" w:rsidRDefault="00926E7B" w:rsidP="00EB1034">
      <w:pPr>
        <w:pStyle w:val="ProtectiveMarking"/>
        <w:rPr>
          <w:caps w:val="0"/>
          <w:noProof w:val="0"/>
          <w:color w:val="191919" w:themeColor="text1" w:themeTint="E6"/>
        </w:rPr>
      </w:pPr>
      <w:sdt>
        <w:sdtPr>
          <w:alias w:val="Classification"/>
          <w:tag w:val="Classification"/>
          <w:id w:val="-521240474"/>
          <w:showingPlcHdr/>
          <w:dataBinding w:xpath="/root[1]/Classification[1]" w:storeItemID="{F533AE62-A212-4B26-92DA-A3B336E8AE06}"/>
          <w:dropDownList w:lastValue="">
            <w:listItem w:displayText="Choose Classification" w:value="Choose Classification"/>
            <w:listItem w:value="None"/>
            <w:listItem w:displayText="UNOFFICIAL" w:value="UNOFFICIAL"/>
            <w:listItem w:displayText="OFFICIAL" w:value="OFFICIAL"/>
            <w:listItem w:displayText="OFFICIAL: SENSITIVE" w:value="OFFICIAL: SENSITIVE"/>
            <w:listItem w:displayText="PROTECTED" w:value="PROTECTED"/>
            <w:listItem w:displayText="SECRET" w:value="SECRET"/>
            <w:listItem w:displayText="TOP SECRET AND CODEWORD" w:value="TOP SECRET AND CODEWORD"/>
          </w:dropDownList>
        </w:sdtPr>
        <w:sdtEndPr/>
        <w:sdtContent>
          <w:r w:rsidR="00EB1034">
            <w:t xml:space="preserve">     </w:t>
          </w:r>
        </w:sdtContent>
      </w:sdt>
    </w:p>
    <w:p w14:paraId="33C1AB20" w14:textId="088FB3F5" w:rsidR="001A3636" w:rsidRDefault="00576794" w:rsidP="001A3636">
      <w:pPr>
        <w:pStyle w:val="Title"/>
        <w:spacing w:after="240"/>
        <w:rPr>
          <w:rStyle w:val="normaltextrun"/>
          <w:rFonts w:ascii="Calibri Light" w:hAnsi="Calibri Light" w:cs="Calibri Light"/>
          <w:color w:val="000000"/>
          <w:sz w:val="24"/>
          <w:szCs w:val="24"/>
        </w:rPr>
      </w:pPr>
      <w:r>
        <w:rPr>
          <w:lang w:eastAsia="en-GB"/>
        </w:rPr>
        <w:t>Changes</w:t>
      </w:r>
      <w:r w:rsidR="002634FE" w:rsidRPr="002634FE">
        <w:rPr>
          <w:lang w:eastAsia="en-GB"/>
        </w:rPr>
        <w:t xml:space="preserve"> to </w:t>
      </w:r>
      <w:r w:rsidR="007C2FAA">
        <w:rPr>
          <w:lang w:eastAsia="en-GB"/>
        </w:rPr>
        <w:t>M</w:t>
      </w:r>
      <w:r w:rsidR="002634FE" w:rsidRPr="002634FE">
        <w:rPr>
          <w:lang w:eastAsia="en-GB"/>
        </w:rPr>
        <w:t xml:space="preserve">utual </w:t>
      </w:r>
      <w:r w:rsidR="007C2FAA">
        <w:rPr>
          <w:lang w:eastAsia="en-GB"/>
        </w:rPr>
        <w:t>O</w:t>
      </w:r>
      <w:r w:rsidR="002634FE" w:rsidRPr="002634FE">
        <w:rPr>
          <w:lang w:eastAsia="en-GB"/>
        </w:rPr>
        <w:t xml:space="preserve">bligations </w:t>
      </w:r>
      <w:r w:rsidR="007C2FAA">
        <w:rPr>
          <w:lang w:eastAsia="en-GB"/>
        </w:rPr>
        <w:t>R</w:t>
      </w:r>
      <w:r w:rsidR="002634FE" w:rsidRPr="002634FE">
        <w:rPr>
          <w:lang w:eastAsia="en-GB"/>
        </w:rPr>
        <w:t>equirements</w:t>
      </w:r>
      <w:r>
        <w:rPr>
          <w:lang w:eastAsia="en-GB"/>
        </w:rPr>
        <w:t xml:space="preserve"> for </w:t>
      </w:r>
      <w:r w:rsidR="0062101B">
        <w:rPr>
          <w:lang w:eastAsia="en-GB"/>
        </w:rPr>
        <w:t>Community Development Program (CDP)</w:t>
      </w:r>
    </w:p>
    <w:p w14:paraId="067D88E9" w14:textId="3F988F7E" w:rsidR="002B4B75" w:rsidRDefault="002B4B75" w:rsidP="002B4B75">
      <w:pPr>
        <w:pStyle w:val="BulletedListlvl1"/>
        <w:spacing w:after="120"/>
        <w:rPr>
          <w:rStyle w:val="normaltextrun"/>
          <w:rFonts w:ascii="Calibri Light" w:hAnsi="Calibri Light" w:cs="Calibri Light"/>
          <w:color w:val="000000"/>
          <w:sz w:val="24"/>
          <w:szCs w:val="24"/>
        </w:rPr>
      </w:pPr>
      <w:r>
        <w:rPr>
          <w:rStyle w:val="normaltextrun"/>
          <w:rFonts w:ascii="Calibri Light" w:hAnsi="Calibri Light" w:cs="Calibri Light"/>
          <w:color w:val="000000"/>
          <w:sz w:val="24"/>
          <w:szCs w:val="24"/>
        </w:rPr>
        <w:t>The Australian Government will introduce a new remote jobs program in 2023, replacing the CDP.</w:t>
      </w:r>
      <w:r w:rsidDel="000A473B">
        <w:rPr>
          <w:rStyle w:val="normaltextrun"/>
          <w:rFonts w:ascii="Calibri Light" w:hAnsi="Calibri Light" w:cs="Calibri Light"/>
          <w:color w:val="000000"/>
          <w:sz w:val="24"/>
          <w:szCs w:val="24"/>
        </w:rPr>
        <w:t xml:space="preserve"> </w:t>
      </w:r>
      <w:r>
        <w:rPr>
          <w:rStyle w:val="normaltextrun"/>
          <w:rFonts w:ascii="Calibri Light" w:hAnsi="Calibri Light" w:cs="Calibri Light"/>
          <w:color w:val="000000"/>
          <w:sz w:val="24"/>
          <w:szCs w:val="24"/>
        </w:rPr>
        <w:t xml:space="preserve">Please refer to </w:t>
      </w:r>
      <w:r w:rsidRPr="00FA341E">
        <w:rPr>
          <w:rStyle w:val="normaltextrun"/>
          <w:rFonts w:ascii="Calibri Light" w:hAnsi="Calibri Light" w:cs="Calibri Light"/>
          <w:i/>
          <w:color w:val="000000"/>
          <w:sz w:val="24"/>
          <w:szCs w:val="24"/>
        </w:rPr>
        <w:t>Changes to the Community Development Program</w:t>
      </w:r>
      <w:r>
        <w:rPr>
          <w:rStyle w:val="normaltextrun"/>
          <w:rFonts w:ascii="Calibri Light" w:hAnsi="Calibri Light" w:cs="Calibri Light"/>
          <w:color w:val="000000"/>
          <w:sz w:val="24"/>
          <w:szCs w:val="24"/>
        </w:rPr>
        <w:t xml:space="preserve"> fact sheet for more information</w:t>
      </w:r>
      <w:r w:rsidR="00AE4CAE">
        <w:rPr>
          <w:rStyle w:val="normaltextrun"/>
          <w:rFonts w:ascii="Calibri Light" w:hAnsi="Calibri Light" w:cs="Calibri Light"/>
          <w:color w:val="000000"/>
          <w:sz w:val="24"/>
          <w:szCs w:val="24"/>
        </w:rPr>
        <w:t xml:space="preserve"> about the consultation, </w:t>
      </w:r>
      <w:r w:rsidR="001B07B0">
        <w:rPr>
          <w:rStyle w:val="normaltextrun"/>
          <w:rFonts w:ascii="Calibri Light" w:hAnsi="Calibri Light" w:cs="Calibri Light"/>
          <w:color w:val="000000"/>
          <w:sz w:val="24"/>
          <w:szCs w:val="24"/>
        </w:rPr>
        <w:t>co-</w:t>
      </w:r>
      <w:r w:rsidR="00AE4CAE">
        <w:rPr>
          <w:rStyle w:val="normaltextrun"/>
          <w:rFonts w:ascii="Calibri Light" w:hAnsi="Calibri Light" w:cs="Calibri Light"/>
          <w:color w:val="000000"/>
          <w:sz w:val="24"/>
          <w:szCs w:val="24"/>
        </w:rPr>
        <w:t>design and pilot process</w:t>
      </w:r>
      <w:r>
        <w:rPr>
          <w:rStyle w:val="normaltextrun"/>
          <w:rFonts w:ascii="Calibri Light" w:hAnsi="Calibri Light" w:cs="Calibri Light"/>
          <w:color w:val="000000"/>
          <w:sz w:val="24"/>
          <w:szCs w:val="24"/>
        </w:rPr>
        <w:t>.</w:t>
      </w:r>
    </w:p>
    <w:p w14:paraId="27CEC810" w14:textId="4F062BA8" w:rsidR="00A76A87" w:rsidRPr="009D7073" w:rsidRDefault="00FA341E">
      <w:pPr>
        <w:pStyle w:val="BulletedListlvl1"/>
        <w:spacing w:after="120"/>
        <w:ind w:left="284" w:hanging="284"/>
        <w:rPr>
          <w:rStyle w:val="normaltextrun"/>
          <w:rFonts w:ascii="Calibri Light" w:hAnsi="Calibri Light" w:cs="Calibri Light"/>
          <w:color w:val="000000"/>
          <w:sz w:val="24"/>
          <w:szCs w:val="24"/>
        </w:rPr>
      </w:pPr>
      <w:r w:rsidRPr="009D7073">
        <w:rPr>
          <w:rStyle w:val="normaltextrun"/>
          <w:rFonts w:ascii="Calibri Light" w:hAnsi="Calibri Light" w:cs="Calibri Light"/>
          <w:color w:val="000000"/>
          <w:sz w:val="24"/>
          <w:szCs w:val="24"/>
        </w:rPr>
        <w:t>While this process is underway</w:t>
      </w:r>
      <w:r w:rsidR="00AE4CAE" w:rsidRPr="009D7073">
        <w:rPr>
          <w:rStyle w:val="normaltextrun"/>
          <w:rFonts w:ascii="Calibri Light" w:hAnsi="Calibri Light" w:cs="Calibri Light"/>
          <w:color w:val="000000"/>
          <w:sz w:val="24"/>
          <w:szCs w:val="24"/>
        </w:rPr>
        <w:t xml:space="preserve">, </w:t>
      </w:r>
      <w:r w:rsidR="002B4B75" w:rsidRPr="009D7073">
        <w:rPr>
          <w:rStyle w:val="normaltextrun"/>
          <w:rFonts w:ascii="Calibri Light" w:hAnsi="Calibri Light" w:cs="Calibri Light"/>
          <w:color w:val="000000"/>
          <w:sz w:val="24"/>
          <w:szCs w:val="24"/>
        </w:rPr>
        <w:t>the Gove</w:t>
      </w:r>
      <w:bookmarkStart w:id="0" w:name="_GoBack"/>
      <w:bookmarkEnd w:id="0"/>
      <w:r w:rsidR="002B4B75" w:rsidRPr="009D7073">
        <w:rPr>
          <w:rStyle w:val="normaltextrun"/>
          <w:rFonts w:ascii="Calibri Light" w:hAnsi="Calibri Light" w:cs="Calibri Light"/>
          <w:color w:val="000000"/>
          <w:sz w:val="24"/>
          <w:szCs w:val="24"/>
        </w:rPr>
        <w:t>rnment has made changes to Mutual Obligation Requirements for all CDP job seekers.</w:t>
      </w:r>
      <w:r w:rsidR="00AE4CAE" w:rsidRPr="009D7073">
        <w:rPr>
          <w:rStyle w:val="normaltextrun"/>
          <w:rFonts w:ascii="Calibri Light" w:hAnsi="Calibri Light" w:cs="Calibri Light"/>
          <w:color w:val="000000"/>
          <w:sz w:val="24"/>
          <w:szCs w:val="24"/>
        </w:rPr>
        <w:t xml:space="preserve"> </w:t>
      </w:r>
      <w:r w:rsidR="00A6114A" w:rsidRPr="009D7073">
        <w:rPr>
          <w:rStyle w:val="normaltextrun"/>
          <w:rFonts w:ascii="Calibri Light" w:hAnsi="Calibri Light" w:cs="Calibri Light"/>
          <w:color w:val="000000"/>
          <w:sz w:val="24"/>
          <w:szCs w:val="24"/>
        </w:rPr>
        <w:t xml:space="preserve">From 12 May 2021, all CDP job seekers will still be required to meet their Mutual Obligation Requirements, </w:t>
      </w:r>
      <w:r w:rsidR="00893597" w:rsidRPr="009D7073">
        <w:rPr>
          <w:rStyle w:val="normaltextrun"/>
          <w:rFonts w:ascii="Calibri Light" w:hAnsi="Calibri Light" w:cs="Calibri Light"/>
          <w:color w:val="000000"/>
          <w:sz w:val="24"/>
          <w:szCs w:val="24"/>
        </w:rPr>
        <w:t>but there will be some changes.</w:t>
      </w:r>
      <w:r w:rsidR="00A6114A" w:rsidRPr="009D7073">
        <w:rPr>
          <w:rStyle w:val="normaltextrun"/>
          <w:rFonts w:ascii="Calibri Light" w:hAnsi="Calibri Light" w:cs="Calibri Light"/>
          <w:color w:val="000000"/>
          <w:sz w:val="24"/>
          <w:szCs w:val="24"/>
        </w:rPr>
        <w:t xml:space="preserve"> Job seekers will be able to</w:t>
      </w:r>
      <w:r w:rsidR="00846600" w:rsidRPr="009D7073">
        <w:rPr>
          <w:rStyle w:val="normaltextrun"/>
          <w:rFonts w:ascii="Calibri Light" w:hAnsi="Calibri Light" w:cs="Calibri Light"/>
          <w:color w:val="000000"/>
          <w:sz w:val="24"/>
          <w:szCs w:val="24"/>
        </w:rPr>
        <w:t xml:space="preserve"> volunteer to</w:t>
      </w:r>
      <w:r w:rsidR="00A6114A" w:rsidRPr="009D7073">
        <w:rPr>
          <w:rStyle w:val="normaltextrun"/>
          <w:rFonts w:ascii="Calibri Light" w:hAnsi="Calibri Light" w:cs="Calibri Light"/>
          <w:color w:val="000000"/>
          <w:sz w:val="24"/>
          <w:szCs w:val="24"/>
        </w:rPr>
        <w:t xml:space="preserve"> participate in activities, but a range of requirements will continue to be compulsory, such as attending appointments with service providers or looking for work. These requirements </w:t>
      </w:r>
      <w:r w:rsidR="006E733D" w:rsidRPr="009D7073">
        <w:rPr>
          <w:rStyle w:val="normaltextrun"/>
          <w:rFonts w:ascii="Calibri Light" w:hAnsi="Calibri Light" w:cs="Calibri Light"/>
          <w:color w:val="000000"/>
          <w:sz w:val="24"/>
          <w:szCs w:val="24"/>
        </w:rPr>
        <w:t xml:space="preserve">are listed below. </w:t>
      </w:r>
    </w:p>
    <w:p w14:paraId="471813A8" w14:textId="77777777" w:rsidR="00140572" w:rsidRPr="009D7073" w:rsidRDefault="00140572" w:rsidP="004334BA">
      <w:pPr>
        <w:pStyle w:val="BulletedListlvl1"/>
        <w:spacing w:after="120"/>
        <w:ind w:left="284" w:hanging="284"/>
        <w:rPr>
          <w:rStyle w:val="normaltextrun"/>
          <w:rFonts w:ascii="Calibri Light" w:hAnsi="Calibri Light" w:cs="Calibri Light"/>
          <w:color w:val="000000"/>
          <w:sz w:val="24"/>
          <w:szCs w:val="24"/>
        </w:rPr>
      </w:pPr>
      <w:r w:rsidRPr="009D7073">
        <w:rPr>
          <w:rStyle w:val="normaltextrun"/>
          <w:rFonts w:ascii="Calibri Light" w:hAnsi="Calibri Light" w:cs="Calibri Light"/>
          <w:color w:val="000000"/>
          <w:sz w:val="24"/>
          <w:szCs w:val="24"/>
        </w:rPr>
        <w:t>CDP job seekers will continue to be supported by their providers to find employment and work with communities.</w:t>
      </w:r>
    </w:p>
    <w:p w14:paraId="01B6F691" w14:textId="2A6779B6" w:rsidR="007005F1" w:rsidRPr="009D7073" w:rsidRDefault="00297BD3" w:rsidP="000C750A">
      <w:pPr>
        <w:pStyle w:val="Heading2"/>
        <w:rPr>
          <w:rStyle w:val="normaltextrun"/>
        </w:rPr>
      </w:pPr>
      <w:r w:rsidRPr="009D7073">
        <w:rPr>
          <w:rStyle w:val="normaltextrun"/>
        </w:rPr>
        <w:t>Chang</w:t>
      </w:r>
      <w:r w:rsidR="00A76A87" w:rsidRPr="009D7073">
        <w:rPr>
          <w:rStyle w:val="normaltextrun"/>
        </w:rPr>
        <w:t>es</w:t>
      </w:r>
      <w:r w:rsidRPr="009D7073">
        <w:rPr>
          <w:rStyle w:val="normaltextrun"/>
        </w:rPr>
        <w:t xml:space="preserve"> </w:t>
      </w:r>
      <w:r w:rsidR="0021320E" w:rsidRPr="009D7073">
        <w:rPr>
          <w:rStyle w:val="normaltextrun"/>
        </w:rPr>
        <w:t xml:space="preserve">to </w:t>
      </w:r>
      <w:r w:rsidR="007C2FAA" w:rsidRPr="009D7073">
        <w:rPr>
          <w:rStyle w:val="normaltextrun"/>
        </w:rPr>
        <w:t>M</w:t>
      </w:r>
      <w:r w:rsidRPr="009D7073">
        <w:rPr>
          <w:rStyle w:val="normaltextrun"/>
        </w:rPr>
        <w:t xml:space="preserve">utual </w:t>
      </w:r>
      <w:r w:rsidR="007C2FAA" w:rsidRPr="009D7073">
        <w:rPr>
          <w:rStyle w:val="normaltextrun"/>
        </w:rPr>
        <w:t>O</w:t>
      </w:r>
      <w:r w:rsidRPr="009D7073">
        <w:rPr>
          <w:rStyle w:val="normaltextrun"/>
        </w:rPr>
        <w:t xml:space="preserve">bligation </w:t>
      </w:r>
      <w:r w:rsidR="007C2FAA" w:rsidRPr="009D7073">
        <w:rPr>
          <w:rStyle w:val="normaltextrun"/>
        </w:rPr>
        <w:t>R</w:t>
      </w:r>
      <w:r w:rsidRPr="009D7073">
        <w:rPr>
          <w:rStyle w:val="normaltextrun"/>
        </w:rPr>
        <w:t xml:space="preserve">equirements </w:t>
      </w:r>
    </w:p>
    <w:p w14:paraId="085BEF49" w14:textId="43B8C9C7" w:rsidR="007D6DD7" w:rsidRDefault="001B07B0" w:rsidP="002634FE">
      <w:pPr>
        <w:pStyle w:val="BodyText"/>
        <w:rPr>
          <w:rFonts w:ascii="Calibri Light" w:hAnsi="Calibri Light" w:cs="Calibri Light"/>
          <w:color w:val="000000"/>
          <w:sz w:val="24"/>
          <w:szCs w:val="24"/>
        </w:rPr>
      </w:pPr>
      <w:r w:rsidRPr="009D7073">
        <w:rPr>
          <w:rFonts w:ascii="Calibri Light" w:hAnsi="Calibri Light" w:cs="Calibri Light"/>
          <w:color w:val="000000"/>
          <w:sz w:val="24"/>
          <w:szCs w:val="24"/>
        </w:rPr>
        <w:t>As part of the transition from the CDP to a new remote jobs program, Mutual Obligation Requirements for all CDP job seekers will change to make activities voluntary, allowing job seekers to focus on job opportunities as the economy r</w:t>
      </w:r>
      <w:r w:rsidR="00922232">
        <w:rPr>
          <w:rFonts w:ascii="Calibri Light" w:hAnsi="Calibri Light" w:cs="Calibri Light"/>
          <w:color w:val="000000"/>
          <w:sz w:val="24"/>
          <w:szCs w:val="24"/>
        </w:rPr>
        <w:t>ecovers from COVID-19 pandemic.</w:t>
      </w:r>
    </w:p>
    <w:p w14:paraId="2321A392" w14:textId="25A3DC5C" w:rsidR="00922232" w:rsidRPr="009D7073" w:rsidRDefault="00922232" w:rsidP="002634FE">
      <w:pPr>
        <w:pStyle w:val="BodyText"/>
        <w:rPr>
          <w:sz w:val="24"/>
          <w:szCs w:val="24"/>
          <w:lang w:eastAsia="en-GB"/>
        </w:rPr>
      </w:pPr>
      <w:r>
        <w:rPr>
          <w:noProof/>
          <w:sz w:val="24"/>
          <w:szCs w:val="24"/>
          <w:lang w:eastAsia="en-AU"/>
        </w:rPr>
        <w:drawing>
          <wp:inline distT="0" distB="0" distL="0" distR="0" wp14:anchorId="1A498C91" wp14:editId="43EB8E5E">
            <wp:extent cx="6479540" cy="2297430"/>
            <wp:effectExtent l="0" t="0" r="0" b="7620"/>
            <wp:docPr id="1" name="Picture 1" descr="Up to 11 May 2021 (2021-22 Budget) - No change to Mutual Obligation Requirements for CDP job seekers; From 12 May 2021 - Start of changes to Mutual Obligation Requirements for CDP job seekers; From 2023 - New remote jobs program." title="Timeline of changes to Mutual Obligation Require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tual-obligation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29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13AEE" w14:textId="4F61C633" w:rsidR="00E9062D" w:rsidRPr="009D7073" w:rsidRDefault="00E9062D" w:rsidP="001A3636">
      <w:pPr>
        <w:rPr>
          <w:rFonts w:asciiTheme="majorHAnsi" w:eastAsiaTheme="majorEastAsia" w:hAnsiTheme="majorHAnsi" w:cstheme="majorBidi"/>
          <w:b/>
          <w:color w:val="25303B" w:themeColor="accent1"/>
          <w:sz w:val="40"/>
          <w:szCs w:val="40"/>
        </w:rPr>
      </w:pPr>
      <w:r w:rsidRPr="009D7073">
        <w:rPr>
          <w:rFonts w:asciiTheme="majorHAnsi" w:eastAsiaTheme="majorEastAsia" w:hAnsiTheme="majorHAnsi" w:cstheme="majorBidi"/>
          <w:b/>
          <w:color w:val="25303B" w:themeColor="accent1"/>
          <w:sz w:val="40"/>
          <w:szCs w:val="40"/>
        </w:rPr>
        <w:lastRenderedPageBreak/>
        <w:t xml:space="preserve">Key changes to </w:t>
      </w:r>
      <w:r w:rsidR="007C2FAA" w:rsidRPr="009D7073">
        <w:rPr>
          <w:rFonts w:asciiTheme="majorHAnsi" w:eastAsiaTheme="majorEastAsia" w:hAnsiTheme="majorHAnsi" w:cstheme="majorBidi"/>
          <w:b/>
          <w:color w:val="25303B" w:themeColor="accent1"/>
          <w:sz w:val="40"/>
          <w:szCs w:val="40"/>
        </w:rPr>
        <w:t>M</w:t>
      </w:r>
      <w:r w:rsidRPr="009D7073">
        <w:rPr>
          <w:rFonts w:asciiTheme="majorHAnsi" w:eastAsiaTheme="majorEastAsia" w:hAnsiTheme="majorHAnsi" w:cstheme="majorBidi"/>
          <w:b/>
          <w:color w:val="25303B" w:themeColor="accent1"/>
          <w:sz w:val="40"/>
          <w:szCs w:val="40"/>
        </w:rPr>
        <w:t xml:space="preserve">utual </w:t>
      </w:r>
      <w:r w:rsidR="007C2FAA" w:rsidRPr="009D7073">
        <w:rPr>
          <w:rFonts w:asciiTheme="majorHAnsi" w:eastAsiaTheme="majorEastAsia" w:hAnsiTheme="majorHAnsi" w:cstheme="majorBidi"/>
          <w:b/>
          <w:color w:val="25303B" w:themeColor="accent1"/>
          <w:sz w:val="40"/>
          <w:szCs w:val="40"/>
        </w:rPr>
        <w:t>O</w:t>
      </w:r>
      <w:r w:rsidRPr="009D7073">
        <w:rPr>
          <w:rFonts w:asciiTheme="majorHAnsi" w:eastAsiaTheme="majorEastAsia" w:hAnsiTheme="majorHAnsi" w:cstheme="majorBidi"/>
          <w:b/>
          <w:color w:val="25303B" w:themeColor="accent1"/>
          <w:sz w:val="40"/>
          <w:szCs w:val="40"/>
        </w:rPr>
        <w:t xml:space="preserve">bligation </w:t>
      </w:r>
      <w:r w:rsidR="007C2FAA" w:rsidRPr="009D7073">
        <w:rPr>
          <w:rFonts w:asciiTheme="majorHAnsi" w:eastAsiaTheme="majorEastAsia" w:hAnsiTheme="majorHAnsi" w:cstheme="majorBidi"/>
          <w:b/>
          <w:color w:val="25303B" w:themeColor="accent1"/>
          <w:sz w:val="40"/>
          <w:szCs w:val="40"/>
        </w:rPr>
        <w:t>R</w:t>
      </w:r>
      <w:r w:rsidRPr="009D7073">
        <w:rPr>
          <w:rFonts w:asciiTheme="majorHAnsi" w:eastAsiaTheme="majorEastAsia" w:hAnsiTheme="majorHAnsi" w:cstheme="majorBidi"/>
          <w:b/>
          <w:color w:val="25303B" w:themeColor="accent1"/>
          <w:sz w:val="40"/>
          <w:szCs w:val="40"/>
        </w:rPr>
        <w:t>equirements</w:t>
      </w:r>
    </w:p>
    <w:p w14:paraId="089E872B" w14:textId="6630E160" w:rsidR="008E67E6" w:rsidRPr="009D7073" w:rsidRDefault="00A76A87" w:rsidP="0021320E">
      <w:pPr>
        <w:pStyle w:val="BulletedListlvl1"/>
        <w:numPr>
          <w:ilvl w:val="0"/>
          <w:numId w:val="0"/>
        </w:numPr>
        <w:spacing w:after="120"/>
        <w:rPr>
          <w:rStyle w:val="normaltextrun"/>
          <w:rFonts w:ascii="Calibri Light" w:hAnsi="Calibri Light" w:cs="Calibri Light"/>
          <w:color w:val="000000"/>
          <w:sz w:val="24"/>
          <w:szCs w:val="24"/>
        </w:rPr>
        <w:sectPr w:rsidR="008E67E6" w:rsidRPr="009D7073" w:rsidSect="0058023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559" w:right="851" w:bottom="1701" w:left="851" w:header="567" w:footer="57" w:gutter="0"/>
          <w:cols w:space="708"/>
          <w:titlePg/>
          <w:docGrid w:linePitch="360"/>
        </w:sectPr>
      </w:pPr>
      <w:r w:rsidRPr="009D7073">
        <w:rPr>
          <w:rStyle w:val="normaltextrun"/>
          <w:rFonts w:ascii="Calibri Light" w:hAnsi="Calibri Light" w:cs="Calibri Light"/>
          <w:color w:val="000000"/>
          <w:sz w:val="24"/>
          <w:szCs w:val="24"/>
        </w:rPr>
        <w:t xml:space="preserve">Under the new arrangements, all CDP job seekers can volunteer to take part in activities but will still be required to meet their </w:t>
      </w:r>
      <w:r w:rsidR="00BE6E20" w:rsidRPr="009D7073">
        <w:rPr>
          <w:rStyle w:val="normaltextrun"/>
          <w:rFonts w:ascii="Calibri Light" w:hAnsi="Calibri Light" w:cs="Calibri Light"/>
          <w:color w:val="000000"/>
          <w:sz w:val="24"/>
          <w:szCs w:val="24"/>
        </w:rPr>
        <w:t xml:space="preserve">Mutual Obligation Requirements </w:t>
      </w:r>
      <w:r w:rsidRPr="009D7073">
        <w:rPr>
          <w:rStyle w:val="normaltextrun"/>
          <w:rFonts w:ascii="Calibri Light" w:hAnsi="Calibri Light" w:cs="Calibri Light"/>
          <w:color w:val="000000"/>
          <w:sz w:val="24"/>
          <w:szCs w:val="24"/>
        </w:rPr>
        <w:t>by</w:t>
      </w:r>
      <w:r w:rsidR="0021320E" w:rsidRPr="009D7073">
        <w:rPr>
          <w:rStyle w:val="normaltextrun"/>
          <w:rFonts w:ascii="Calibri Light" w:hAnsi="Calibri Light" w:cs="Calibri Light"/>
          <w:color w:val="000000"/>
          <w:sz w:val="24"/>
          <w:szCs w:val="24"/>
        </w:rPr>
        <w:t>:</w:t>
      </w:r>
    </w:p>
    <w:p w14:paraId="44B433C5" w14:textId="77777777" w:rsidR="00EB69E2" w:rsidRPr="009D7073" w:rsidRDefault="003F39BD" w:rsidP="0021320E">
      <w:pPr>
        <w:pStyle w:val="BulletedListlvl1"/>
        <w:rPr>
          <w:rStyle w:val="normaltextrun"/>
          <w:rFonts w:ascii="Calibri Light" w:hAnsi="Calibri Light" w:cs="Calibri Light"/>
          <w:color w:val="000000"/>
          <w:sz w:val="24"/>
          <w:szCs w:val="24"/>
        </w:rPr>
      </w:pPr>
      <w:r w:rsidRPr="009D7073">
        <w:rPr>
          <w:rStyle w:val="normaltextrun"/>
          <w:rFonts w:ascii="Calibri Light" w:hAnsi="Calibri Light" w:cs="Calibri Light"/>
          <w:color w:val="000000"/>
          <w:sz w:val="24"/>
          <w:szCs w:val="24"/>
        </w:rPr>
        <w:t>a</w:t>
      </w:r>
      <w:r w:rsidR="00EB69E2" w:rsidRPr="009D7073">
        <w:rPr>
          <w:rStyle w:val="normaltextrun"/>
          <w:rFonts w:ascii="Calibri Light" w:hAnsi="Calibri Light" w:cs="Calibri Light"/>
          <w:color w:val="000000"/>
          <w:sz w:val="24"/>
          <w:szCs w:val="24"/>
        </w:rPr>
        <w:t>gree</w:t>
      </w:r>
      <w:r w:rsidRPr="009D7073">
        <w:rPr>
          <w:rStyle w:val="normaltextrun"/>
          <w:rFonts w:ascii="Calibri Light" w:hAnsi="Calibri Light" w:cs="Calibri Light"/>
          <w:color w:val="000000"/>
          <w:sz w:val="24"/>
          <w:szCs w:val="24"/>
        </w:rPr>
        <w:t>ing</w:t>
      </w:r>
      <w:r w:rsidR="00EB69E2" w:rsidRPr="009D7073">
        <w:rPr>
          <w:rStyle w:val="normaltextrun"/>
          <w:rFonts w:ascii="Calibri Light" w:hAnsi="Calibri Light" w:cs="Calibri Light"/>
          <w:color w:val="000000"/>
          <w:sz w:val="24"/>
          <w:szCs w:val="24"/>
        </w:rPr>
        <w:t xml:space="preserve"> to a</w:t>
      </w:r>
      <w:r w:rsidR="007906D5" w:rsidRPr="009D7073">
        <w:rPr>
          <w:rStyle w:val="normaltextrun"/>
          <w:rFonts w:ascii="Calibri Light" w:hAnsi="Calibri Light" w:cs="Calibri Light"/>
          <w:color w:val="000000"/>
          <w:sz w:val="24"/>
          <w:szCs w:val="24"/>
        </w:rPr>
        <w:t xml:space="preserve"> </w:t>
      </w:r>
      <w:r w:rsidR="00EB69E2" w:rsidRPr="009D7073">
        <w:rPr>
          <w:rStyle w:val="normaltextrun"/>
          <w:rFonts w:ascii="Calibri Light" w:hAnsi="Calibri Light" w:cs="Calibri Light"/>
          <w:color w:val="000000"/>
          <w:sz w:val="24"/>
          <w:szCs w:val="24"/>
        </w:rPr>
        <w:t>job plan</w:t>
      </w:r>
    </w:p>
    <w:p w14:paraId="5032DA6B" w14:textId="77777777" w:rsidR="00EB69E2" w:rsidRPr="009D7073" w:rsidRDefault="003F39BD" w:rsidP="007C2FAA">
      <w:pPr>
        <w:pStyle w:val="BulletedListlvl1"/>
        <w:rPr>
          <w:rStyle w:val="normaltextrun"/>
          <w:rFonts w:ascii="Calibri Light" w:hAnsi="Calibri Light" w:cs="Calibri Light"/>
          <w:color w:val="000000"/>
          <w:sz w:val="24"/>
          <w:szCs w:val="24"/>
        </w:rPr>
      </w:pPr>
      <w:r w:rsidRPr="009D7073">
        <w:rPr>
          <w:rStyle w:val="normaltextrun"/>
          <w:rFonts w:ascii="Calibri Light" w:hAnsi="Calibri Light" w:cs="Calibri Light"/>
          <w:color w:val="000000"/>
          <w:sz w:val="24"/>
          <w:szCs w:val="24"/>
        </w:rPr>
        <w:t>attending regular appointments and job interviews</w:t>
      </w:r>
    </w:p>
    <w:p w14:paraId="49F20A25" w14:textId="77777777" w:rsidR="007C07FB" w:rsidRPr="009D7073" w:rsidRDefault="003F39BD" w:rsidP="007C07FB">
      <w:pPr>
        <w:pStyle w:val="BulletedListlvl1"/>
        <w:rPr>
          <w:rStyle w:val="normaltextrun"/>
          <w:rFonts w:ascii="Calibri Light" w:hAnsi="Calibri Light" w:cs="Calibri Light"/>
          <w:color w:val="000000"/>
          <w:sz w:val="24"/>
          <w:szCs w:val="24"/>
        </w:rPr>
      </w:pPr>
      <w:r w:rsidRPr="009D7073">
        <w:rPr>
          <w:rStyle w:val="normaltextrun"/>
          <w:rFonts w:ascii="Calibri Light" w:hAnsi="Calibri Light" w:cs="Calibri Light"/>
          <w:color w:val="000000"/>
          <w:sz w:val="24"/>
          <w:szCs w:val="24"/>
        </w:rPr>
        <w:t>m</w:t>
      </w:r>
      <w:r w:rsidR="007C07FB" w:rsidRPr="009D7073">
        <w:rPr>
          <w:rStyle w:val="normaltextrun"/>
          <w:rFonts w:ascii="Calibri Light" w:hAnsi="Calibri Light" w:cs="Calibri Light"/>
          <w:color w:val="000000"/>
          <w:sz w:val="24"/>
          <w:szCs w:val="24"/>
        </w:rPr>
        <w:t>eet</w:t>
      </w:r>
      <w:r w:rsidRPr="009D7073">
        <w:rPr>
          <w:rStyle w:val="normaltextrun"/>
          <w:rFonts w:ascii="Calibri Light" w:hAnsi="Calibri Light" w:cs="Calibri Light"/>
          <w:color w:val="000000"/>
          <w:sz w:val="24"/>
          <w:szCs w:val="24"/>
        </w:rPr>
        <w:t>ing</w:t>
      </w:r>
      <w:r w:rsidR="007C07FB" w:rsidRPr="009D7073">
        <w:rPr>
          <w:rStyle w:val="normaltextrun"/>
          <w:rFonts w:ascii="Calibri Light" w:hAnsi="Calibri Light" w:cs="Calibri Light"/>
          <w:color w:val="000000"/>
          <w:sz w:val="24"/>
          <w:szCs w:val="24"/>
        </w:rPr>
        <w:t xml:space="preserve"> job search requirements (dependent on strength of local labour market)</w:t>
      </w:r>
    </w:p>
    <w:p w14:paraId="657C0E06" w14:textId="77777777" w:rsidR="003F39BD" w:rsidRPr="009D7073" w:rsidRDefault="003F39BD" w:rsidP="0021320E">
      <w:pPr>
        <w:pStyle w:val="BulletedListlvl1"/>
        <w:rPr>
          <w:rStyle w:val="normaltextrun"/>
          <w:rFonts w:ascii="Calibri Light" w:hAnsi="Calibri Light" w:cs="Calibri Light"/>
          <w:color w:val="000000"/>
          <w:sz w:val="24"/>
          <w:szCs w:val="24"/>
        </w:rPr>
      </w:pPr>
      <w:r w:rsidRPr="009D7073">
        <w:rPr>
          <w:rStyle w:val="normaltextrun"/>
          <w:rFonts w:ascii="Calibri Light" w:hAnsi="Calibri Light" w:cs="Calibri Light"/>
          <w:color w:val="000000"/>
          <w:sz w:val="24"/>
          <w:szCs w:val="24"/>
        </w:rPr>
        <w:t>accepting suitable paid work when it is offered.</w:t>
      </w:r>
    </w:p>
    <w:p w14:paraId="6332DB30" w14:textId="599BEFA8" w:rsidR="007C07FB" w:rsidRPr="009D7073" w:rsidRDefault="003F39BD" w:rsidP="007C07FB">
      <w:pPr>
        <w:pStyle w:val="BulletedListlvl1"/>
        <w:rPr>
          <w:rStyle w:val="normaltextrun"/>
          <w:rFonts w:ascii="Calibri Light" w:hAnsi="Calibri Light" w:cs="Calibri Light"/>
          <w:color w:val="000000"/>
          <w:sz w:val="24"/>
          <w:szCs w:val="24"/>
        </w:rPr>
      </w:pPr>
      <w:r w:rsidRPr="009D7073">
        <w:rPr>
          <w:rStyle w:val="normaltextrun"/>
          <w:rFonts w:ascii="Calibri Light" w:hAnsi="Calibri Light" w:cs="Calibri Light"/>
          <w:color w:val="000000"/>
          <w:sz w:val="24"/>
          <w:szCs w:val="24"/>
        </w:rPr>
        <w:t>n</w:t>
      </w:r>
      <w:r w:rsidR="007C07FB" w:rsidRPr="009D7073">
        <w:rPr>
          <w:rStyle w:val="normaltextrun"/>
          <w:rFonts w:ascii="Calibri Light" w:hAnsi="Calibri Light" w:cs="Calibri Light"/>
          <w:color w:val="000000"/>
          <w:sz w:val="24"/>
          <w:szCs w:val="24"/>
        </w:rPr>
        <w:t xml:space="preserve">ot </w:t>
      </w:r>
      <w:r w:rsidR="001B07B0" w:rsidRPr="009D7073">
        <w:rPr>
          <w:rStyle w:val="normaltextrun"/>
          <w:rFonts w:ascii="Calibri Light" w:hAnsi="Calibri Light" w:cs="Calibri Light"/>
          <w:color w:val="000000"/>
          <w:sz w:val="24"/>
          <w:szCs w:val="24"/>
        </w:rPr>
        <w:t xml:space="preserve">to </w:t>
      </w:r>
      <w:r w:rsidR="007C07FB" w:rsidRPr="009D7073">
        <w:rPr>
          <w:rStyle w:val="normaltextrun"/>
          <w:rFonts w:ascii="Calibri Light" w:hAnsi="Calibri Light" w:cs="Calibri Light"/>
          <w:color w:val="000000"/>
          <w:sz w:val="24"/>
          <w:szCs w:val="24"/>
        </w:rPr>
        <w:t>voluntarily leav</w:t>
      </w:r>
      <w:r w:rsidR="001B07B0" w:rsidRPr="009D7073">
        <w:rPr>
          <w:rStyle w:val="normaltextrun"/>
          <w:rFonts w:ascii="Calibri Light" w:hAnsi="Calibri Light" w:cs="Calibri Light"/>
          <w:color w:val="000000"/>
          <w:sz w:val="24"/>
          <w:szCs w:val="24"/>
        </w:rPr>
        <w:t>e</w:t>
      </w:r>
      <w:r w:rsidR="007C07FB" w:rsidRPr="009D7073">
        <w:rPr>
          <w:rStyle w:val="normaltextrun"/>
          <w:rFonts w:ascii="Calibri Light" w:hAnsi="Calibri Light" w:cs="Calibri Light"/>
          <w:color w:val="000000"/>
          <w:sz w:val="24"/>
          <w:szCs w:val="24"/>
        </w:rPr>
        <w:t xml:space="preserve"> suitable employment </w:t>
      </w:r>
    </w:p>
    <w:p w14:paraId="310FA691" w14:textId="6A6A7785" w:rsidR="002F7A5A" w:rsidRPr="009D7073" w:rsidRDefault="00BA54CD" w:rsidP="0021320E">
      <w:pPr>
        <w:spacing w:before="480" w:after="240"/>
        <w:rPr>
          <w:rFonts w:asciiTheme="majorHAnsi" w:eastAsiaTheme="majorEastAsia" w:hAnsiTheme="majorHAnsi" w:cstheme="majorBidi"/>
          <w:b/>
          <w:color w:val="25303B" w:themeColor="accent1"/>
          <w:sz w:val="40"/>
          <w:szCs w:val="40"/>
        </w:rPr>
      </w:pPr>
      <w:r w:rsidRPr="009D7073">
        <w:rPr>
          <w:rFonts w:asciiTheme="majorHAnsi" w:eastAsiaTheme="majorEastAsia" w:hAnsiTheme="majorHAnsi" w:cstheme="majorBidi"/>
          <w:b/>
          <w:color w:val="25303B" w:themeColor="accent1"/>
          <w:sz w:val="40"/>
          <w:szCs w:val="40"/>
        </w:rPr>
        <w:t>W</w:t>
      </w:r>
      <w:r w:rsidR="002F7A5A" w:rsidRPr="009D7073">
        <w:rPr>
          <w:rFonts w:asciiTheme="majorHAnsi" w:eastAsiaTheme="majorEastAsia" w:hAnsiTheme="majorHAnsi" w:cstheme="majorBidi"/>
          <w:b/>
          <w:color w:val="25303B" w:themeColor="accent1"/>
          <w:sz w:val="40"/>
          <w:szCs w:val="40"/>
        </w:rPr>
        <w:t xml:space="preserve">hy is the Government changing </w:t>
      </w:r>
      <w:r w:rsidR="00BE6E20" w:rsidRPr="009D7073">
        <w:rPr>
          <w:rFonts w:asciiTheme="majorHAnsi" w:eastAsiaTheme="majorEastAsia" w:hAnsiTheme="majorHAnsi" w:cstheme="majorBidi"/>
          <w:b/>
          <w:color w:val="25303B" w:themeColor="accent1"/>
          <w:sz w:val="40"/>
          <w:szCs w:val="40"/>
        </w:rPr>
        <w:t>Mutual Obligation Requirements</w:t>
      </w:r>
      <w:r w:rsidR="002F7A5A" w:rsidRPr="009D7073">
        <w:rPr>
          <w:rFonts w:asciiTheme="majorHAnsi" w:eastAsiaTheme="majorEastAsia" w:hAnsiTheme="majorHAnsi" w:cstheme="majorBidi"/>
          <w:b/>
          <w:color w:val="25303B" w:themeColor="accent1"/>
          <w:sz w:val="40"/>
          <w:szCs w:val="40"/>
        </w:rPr>
        <w:t>? </w:t>
      </w:r>
    </w:p>
    <w:p w14:paraId="4075D241" w14:textId="445C99C8" w:rsidR="00167A0F" w:rsidRDefault="007906D5" w:rsidP="002F7A5A">
      <w:pPr>
        <w:pStyle w:val="BodyText"/>
        <w:rPr>
          <w:rStyle w:val="eop"/>
          <w:rFonts w:ascii="Calibri Light" w:hAnsi="Calibri Light" w:cs="Calibri Light"/>
          <w:color w:val="000000"/>
          <w:sz w:val="24"/>
          <w:szCs w:val="24"/>
        </w:rPr>
      </w:pPr>
      <w:r w:rsidRPr="009D7073">
        <w:rPr>
          <w:rStyle w:val="eop"/>
          <w:rFonts w:ascii="Calibri Light" w:hAnsi="Calibri Light" w:cs="Calibri Light"/>
          <w:color w:val="000000"/>
          <w:sz w:val="24"/>
          <w:szCs w:val="24"/>
        </w:rPr>
        <w:t>The Government has heard what communities</w:t>
      </w:r>
      <w:r w:rsidR="007C3A26" w:rsidRPr="009D7073">
        <w:rPr>
          <w:rStyle w:val="eop"/>
          <w:rFonts w:ascii="Calibri Light" w:hAnsi="Calibri Light" w:cs="Calibri Light"/>
          <w:color w:val="000000"/>
          <w:sz w:val="24"/>
          <w:szCs w:val="24"/>
        </w:rPr>
        <w:t xml:space="preserve"> and</w:t>
      </w:r>
      <w:r w:rsidR="005D532C" w:rsidRPr="009D7073">
        <w:rPr>
          <w:rStyle w:val="eop"/>
          <w:rFonts w:ascii="Calibri Light" w:hAnsi="Calibri Light" w:cs="Calibri Light"/>
          <w:color w:val="000000"/>
          <w:sz w:val="24"/>
          <w:szCs w:val="24"/>
        </w:rPr>
        <w:t xml:space="preserve"> </w:t>
      </w:r>
      <w:r w:rsidRPr="009D7073">
        <w:rPr>
          <w:rStyle w:val="eop"/>
          <w:rFonts w:ascii="Calibri Light" w:hAnsi="Calibri Light" w:cs="Calibri Light"/>
          <w:color w:val="000000"/>
          <w:sz w:val="24"/>
          <w:szCs w:val="24"/>
        </w:rPr>
        <w:t>stakeholders have said about the CDP</w:t>
      </w:r>
      <w:r w:rsidR="001B07B0" w:rsidRPr="009D7073">
        <w:rPr>
          <w:rStyle w:val="eop"/>
          <w:rFonts w:ascii="Calibri Light" w:hAnsi="Calibri Light" w:cs="Calibri Light"/>
          <w:color w:val="000000"/>
          <w:sz w:val="24"/>
          <w:szCs w:val="24"/>
        </w:rPr>
        <w:t xml:space="preserve">, and calls from remote communities </w:t>
      </w:r>
      <w:r w:rsidR="007C3A26" w:rsidRPr="009D7073">
        <w:rPr>
          <w:rStyle w:val="eop"/>
          <w:rFonts w:ascii="Calibri Light" w:hAnsi="Calibri Light" w:cs="Calibri Light"/>
          <w:color w:val="000000"/>
          <w:sz w:val="24"/>
          <w:szCs w:val="24"/>
        </w:rPr>
        <w:t>for changes to the program</w:t>
      </w:r>
      <w:r w:rsidRPr="009D7073">
        <w:rPr>
          <w:rStyle w:val="eop"/>
          <w:rFonts w:ascii="Calibri Light" w:hAnsi="Calibri Light" w:cs="Calibri Light"/>
          <w:color w:val="000000"/>
          <w:sz w:val="24"/>
          <w:szCs w:val="24"/>
        </w:rPr>
        <w:t>.</w:t>
      </w:r>
      <w:r w:rsidR="001963C0" w:rsidRPr="009D7073">
        <w:rPr>
          <w:rStyle w:val="eop"/>
          <w:rFonts w:ascii="Calibri Light" w:hAnsi="Calibri Light" w:cs="Calibri Light"/>
          <w:color w:val="000000"/>
          <w:sz w:val="24"/>
          <w:szCs w:val="24"/>
        </w:rPr>
        <w:t xml:space="preserve"> As part of the</w:t>
      </w:r>
      <w:r w:rsidR="00806431" w:rsidRPr="009D7073">
        <w:rPr>
          <w:rStyle w:val="eop"/>
          <w:rFonts w:ascii="Calibri Light" w:hAnsi="Calibri Light" w:cs="Calibri Light"/>
          <w:color w:val="000000"/>
          <w:sz w:val="24"/>
          <w:szCs w:val="24"/>
        </w:rPr>
        <w:t xml:space="preserve"> lead up to the full roll out of a new remote jobs program in 2023, the Government is changing</w:t>
      </w:r>
      <w:r w:rsidR="00806431">
        <w:rPr>
          <w:rStyle w:val="eop"/>
          <w:rFonts w:ascii="Calibri Light" w:hAnsi="Calibri Light" w:cs="Calibri Light"/>
          <w:color w:val="000000"/>
          <w:sz w:val="24"/>
          <w:szCs w:val="24"/>
        </w:rPr>
        <w:t xml:space="preserve"> </w:t>
      </w:r>
      <w:r w:rsidR="00BE6E20">
        <w:rPr>
          <w:rStyle w:val="eop"/>
          <w:rFonts w:ascii="Calibri Light" w:hAnsi="Calibri Light" w:cs="Calibri Light"/>
          <w:color w:val="000000"/>
          <w:sz w:val="24"/>
          <w:szCs w:val="24"/>
        </w:rPr>
        <w:t xml:space="preserve">Mutual Obligation Requirements </w:t>
      </w:r>
      <w:r w:rsidR="00806431">
        <w:rPr>
          <w:rStyle w:val="eop"/>
          <w:rFonts w:ascii="Calibri Light" w:hAnsi="Calibri Light" w:cs="Calibri Light"/>
          <w:color w:val="000000"/>
          <w:sz w:val="24"/>
          <w:szCs w:val="24"/>
        </w:rPr>
        <w:t xml:space="preserve">for CDP job seekers </w:t>
      </w:r>
      <w:r w:rsidR="001963C0">
        <w:rPr>
          <w:rStyle w:val="eop"/>
          <w:rFonts w:ascii="Calibri Light" w:hAnsi="Calibri Light" w:cs="Calibri Light"/>
          <w:color w:val="000000"/>
          <w:sz w:val="24"/>
          <w:szCs w:val="24"/>
        </w:rPr>
        <w:t xml:space="preserve">to make activities voluntary. </w:t>
      </w:r>
      <w:r>
        <w:rPr>
          <w:rStyle w:val="eop"/>
          <w:rFonts w:ascii="Calibri Light" w:hAnsi="Calibri Light" w:cs="Calibri Light"/>
          <w:color w:val="000000"/>
          <w:sz w:val="24"/>
          <w:szCs w:val="24"/>
        </w:rPr>
        <w:t xml:space="preserve">The new program will be </w:t>
      </w:r>
      <w:r w:rsidR="00FF6FC5">
        <w:rPr>
          <w:rStyle w:val="eop"/>
          <w:rFonts w:ascii="Calibri Light" w:hAnsi="Calibri Light" w:cs="Calibri Light"/>
          <w:color w:val="000000"/>
          <w:sz w:val="24"/>
          <w:szCs w:val="24"/>
        </w:rPr>
        <w:t>co-</w:t>
      </w:r>
      <w:r>
        <w:rPr>
          <w:rStyle w:val="eop"/>
          <w:rFonts w:ascii="Calibri Light" w:hAnsi="Calibri Light" w:cs="Calibri Light"/>
          <w:color w:val="000000"/>
          <w:sz w:val="24"/>
          <w:szCs w:val="24"/>
        </w:rPr>
        <w:t xml:space="preserve">designed </w:t>
      </w:r>
      <w:r w:rsidR="00FF6FC5">
        <w:rPr>
          <w:rStyle w:val="eop"/>
          <w:rFonts w:ascii="Calibri Light" w:hAnsi="Calibri Light" w:cs="Calibri Light"/>
          <w:color w:val="000000"/>
          <w:sz w:val="24"/>
          <w:szCs w:val="24"/>
        </w:rPr>
        <w:t xml:space="preserve">with Indigenous Australians and key stakeholder </w:t>
      </w:r>
      <w:r>
        <w:rPr>
          <w:rStyle w:val="eop"/>
          <w:rFonts w:ascii="Calibri Light" w:hAnsi="Calibri Light" w:cs="Calibri Light"/>
          <w:color w:val="000000"/>
          <w:sz w:val="24"/>
          <w:szCs w:val="24"/>
        </w:rPr>
        <w:t xml:space="preserve">to better fit the changing job market and meet the unique needs of job seekers in remote communities. </w:t>
      </w:r>
      <w:r w:rsidR="00167A0F">
        <w:rPr>
          <w:rStyle w:val="eop"/>
          <w:rFonts w:ascii="Calibri Light" w:hAnsi="Calibri Light" w:cs="Calibri Light"/>
          <w:sz w:val="24"/>
          <w:szCs w:val="24"/>
        </w:rPr>
        <w:t>It will also</w:t>
      </w:r>
      <w:r w:rsidR="00167A0F">
        <w:rPr>
          <w:rStyle w:val="eop"/>
          <w:rFonts w:ascii="Calibri Light" w:hAnsi="Calibri Light" w:cs="Calibri Light"/>
          <w:color w:val="000000"/>
          <w:sz w:val="24"/>
          <w:szCs w:val="24"/>
        </w:rPr>
        <w:t xml:space="preserve"> </w:t>
      </w:r>
      <w:r w:rsidR="00352913">
        <w:rPr>
          <w:rStyle w:val="eop"/>
          <w:rFonts w:ascii="Calibri Light" w:hAnsi="Calibri Light" w:cs="Calibri Light"/>
          <w:color w:val="000000"/>
          <w:sz w:val="24"/>
          <w:szCs w:val="24"/>
        </w:rPr>
        <w:t>align with the implementation of the New Employment Services Model (NESM)</w:t>
      </w:r>
      <w:r w:rsidR="00167A0F">
        <w:rPr>
          <w:rStyle w:val="eop"/>
          <w:rFonts w:ascii="Calibri Light" w:hAnsi="Calibri Light" w:cs="Calibri Light"/>
          <w:color w:val="000000"/>
          <w:sz w:val="24"/>
          <w:szCs w:val="24"/>
        </w:rPr>
        <w:t xml:space="preserve"> being rolled out in the latter half of 2022.</w:t>
      </w:r>
      <w:r w:rsidR="00812169">
        <w:rPr>
          <w:rStyle w:val="eop"/>
          <w:rFonts w:ascii="Calibri Light" w:hAnsi="Calibri Light" w:cs="Calibri Light"/>
          <w:color w:val="000000"/>
          <w:sz w:val="24"/>
          <w:szCs w:val="24"/>
        </w:rPr>
        <w:t xml:space="preserve"> </w:t>
      </w:r>
    </w:p>
    <w:p w14:paraId="030FEFB1" w14:textId="77777777" w:rsidR="00D7692E" w:rsidRPr="005E3DBC" w:rsidRDefault="00D7692E" w:rsidP="001A3636">
      <w:pPr>
        <w:pStyle w:val="Heading2"/>
        <w:rPr>
          <w:rStyle w:val="normaltextrun"/>
        </w:rPr>
      </w:pPr>
      <w:r>
        <w:t>More information</w:t>
      </w:r>
    </w:p>
    <w:p w14:paraId="156B183E" w14:textId="3592A1F7" w:rsidR="00143887" w:rsidRPr="00605660" w:rsidRDefault="00926E7B" w:rsidP="00605660">
      <w:pPr>
        <w:pStyle w:val="ListParagraph"/>
        <w:numPr>
          <w:ilvl w:val="0"/>
          <w:numId w:val="45"/>
        </w:numPr>
        <w:rPr>
          <w:rStyle w:val="normaltextrun"/>
          <w:rFonts w:ascii="Calibri Light" w:eastAsia="Times New Roman" w:hAnsi="Calibri Light" w:cs="Calibri Light"/>
          <w:color w:val="1E1E1E"/>
          <w:spacing w:val="4"/>
          <w:sz w:val="24"/>
          <w:szCs w:val="24"/>
          <w:lang w:eastAsia="en-AU"/>
        </w:rPr>
      </w:pPr>
      <w:hyperlink r:id="rId16" w:history="1">
        <w:r w:rsidR="00F6538E">
          <w:rPr>
            <w:rStyle w:val="Hyperlink"/>
            <w:rFonts w:ascii="Calibri Light" w:hAnsi="Calibri Light" w:cs="Calibri Light"/>
            <w:sz w:val="24"/>
            <w:szCs w:val="24"/>
          </w:rPr>
          <w:t>www.niaa.gov.au/indigenous-affairs/employment/cdp</w:t>
        </w:r>
      </w:hyperlink>
    </w:p>
    <w:sectPr w:rsidR="00143887" w:rsidRPr="00605660" w:rsidSect="00580234">
      <w:type w:val="continuous"/>
      <w:pgSz w:w="11906" w:h="16838"/>
      <w:pgMar w:top="1559" w:right="851" w:bottom="1701" w:left="851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EDF56" w14:textId="77777777" w:rsidR="00926E7B" w:rsidRDefault="00926E7B" w:rsidP="00B95533">
      <w:pPr>
        <w:spacing w:after="0" w:line="240" w:lineRule="auto"/>
      </w:pPr>
      <w:r>
        <w:separator/>
      </w:r>
    </w:p>
  </w:endnote>
  <w:endnote w:type="continuationSeparator" w:id="0">
    <w:p w14:paraId="02F44019" w14:textId="77777777" w:rsidR="00926E7B" w:rsidRDefault="00926E7B" w:rsidP="00B95533">
      <w:pPr>
        <w:spacing w:after="0" w:line="240" w:lineRule="auto"/>
      </w:pPr>
      <w:r>
        <w:continuationSeparator/>
      </w:r>
    </w:p>
  </w:endnote>
  <w:endnote w:type="continuationNotice" w:id="1">
    <w:p w14:paraId="47BD1639" w14:textId="77777777" w:rsidR="00926E7B" w:rsidRDefault="00926E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AF5D4" w14:textId="77777777" w:rsidR="008D6127" w:rsidRDefault="008D61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43690" w14:textId="77777777" w:rsidR="007C2FAA" w:rsidRDefault="007C2FAA" w:rsidP="00B37839">
    <w:pPr>
      <w:pStyle w:val="Footer"/>
      <w:rPr>
        <w:color w:val="25303B" w:themeColor="accent1"/>
      </w:rPr>
    </w:pPr>
    <w:r>
      <w:rPr>
        <w:noProof/>
        <w:lang w:eastAsia="en-AU"/>
      </w:rPr>
      <mc:AlternateContent>
        <mc:Choice Requires="wps">
          <w:drawing>
            <wp:inline distT="0" distB="0" distL="114300" distR="114300" wp14:anchorId="7DA09916" wp14:editId="151DCDDE">
              <wp:extent cx="6479540" cy="0"/>
              <wp:effectExtent l="0" t="12700" r="22860" b="12700"/>
              <wp:docPr id="3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9BE0E3C" id="Straight Connector 1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" strokecolor="#bbb [2894]" strokeweight="2.25pt">
              <v:stroke joinstyle="miter"/>
              <w10:anchorlock/>
            </v:line>
          </w:pict>
        </mc:Fallback>
      </mc:AlternateContent>
    </w:r>
  </w:p>
  <w:p w14:paraId="16DE03EA" w14:textId="77777777" w:rsidR="007C2FAA" w:rsidRDefault="007C2FAA" w:rsidP="00B37839">
    <w:pPr>
      <w:pStyle w:val="Footer"/>
      <w:rPr>
        <w:color w:val="25303B" w:themeColor="accent1"/>
      </w:rPr>
    </w:pPr>
  </w:p>
  <w:p w14:paraId="5E48D410" w14:textId="3965D6D4" w:rsidR="007C2FAA" w:rsidRPr="00F651C4" w:rsidRDefault="007C2FAA" w:rsidP="00B37839">
    <w:pPr>
      <w:pStyle w:val="Footer"/>
      <w:rPr>
        <w:color w:val="25303B" w:themeColor="accent1"/>
      </w:rPr>
    </w:pPr>
    <w:r w:rsidRPr="6931F484">
      <w:rPr>
        <w:color w:val="25303B" w:themeColor="accent1"/>
      </w:rPr>
      <w:t xml:space="preserve">NIAA | </w:t>
    </w:r>
    <w:r>
      <w:rPr>
        <w:noProof/>
        <w:color w:val="25303B" w:themeColor="accent1"/>
      </w:rPr>
      <w:t xml:space="preserve">Changes to </w:t>
    </w:r>
    <w:r w:rsidR="00BE6E20">
      <w:rPr>
        <w:noProof/>
        <w:color w:val="25303B" w:themeColor="accent1"/>
      </w:rPr>
      <w:t>M</w:t>
    </w:r>
    <w:r>
      <w:rPr>
        <w:noProof/>
        <w:color w:val="25303B" w:themeColor="accent1"/>
      </w:rPr>
      <w:t xml:space="preserve">utual </w:t>
    </w:r>
    <w:r w:rsidR="00BE6E20">
      <w:rPr>
        <w:noProof/>
        <w:color w:val="25303B" w:themeColor="accent1"/>
      </w:rPr>
      <w:t>O</w:t>
    </w:r>
    <w:r>
      <w:rPr>
        <w:noProof/>
        <w:color w:val="25303B" w:themeColor="accent1"/>
      </w:rPr>
      <w:t xml:space="preserve">bligation </w:t>
    </w:r>
    <w:r w:rsidR="00BE6E20">
      <w:rPr>
        <w:noProof/>
        <w:color w:val="25303B" w:themeColor="accent1"/>
      </w:rPr>
      <w:t>R</w:t>
    </w:r>
    <w:r>
      <w:rPr>
        <w:noProof/>
        <w:color w:val="25303B" w:themeColor="accent1"/>
      </w:rPr>
      <w:t>equirmenets for all CDP job seekers</w:t>
    </w:r>
  </w:p>
  <w:p w14:paraId="2AFC6286" w14:textId="77777777" w:rsidR="007C2FAA" w:rsidRDefault="007C2F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A5710" w14:textId="77777777" w:rsidR="007C2FAA" w:rsidRDefault="007C2FAA" w:rsidP="6931F484">
    <w:pPr>
      <w:pStyle w:val="Footer"/>
      <w:rPr>
        <w:color w:val="25303B" w:themeColor="accent1"/>
      </w:rPr>
    </w:pPr>
    <w:r>
      <w:rPr>
        <w:noProof/>
        <w:lang w:eastAsia="en-AU"/>
      </w:rPr>
      <mc:AlternateContent>
        <mc:Choice Requires="wps">
          <w:drawing>
            <wp:inline distT="0" distB="0" distL="114300" distR="114300" wp14:anchorId="771AE630" wp14:editId="5DFDC722">
              <wp:extent cx="6480000" cy="0"/>
              <wp:effectExtent l="0" t="19050" r="35560" b="19050"/>
              <wp:docPr id="586758696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2E16492" id="Straight Connector 1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" strokecolor="#bbb [2894]" strokeweight="2.25pt">
              <v:stroke joinstyle="miter"/>
              <w10:anchorlock/>
            </v:line>
          </w:pict>
        </mc:Fallback>
      </mc:AlternateContent>
    </w:r>
  </w:p>
  <w:p w14:paraId="51AAE810" w14:textId="77777777" w:rsidR="007C2FAA" w:rsidRDefault="007C2FAA" w:rsidP="6931F484">
    <w:pPr>
      <w:pStyle w:val="Footer"/>
      <w:rPr>
        <w:color w:val="25303B" w:themeColor="accent1"/>
      </w:rPr>
    </w:pPr>
  </w:p>
  <w:p w14:paraId="24959331" w14:textId="5C20F4F7" w:rsidR="007C2FAA" w:rsidRPr="00F651C4" w:rsidRDefault="007C2FAA" w:rsidP="6931F484">
    <w:pPr>
      <w:pStyle w:val="Footer"/>
      <w:rPr>
        <w:color w:val="25303B" w:themeColor="accent1"/>
      </w:rPr>
    </w:pPr>
    <w:r w:rsidRPr="6931F484">
      <w:rPr>
        <w:color w:val="25303B" w:themeColor="accent1"/>
      </w:rPr>
      <w:t xml:space="preserve">NIAA | </w:t>
    </w:r>
    <w:r>
      <w:rPr>
        <w:noProof/>
        <w:color w:val="25303B" w:themeColor="accent1"/>
      </w:rPr>
      <w:t>Changing Mutual Obligation Requirements for</w:t>
    </w:r>
    <w:r w:rsidR="00E10CDF">
      <w:rPr>
        <w:noProof/>
        <w:color w:val="25303B" w:themeColor="accent1"/>
      </w:rPr>
      <w:t xml:space="preserve"> all </w:t>
    </w:r>
    <w:r>
      <w:rPr>
        <w:noProof/>
        <w:color w:val="25303B" w:themeColor="accent1"/>
      </w:rPr>
      <w:t>CDP</w:t>
    </w:r>
    <w:r w:rsidR="00E10CDF">
      <w:rPr>
        <w:noProof/>
        <w:color w:val="25303B" w:themeColor="accent1"/>
      </w:rPr>
      <w:t xml:space="preserve"> job seekers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C2CCD" w14:textId="77777777" w:rsidR="00926E7B" w:rsidRPr="007A6FC6" w:rsidRDefault="00926E7B" w:rsidP="00B95533">
      <w:pPr>
        <w:spacing w:after="0" w:line="240" w:lineRule="auto"/>
        <w:rPr>
          <w:color w:val="BEA887" w:themeColor="accent2"/>
        </w:rPr>
      </w:pPr>
      <w:r w:rsidRPr="007A6FC6">
        <w:rPr>
          <w:color w:val="BEA887" w:themeColor="accent2"/>
        </w:rPr>
        <w:separator/>
      </w:r>
    </w:p>
  </w:footnote>
  <w:footnote w:type="continuationSeparator" w:id="0">
    <w:p w14:paraId="0BE90FAD" w14:textId="77777777" w:rsidR="00926E7B" w:rsidRPr="007A6FC6" w:rsidRDefault="00926E7B" w:rsidP="00B95533">
      <w:pPr>
        <w:spacing w:after="0" w:line="240" w:lineRule="auto"/>
        <w:rPr>
          <w:color w:val="BEA887" w:themeColor="accent2"/>
        </w:rPr>
      </w:pPr>
      <w:r w:rsidRPr="007A6FC6">
        <w:rPr>
          <w:color w:val="BEA887" w:themeColor="accent2"/>
        </w:rPr>
        <w:continuationSeparator/>
      </w:r>
    </w:p>
  </w:footnote>
  <w:footnote w:type="continuationNotice" w:id="1">
    <w:p w14:paraId="4CF196D6" w14:textId="77777777" w:rsidR="00926E7B" w:rsidRDefault="00926E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C6EE5" w14:textId="77777777" w:rsidR="008D6127" w:rsidRDefault="008D61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2DE59" w14:textId="77777777" w:rsidR="008D6127" w:rsidRDefault="008D61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360F4" w14:textId="77777777" w:rsidR="007C2FAA" w:rsidRDefault="007C2FAA">
    <w:pPr>
      <w:pStyle w:val="Header"/>
    </w:pPr>
    <w:r w:rsidRPr="00A30A87">
      <w:rPr>
        <w:noProof/>
        <w:lang w:eastAsia="en-AU"/>
      </w:rPr>
      <w:drawing>
        <wp:anchor distT="0" distB="0" distL="114300" distR="114300" simplePos="0" relativeHeight="251658241" behindDoc="0" locked="0" layoutInCell="1" allowOverlap="1" wp14:anchorId="336F6E47" wp14:editId="54E66F36">
          <wp:simplePos x="0" y="0"/>
          <wp:positionH relativeFrom="page">
            <wp:posOffset>308610</wp:posOffset>
          </wp:positionH>
          <wp:positionV relativeFrom="page">
            <wp:posOffset>164465</wp:posOffset>
          </wp:positionV>
          <wp:extent cx="2123440" cy="640080"/>
          <wp:effectExtent l="0" t="0" r="0" b="7620"/>
          <wp:wrapNone/>
          <wp:docPr id="8" name="Graphic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M&amp;C_strip (EPS)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344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0A87">
      <w:rPr>
        <w:noProof/>
        <w:lang w:eastAsia="en-AU"/>
      </w:rPr>
      <w:drawing>
        <wp:anchor distT="0" distB="0" distL="114300" distR="114300" simplePos="0" relativeHeight="251658242" behindDoc="0" locked="1" layoutInCell="1" allowOverlap="1" wp14:anchorId="27454728" wp14:editId="27C78986">
          <wp:simplePos x="0" y="0"/>
          <wp:positionH relativeFrom="page">
            <wp:posOffset>2794635</wp:posOffset>
          </wp:positionH>
          <wp:positionV relativeFrom="page">
            <wp:posOffset>196850</wp:posOffset>
          </wp:positionV>
          <wp:extent cx="1583690" cy="518160"/>
          <wp:effectExtent l="0" t="0" r="0" b="0"/>
          <wp:wrapNone/>
          <wp:docPr id="9" name="Graphic 16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Graphic 16" descr="A picture containing tabl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690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0A87"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58243" behindDoc="0" locked="1" layoutInCell="1" allowOverlap="1" wp14:anchorId="2CF391CD" wp14:editId="172D4130">
              <wp:simplePos x="0" y="0"/>
              <wp:positionH relativeFrom="page">
                <wp:posOffset>-227965</wp:posOffset>
              </wp:positionH>
              <wp:positionV relativeFrom="page">
                <wp:posOffset>1058545</wp:posOffset>
              </wp:positionV>
              <wp:extent cx="3095625" cy="143510"/>
              <wp:effectExtent l="0" t="0" r="9525" b="8890"/>
              <wp:wrapNone/>
              <wp:docPr id="3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5625" cy="1435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44108E" w14:textId="77777777" w:rsidR="007C2FAA" w:rsidRPr="00A41F97" w:rsidRDefault="007C2FAA" w:rsidP="00A30A87">
                          <w:pPr>
                            <w:spacing w:after="0" w:line="240" w:lineRule="auto"/>
                            <w:rPr>
                              <w:i/>
                              <w:iCs/>
                              <w:color w:val="DD7500" w:themeColor="accent4"/>
                              <w:sz w:val="16"/>
                              <w:szCs w:val="16"/>
                            </w:rPr>
                          </w:pPr>
                          <w:r w:rsidRPr="00A41F97">
                            <w:rPr>
                              <w:i/>
                              <w:iCs/>
                              <w:color w:val="DD7500" w:themeColor="accent4"/>
                              <w:sz w:val="16"/>
                              <w:szCs w:val="16"/>
                            </w:rPr>
                            <w:t>Working with Aboriginal and Torres Strait Islander peoples</w:t>
                          </w:r>
                        </w:p>
                      </w:txbxContent>
                    </wps:txbx>
                    <wps:bodyPr rot="0" vert="horz" wrap="square" lIns="54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F391CD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-17.95pt;margin-top:83.35pt;width:243.75pt;height:11.3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" filled="f" stroked="f">
              <v:textbox inset="15mm,0,0,0">
                <w:txbxContent>
                  <w:p w14:paraId="6E44108E" w14:textId="77777777" w:rsidR="007C2FAA" w:rsidRPr="00A41F97" w:rsidRDefault="007C2FAA" w:rsidP="00A30A87">
                    <w:pPr>
                      <w:spacing w:after="0" w:line="240" w:lineRule="auto"/>
                      <w:rPr>
                        <w:i/>
                        <w:iCs/>
                        <w:color w:val="DD7500" w:themeColor="accent4"/>
                        <w:sz w:val="16"/>
                        <w:szCs w:val="16"/>
                      </w:rPr>
                    </w:pPr>
                    <w:r w:rsidRPr="00A41F97">
                      <w:rPr>
                        <w:i/>
                        <w:iCs/>
                        <w:color w:val="DD7500" w:themeColor="accent4"/>
                        <w:sz w:val="16"/>
                        <w:szCs w:val="16"/>
                      </w:rPr>
                      <w:t>Working with Aboriginal and Torres Strait Islander peoples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A30A87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3E2A8E80" wp14:editId="01A9A9F5">
              <wp:simplePos x="0" y="0"/>
              <wp:positionH relativeFrom="page">
                <wp:posOffset>2623503</wp:posOffset>
              </wp:positionH>
              <wp:positionV relativeFrom="page">
                <wp:posOffset>195739</wp:posOffset>
              </wp:positionV>
              <wp:extent cx="0" cy="620077"/>
              <wp:effectExtent l="0" t="0" r="38100" b="27940"/>
              <wp:wrapNone/>
              <wp:docPr id="37" name="Straight Connector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20077"/>
                      </a:xfrm>
                      <a:prstGeom prst="line">
                        <a:avLst/>
                      </a:prstGeom>
                      <a:ln w="9525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A8016F" id="Straight Connector 37" o:spid="_x0000_s1026" style="position:absolute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06.6pt,15.4pt" to="206.6pt,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" strokecolor="white [3212]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en-AU"/>
      </w:rPr>
      <w:drawing>
        <wp:anchor distT="0" distB="0" distL="0" distR="0" simplePos="0" relativeHeight="251658240" behindDoc="0" locked="1" layoutInCell="1" allowOverlap="1" wp14:anchorId="64E9CD3B" wp14:editId="7873373C">
          <wp:simplePos x="0" y="0"/>
          <wp:positionH relativeFrom="page">
            <wp:posOffset>-98425</wp:posOffset>
          </wp:positionH>
          <wp:positionV relativeFrom="page">
            <wp:posOffset>-17780</wp:posOffset>
          </wp:positionV>
          <wp:extent cx="7687310" cy="1273810"/>
          <wp:effectExtent l="0" t="0" r="0" b="0"/>
          <wp:wrapSquare wrapText="bothSides"/>
          <wp:docPr id="10" name="Graphic 1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Graphic 11" descr="A close up of a logo&#10;&#10;Description automatically generated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87310" cy="12738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33C6"/>
    <w:multiLevelType w:val="hybridMultilevel"/>
    <w:tmpl w:val="F97C8FC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2F1314"/>
    <w:multiLevelType w:val="multilevel"/>
    <w:tmpl w:val="21D2FF20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69371C"/>
    <w:multiLevelType w:val="multilevel"/>
    <w:tmpl w:val="B2D40500"/>
    <w:lvl w:ilvl="0">
      <w:start w:val="1"/>
      <w:numFmt w:val="decimal"/>
      <w:pStyle w:val="List"/>
      <w:lvlText w:val="%1"/>
      <w:lvlJc w:val="left"/>
      <w:pPr>
        <w:ind w:left="403" w:hanging="288"/>
      </w:pPr>
      <w:rPr>
        <w:rFonts w:hint="default"/>
        <w:color w:val="25303B" w:themeColor="accent1"/>
      </w:rPr>
    </w:lvl>
    <w:lvl w:ilvl="1">
      <w:start w:val="1"/>
      <w:numFmt w:val="lowerRoman"/>
      <w:lvlText w:val="%2"/>
      <w:lvlJc w:val="left"/>
      <w:pPr>
        <w:ind w:left="691" w:hanging="288"/>
      </w:pPr>
      <w:rPr>
        <w:rFonts w:hint="default"/>
        <w:color w:val="25303B" w:themeColor="accent1"/>
      </w:rPr>
    </w:lvl>
    <w:lvl w:ilvl="2">
      <w:start w:val="1"/>
      <w:numFmt w:val="upperRoman"/>
      <w:lvlText w:val="%3"/>
      <w:lvlJc w:val="left"/>
      <w:pPr>
        <w:ind w:left="979" w:hanging="288"/>
      </w:pPr>
      <w:rPr>
        <w:rFonts w:hint="default"/>
        <w:color w:val="25303B" w:themeColor="accent1"/>
      </w:rPr>
    </w:lvl>
    <w:lvl w:ilvl="3">
      <w:start w:val="1"/>
      <w:numFmt w:val="decimal"/>
      <w:lvlText w:val="%4."/>
      <w:lvlJc w:val="left"/>
      <w:pPr>
        <w:ind w:left="1267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55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43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31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9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707" w:hanging="288"/>
      </w:pPr>
      <w:rPr>
        <w:rFonts w:hint="default"/>
      </w:rPr>
    </w:lvl>
  </w:abstractNum>
  <w:abstractNum w:abstractNumId="3" w15:restartNumberingAfterBreak="0">
    <w:nsid w:val="1D9170E6"/>
    <w:multiLevelType w:val="hybridMultilevel"/>
    <w:tmpl w:val="F5C64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61BC8"/>
    <w:multiLevelType w:val="hybridMultilevel"/>
    <w:tmpl w:val="4816FA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3C3A93"/>
    <w:multiLevelType w:val="hybridMultilevel"/>
    <w:tmpl w:val="BD889E40"/>
    <w:lvl w:ilvl="0" w:tplc="97E25956">
      <w:start w:val="1"/>
      <w:numFmt w:val="bullet"/>
      <w:lvlText w:val="O"/>
      <w:lvlJc w:val="left"/>
      <w:pPr>
        <w:ind w:left="360" w:hanging="360"/>
      </w:pPr>
      <w:rPr>
        <w:rFonts w:ascii="Wingdings 2" w:hAnsi="Wingdings 2" w:hint="default"/>
        <w:b/>
        <w:bCs/>
        <w:color w:val="C0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7245D0"/>
    <w:multiLevelType w:val="multilevel"/>
    <w:tmpl w:val="1318D074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color w:val="00948D" w:themeColor="accent3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A2468A"/>
    <w:multiLevelType w:val="hybridMultilevel"/>
    <w:tmpl w:val="E24050E2"/>
    <w:lvl w:ilvl="0" w:tplc="96CCAB3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20959"/>
    <w:multiLevelType w:val="multilevel"/>
    <w:tmpl w:val="CD421864"/>
    <w:lvl w:ilvl="0">
      <w:start w:val="1"/>
      <w:numFmt w:val="decimal"/>
      <w:pStyle w:val="TableNumbering"/>
      <w:lvlText w:val="%1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‒"/>
      <w:lvlJc w:val="left"/>
      <w:pPr>
        <w:ind w:left="794" w:hanging="397"/>
      </w:pPr>
      <w:rPr>
        <w:rFonts w:asciiTheme="minorHAnsi" w:hAnsiTheme="minorHAnsi" w:cs="Times New Roman" w:hint="default"/>
        <w:color w:val="000000" w:themeColor="text1"/>
      </w:rPr>
    </w:lvl>
    <w:lvl w:ilvl="2">
      <w:start w:val="1"/>
      <w:numFmt w:val="bullet"/>
      <w:lvlText w:val="⁚"/>
      <w:lvlJc w:val="left"/>
      <w:pPr>
        <w:ind w:left="1191" w:hanging="397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9" w15:restartNumberingAfterBreak="0">
    <w:nsid w:val="39482DCF"/>
    <w:multiLevelType w:val="multilevel"/>
    <w:tmpl w:val="24764B02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3B12673"/>
    <w:multiLevelType w:val="hybridMultilevel"/>
    <w:tmpl w:val="7F7415EA"/>
    <w:lvl w:ilvl="0" w:tplc="FADA1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C0E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3EF4D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98F8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22C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BAE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B8D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284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80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9145231"/>
    <w:multiLevelType w:val="hybridMultilevel"/>
    <w:tmpl w:val="EA7C5A20"/>
    <w:lvl w:ilvl="0" w:tplc="96CCAB3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00287"/>
    <w:multiLevelType w:val="hybridMultilevel"/>
    <w:tmpl w:val="B53671A2"/>
    <w:lvl w:ilvl="0" w:tplc="B9D6E32C">
      <w:start w:val="1"/>
      <w:numFmt w:val="bullet"/>
      <w:lvlText w:val="P"/>
      <w:lvlJc w:val="left"/>
      <w:pPr>
        <w:ind w:left="360" w:hanging="360"/>
      </w:pPr>
      <w:rPr>
        <w:rFonts w:ascii="Wingdings 2" w:hAnsi="Wingdings 2" w:hint="default"/>
        <w:b/>
        <w:bCs/>
        <w:color w:val="00B05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DC6730"/>
    <w:multiLevelType w:val="hybridMultilevel"/>
    <w:tmpl w:val="D780F28A"/>
    <w:lvl w:ilvl="0" w:tplc="38E407F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948D" w:themeColor="accent3"/>
        <w:sz w:val="24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5472E9"/>
    <w:multiLevelType w:val="hybridMultilevel"/>
    <w:tmpl w:val="29228478"/>
    <w:lvl w:ilvl="0" w:tplc="0C0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5" w15:restartNumberingAfterBreak="0">
    <w:nsid w:val="57BF1479"/>
    <w:multiLevelType w:val="hybridMultilevel"/>
    <w:tmpl w:val="10DAE298"/>
    <w:lvl w:ilvl="0" w:tplc="96CCAB3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C4A68"/>
    <w:multiLevelType w:val="hybridMultilevel"/>
    <w:tmpl w:val="64EE8316"/>
    <w:lvl w:ilvl="0" w:tplc="38E40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48D" w:themeColor="accent3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76922"/>
    <w:multiLevelType w:val="multilevel"/>
    <w:tmpl w:val="EF72936E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8" w15:restartNumberingAfterBreak="0">
    <w:nsid w:val="608F21F8"/>
    <w:multiLevelType w:val="multilevel"/>
    <w:tmpl w:val="947C005E"/>
    <w:lvl w:ilvl="0">
      <w:start w:val="1"/>
      <w:numFmt w:val="bullet"/>
      <w:pStyle w:val="BulletedListlvl1"/>
      <w:lvlText w:val=""/>
      <w:lvlJc w:val="left"/>
      <w:pPr>
        <w:ind w:left="283" w:hanging="283"/>
      </w:pPr>
      <w:rPr>
        <w:rFonts w:ascii="Symbol" w:hAnsi="Symbol" w:hint="default"/>
        <w:color w:val="00948D" w:themeColor="accent3"/>
      </w:rPr>
    </w:lvl>
    <w:lvl w:ilvl="1">
      <w:start w:val="1"/>
      <w:numFmt w:val="bullet"/>
      <w:pStyle w:val="BulletedListlvl2"/>
      <w:lvlText w:val="‒"/>
      <w:lvlJc w:val="left"/>
      <w:pPr>
        <w:ind w:left="850" w:hanging="397"/>
      </w:pPr>
      <w:rPr>
        <w:rFonts w:ascii="Times New Roman" w:hAnsi="Times New Roman" w:cs="Times New Roman" w:hint="default"/>
        <w:color w:val="404040" w:themeColor="text1" w:themeTint="BF"/>
      </w:rPr>
    </w:lvl>
    <w:lvl w:ilvl="2">
      <w:start w:val="1"/>
      <w:numFmt w:val="bullet"/>
      <w:pStyle w:val="BulletedListlvl3"/>
      <w:lvlText w:val=""/>
      <w:lvlJc w:val="left"/>
      <w:pPr>
        <w:ind w:left="1417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84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51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118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5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2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19" w:hanging="283"/>
      </w:pPr>
      <w:rPr>
        <w:rFonts w:ascii="Wingdings" w:hAnsi="Wingdings" w:hint="default"/>
      </w:rPr>
    </w:lvl>
  </w:abstractNum>
  <w:abstractNum w:abstractNumId="19" w15:restartNumberingAfterBreak="0">
    <w:nsid w:val="67527483"/>
    <w:multiLevelType w:val="multilevel"/>
    <w:tmpl w:val="182EE45C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color w:val="00948D" w:themeColor="accent3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9342DC8"/>
    <w:multiLevelType w:val="hybridMultilevel"/>
    <w:tmpl w:val="364C542E"/>
    <w:lvl w:ilvl="0" w:tplc="38E407FA">
      <w:start w:val="1"/>
      <w:numFmt w:val="bullet"/>
      <w:lvlText w:val=""/>
      <w:lvlJc w:val="left"/>
      <w:pPr>
        <w:ind w:left="1219" w:hanging="360"/>
      </w:pPr>
      <w:rPr>
        <w:rFonts w:ascii="Symbol" w:hAnsi="Symbol" w:hint="default"/>
        <w:color w:val="00948D" w:themeColor="accent3"/>
        <w:sz w:val="24"/>
      </w:rPr>
    </w:lvl>
    <w:lvl w:ilvl="1" w:tplc="0C09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21" w15:restartNumberingAfterBreak="0">
    <w:nsid w:val="69995637"/>
    <w:multiLevelType w:val="hybridMultilevel"/>
    <w:tmpl w:val="7DBAB4C8"/>
    <w:lvl w:ilvl="0" w:tplc="38E407F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948D" w:themeColor="accent3"/>
        <w:sz w:val="24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1505283"/>
    <w:multiLevelType w:val="multilevel"/>
    <w:tmpl w:val="6A526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EF1E09"/>
    <w:multiLevelType w:val="multilevel"/>
    <w:tmpl w:val="2CB44DC8"/>
    <w:lvl w:ilvl="0">
      <w:start w:val="1"/>
      <w:numFmt w:val="decimal"/>
      <w:pStyle w:val="NumberedListlvl1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pStyle w:val="NumberedListlvl2"/>
      <w:lvlText w:val="%2."/>
      <w:lvlJc w:val="left"/>
      <w:pPr>
        <w:ind w:left="1021" w:hanging="283"/>
      </w:pPr>
      <w:rPr>
        <w:rFonts w:hint="default"/>
      </w:rPr>
    </w:lvl>
    <w:lvl w:ilvl="2">
      <w:start w:val="1"/>
      <w:numFmt w:val="lowerRoman"/>
      <w:pStyle w:val="NumberedListlvl3"/>
      <w:lvlText w:val="%3."/>
      <w:lvlJc w:val="left"/>
      <w:pPr>
        <w:ind w:left="170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9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4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199" w:hanging="283"/>
      </w:pPr>
      <w:rPr>
        <w:rFonts w:hint="default"/>
      </w:rPr>
    </w:lvl>
  </w:abstractNum>
  <w:abstractNum w:abstractNumId="24" w15:restartNumberingAfterBreak="0">
    <w:nsid w:val="72FF65BA"/>
    <w:multiLevelType w:val="hybridMultilevel"/>
    <w:tmpl w:val="98660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6A6B07"/>
    <w:multiLevelType w:val="multilevel"/>
    <w:tmpl w:val="A02A1792"/>
    <w:lvl w:ilvl="0">
      <w:start w:val="1"/>
      <w:numFmt w:val="bullet"/>
      <w:pStyle w:val="EmphasisPanelBullet"/>
      <w:lvlText w:val=""/>
      <w:lvlJc w:val="left"/>
      <w:pPr>
        <w:ind w:left="567" w:hanging="3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36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01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36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36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36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36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369"/>
      </w:pPr>
      <w:rPr>
        <w:rFonts w:ascii="Wingdings" w:hAnsi="Wingdings" w:hint="default"/>
      </w:rPr>
    </w:lvl>
  </w:abstractNum>
  <w:abstractNum w:abstractNumId="26" w15:restartNumberingAfterBreak="0">
    <w:nsid w:val="75F03DBC"/>
    <w:multiLevelType w:val="hybridMultilevel"/>
    <w:tmpl w:val="1DF20D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1D1431"/>
    <w:multiLevelType w:val="hybridMultilevel"/>
    <w:tmpl w:val="AF90C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9C7EDE"/>
    <w:multiLevelType w:val="hybridMultilevel"/>
    <w:tmpl w:val="D700CC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231AC"/>
    <w:multiLevelType w:val="hybridMultilevel"/>
    <w:tmpl w:val="A74EE47A"/>
    <w:lvl w:ilvl="0" w:tplc="38E407F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948D" w:themeColor="accent3"/>
        <w:sz w:val="24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F897C67"/>
    <w:multiLevelType w:val="hybridMultilevel"/>
    <w:tmpl w:val="98464124"/>
    <w:lvl w:ilvl="0" w:tplc="38E407F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948D" w:themeColor="accent3"/>
        <w:sz w:val="24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8"/>
  </w:num>
  <w:num w:numId="4">
    <w:abstractNumId w:val="24"/>
  </w:num>
  <w:num w:numId="5">
    <w:abstractNumId w:val="18"/>
  </w:num>
  <w:num w:numId="6">
    <w:abstractNumId w:val="17"/>
    <w:lvlOverride w:ilvl="0">
      <w:lvl w:ilvl="0">
        <w:start w:val="1"/>
        <w:numFmt w:val="bullet"/>
        <w:pStyle w:val="TableBullet"/>
        <w:lvlText w:val=""/>
        <w:lvlJc w:val="left"/>
        <w:pPr>
          <w:ind w:left="284" w:hanging="284"/>
        </w:pPr>
        <w:rPr>
          <w:rFonts w:ascii="Symbol" w:hAnsi="Symbol" w:hint="default"/>
          <w:color w:val="000000" w:themeColor="text1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568" w:hanging="284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2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36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1420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1704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988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2272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2556" w:hanging="284"/>
        </w:pPr>
        <w:rPr>
          <w:rFonts w:ascii="Wingdings" w:hAnsi="Wingdings" w:hint="default"/>
        </w:rPr>
      </w:lvl>
    </w:lvlOverride>
  </w:num>
  <w:num w:numId="7">
    <w:abstractNumId w:val="8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00000" w:themeColor="text1"/>
        </w:rPr>
      </w:lvl>
    </w:lvlOverride>
    <w:lvlOverride w:ilvl="1">
      <w:lvl w:ilvl="1">
        <w:start w:val="1"/>
        <w:numFmt w:val="bullet"/>
        <w:lvlText w:val="‒"/>
        <w:lvlJc w:val="left"/>
        <w:pPr>
          <w:ind w:left="568" w:hanging="284"/>
        </w:pPr>
        <w:rPr>
          <w:rFonts w:asciiTheme="minorHAnsi" w:hAnsiTheme="minorHAnsi" w:cs="Times New Roman" w:hint="default"/>
          <w:color w:val="000000" w:themeColor="text1"/>
        </w:rPr>
      </w:lvl>
    </w:lvlOverride>
    <w:lvlOverride w:ilvl="2">
      <w:lvl w:ilvl="2">
        <w:start w:val="1"/>
        <w:numFmt w:val="bullet"/>
        <w:lvlText w:val="⁚"/>
        <w:lvlJc w:val="left"/>
        <w:pPr>
          <w:ind w:left="851" w:hanging="284"/>
        </w:pPr>
        <w:rPr>
          <w:rFonts w:ascii="Times New Roman" w:hAnsi="Times New Roman" w:cs="Times New Roman" w:hint="default"/>
          <w:color w:val="000000" w:themeColor="tex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18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556" w:hanging="284"/>
        </w:pPr>
        <w:rPr>
          <w:rFonts w:hint="default"/>
        </w:rPr>
      </w:lvl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lvl w:ilvl="0">
        <w:start w:val="1"/>
        <w:numFmt w:val="decimal"/>
        <w:pStyle w:val="TableNumbering"/>
        <w:lvlText w:val="%1."/>
        <w:lvlJc w:val="left"/>
        <w:pPr>
          <w:ind w:left="567" w:hanging="283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475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10">
    <w:abstractNumId w:val="8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1">
    <w:abstractNumId w:val="8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2">
    <w:abstractNumId w:val="8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005347" w:themeColor="accent6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3">
    <w:abstractNumId w:val="18"/>
    <w:lvlOverride w:ilvl="0">
      <w:lvl w:ilvl="0">
        <w:start w:val="1"/>
        <w:numFmt w:val="bullet"/>
        <w:pStyle w:val="BulletedListlv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vl2"/>
        <w:lvlText w:val="‒"/>
        <w:lvlJc w:val="left"/>
        <w:pPr>
          <w:ind w:left="1134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pStyle w:val="BulletedListlvl3"/>
        <w:lvlText w:val=""/>
        <w:lvlJc w:val="left"/>
        <w:pPr>
          <w:ind w:left="1701" w:hanging="283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268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835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402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969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4536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5103" w:hanging="283"/>
        </w:pPr>
        <w:rPr>
          <w:rFonts w:ascii="Wingdings" w:hAnsi="Wingdings" w:hint="default"/>
        </w:rPr>
      </w:lvl>
    </w:lvlOverride>
  </w:num>
  <w:num w:numId="14">
    <w:abstractNumId w:val="18"/>
    <w:lvlOverride w:ilvl="0">
      <w:lvl w:ilvl="0">
        <w:start w:val="1"/>
        <w:numFmt w:val="bullet"/>
        <w:pStyle w:val="BulletedListlv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vl2"/>
        <w:lvlText w:val="‒"/>
        <w:lvlJc w:val="left"/>
        <w:pPr>
          <w:ind w:left="1021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pStyle w:val="BulletedListlvl3"/>
        <w:lvlText w:val=""/>
        <w:lvlJc w:val="left"/>
        <w:pPr>
          <w:ind w:left="1418" w:hanging="284"/>
        </w:pPr>
        <w:rPr>
          <w:rFonts w:ascii="Wingdings" w:hAnsi="Wingdings" w:hint="default"/>
          <w:color w:val="262626" w:themeColor="text1" w:themeTint="D9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929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383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837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291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3745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4199" w:hanging="283"/>
        </w:pPr>
        <w:rPr>
          <w:rFonts w:ascii="Wingdings" w:hAnsi="Wingdings" w:hint="default"/>
        </w:rPr>
      </w:lvl>
    </w:lvlOverride>
  </w:num>
  <w:num w:numId="15">
    <w:abstractNumId w:val="8"/>
    <w:lvlOverride w:ilvl="0">
      <w:lvl w:ilvl="0">
        <w:start w:val="1"/>
        <w:numFmt w:val="decimal"/>
        <w:pStyle w:val="TableNumbering"/>
        <w:lvlText w:val="%1."/>
        <w:lvlJc w:val="left"/>
        <w:pPr>
          <w:ind w:left="360" w:hanging="360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>
    <w:abstractNumId w:val="8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17">
    <w:abstractNumId w:val="2"/>
  </w:num>
  <w:num w:numId="18">
    <w:abstractNumId w:val="2"/>
    <w:lvlOverride w:ilvl="0">
      <w:lvl w:ilvl="0">
        <w:start w:val="1"/>
        <w:numFmt w:val="decimal"/>
        <w:pStyle w:val="List"/>
        <w:lvlText w:val="%1"/>
        <w:lvlJc w:val="left"/>
        <w:pPr>
          <w:ind w:left="432" w:hanging="317"/>
        </w:pPr>
        <w:rPr>
          <w:rFonts w:hint="default"/>
          <w:color w:val="25303B" w:themeColor="accent1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720" w:hanging="317"/>
        </w:pPr>
        <w:rPr>
          <w:rFonts w:hint="default"/>
          <w:color w:val="25303B" w:themeColor="accent1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008" w:hanging="317"/>
        </w:pPr>
        <w:rPr>
          <w:rFonts w:hint="default"/>
          <w:color w:val="25303B" w:themeColor="accen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296" w:hanging="31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584" w:hanging="31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872" w:hanging="31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1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448" w:hanging="31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736" w:hanging="317"/>
        </w:pPr>
        <w:rPr>
          <w:rFonts w:hint="default"/>
        </w:rPr>
      </w:lvl>
    </w:lvlOverride>
  </w:num>
  <w:num w:numId="19">
    <w:abstractNumId w:val="14"/>
  </w:num>
  <w:num w:numId="20">
    <w:abstractNumId w:val="25"/>
  </w:num>
  <w:num w:numId="21">
    <w:abstractNumId w:val="0"/>
  </w:num>
  <w:num w:numId="22">
    <w:abstractNumId w:val="23"/>
  </w:num>
  <w:num w:numId="23">
    <w:abstractNumId w:val="23"/>
    <w:lvlOverride w:ilvl="0">
      <w:lvl w:ilvl="0">
        <w:start w:val="1"/>
        <w:numFmt w:val="decimal"/>
        <w:pStyle w:val="NumberedListlvl1"/>
        <w:lvlText w:val="%1."/>
        <w:lvlJc w:val="left"/>
        <w:pPr>
          <w:ind w:left="567" w:hanging="28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lvl2"/>
        <w:lvlText w:val="%2.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lvl3"/>
        <w:lvlText w:val="%3.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24">
    <w:abstractNumId w:val="8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5">
    <w:abstractNumId w:val="8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6">
    <w:abstractNumId w:val="8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7">
    <w:abstractNumId w:val="12"/>
  </w:num>
  <w:num w:numId="28">
    <w:abstractNumId w:val="5"/>
  </w:num>
  <w:num w:numId="29">
    <w:abstractNumId w:val="10"/>
  </w:num>
  <w:num w:numId="30">
    <w:abstractNumId w:val="27"/>
  </w:num>
  <w:num w:numId="31">
    <w:abstractNumId w:val="22"/>
  </w:num>
  <w:num w:numId="32">
    <w:abstractNumId w:val="7"/>
  </w:num>
  <w:num w:numId="33">
    <w:abstractNumId w:val="15"/>
  </w:num>
  <w:num w:numId="34">
    <w:abstractNumId w:val="18"/>
  </w:num>
  <w:num w:numId="35">
    <w:abstractNumId w:val="11"/>
  </w:num>
  <w:num w:numId="36">
    <w:abstractNumId w:val="18"/>
  </w:num>
  <w:num w:numId="37">
    <w:abstractNumId w:val="28"/>
  </w:num>
  <w:num w:numId="38">
    <w:abstractNumId w:val="18"/>
  </w:num>
  <w:num w:numId="39">
    <w:abstractNumId w:val="4"/>
  </w:num>
  <w:num w:numId="40">
    <w:abstractNumId w:val="26"/>
  </w:num>
  <w:num w:numId="41">
    <w:abstractNumId w:val="18"/>
  </w:num>
  <w:num w:numId="42">
    <w:abstractNumId w:val="9"/>
  </w:num>
  <w:num w:numId="43">
    <w:abstractNumId w:val="1"/>
  </w:num>
  <w:num w:numId="44">
    <w:abstractNumId w:val="19"/>
  </w:num>
  <w:num w:numId="45">
    <w:abstractNumId w:val="6"/>
  </w:num>
  <w:num w:numId="46">
    <w:abstractNumId w:val="20"/>
  </w:num>
  <w:num w:numId="47">
    <w:abstractNumId w:val="13"/>
  </w:num>
  <w:num w:numId="48">
    <w:abstractNumId w:val="30"/>
  </w:num>
  <w:num w:numId="49">
    <w:abstractNumId w:val="21"/>
  </w:num>
  <w:num w:numId="50">
    <w:abstractNumId w:val="29"/>
  </w:num>
  <w:num w:numId="51">
    <w:abstractNumId w:val="1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234"/>
    <w:rsid w:val="00002F73"/>
    <w:rsid w:val="000061C0"/>
    <w:rsid w:val="00007EB1"/>
    <w:rsid w:val="00012F6E"/>
    <w:rsid w:val="00014206"/>
    <w:rsid w:val="00016762"/>
    <w:rsid w:val="000230F3"/>
    <w:rsid w:val="00023AC4"/>
    <w:rsid w:val="00026615"/>
    <w:rsid w:val="000304B2"/>
    <w:rsid w:val="00031B5C"/>
    <w:rsid w:val="00034193"/>
    <w:rsid w:val="00034FEC"/>
    <w:rsid w:val="00036E90"/>
    <w:rsid w:val="0004082F"/>
    <w:rsid w:val="00042E89"/>
    <w:rsid w:val="00044BF9"/>
    <w:rsid w:val="000503A6"/>
    <w:rsid w:val="000508F0"/>
    <w:rsid w:val="00053CD9"/>
    <w:rsid w:val="0005691E"/>
    <w:rsid w:val="00057B46"/>
    <w:rsid w:val="00063034"/>
    <w:rsid w:val="0006758C"/>
    <w:rsid w:val="00073D52"/>
    <w:rsid w:val="00076AD1"/>
    <w:rsid w:val="00076B87"/>
    <w:rsid w:val="00076E9A"/>
    <w:rsid w:val="000803CA"/>
    <w:rsid w:val="00091BCD"/>
    <w:rsid w:val="0009265A"/>
    <w:rsid w:val="00094B02"/>
    <w:rsid w:val="0009590F"/>
    <w:rsid w:val="00095BF3"/>
    <w:rsid w:val="000A041E"/>
    <w:rsid w:val="000A08CA"/>
    <w:rsid w:val="000A0E4C"/>
    <w:rsid w:val="000C222D"/>
    <w:rsid w:val="000C29C5"/>
    <w:rsid w:val="000C750A"/>
    <w:rsid w:val="000D106A"/>
    <w:rsid w:val="000D113F"/>
    <w:rsid w:val="000D3753"/>
    <w:rsid w:val="000E351D"/>
    <w:rsid w:val="000E60F7"/>
    <w:rsid w:val="000F1B86"/>
    <w:rsid w:val="000F23B0"/>
    <w:rsid w:val="000F4628"/>
    <w:rsid w:val="000F5917"/>
    <w:rsid w:val="001007B9"/>
    <w:rsid w:val="00105ECB"/>
    <w:rsid w:val="00131315"/>
    <w:rsid w:val="00132268"/>
    <w:rsid w:val="001336CF"/>
    <w:rsid w:val="00140572"/>
    <w:rsid w:val="00143288"/>
    <w:rsid w:val="00143887"/>
    <w:rsid w:val="0015537B"/>
    <w:rsid w:val="00164983"/>
    <w:rsid w:val="0016781C"/>
    <w:rsid w:val="00167A0F"/>
    <w:rsid w:val="001727AF"/>
    <w:rsid w:val="00176EA5"/>
    <w:rsid w:val="00177611"/>
    <w:rsid w:val="0017798C"/>
    <w:rsid w:val="001809C6"/>
    <w:rsid w:val="00181C56"/>
    <w:rsid w:val="001850CB"/>
    <w:rsid w:val="001953CF"/>
    <w:rsid w:val="00195BA8"/>
    <w:rsid w:val="001963C0"/>
    <w:rsid w:val="001A1957"/>
    <w:rsid w:val="001A2F86"/>
    <w:rsid w:val="001A3636"/>
    <w:rsid w:val="001B0144"/>
    <w:rsid w:val="001B07B0"/>
    <w:rsid w:val="001B10ED"/>
    <w:rsid w:val="001C2FC8"/>
    <w:rsid w:val="001D05F3"/>
    <w:rsid w:val="001D0640"/>
    <w:rsid w:val="001D283B"/>
    <w:rsid w:val="001D4D40"/>
    <w:rsid w:val="001E4245"/>
    <w:rsid w:val="001F0159"/>
    <w:rsid w:val="001F0654"/>
    <w:rsid w:val="001F3722"/>
    <w:rsid w:val="001F738E"/>
    <w:rsid w:val="0020007C"/>
    <w:rsid w:val="0021247A"/>
    <w:rsid w:val="0021320E"/>
    <w:rsid w:val="00221D59"/>
    <w:rsid w:val="002229A5"/>
    <w:rsid w:val="002317BD"/>
    <w:rsid w:val="00231B22"/>
    <w:rsid w:val="00233878"/>
    <w:rsid w:val="00234705"/>
    <w:rsid w:val="00237365"/>
    <w:rsid w:val="00250BE6"/>
    <w:rsid w:val="00252F38"/>
    <w:rsid w:val="0025695E"/>
    <w:rsid w:val="00257038"/>
    <w:rsid w:val="00260C56"/>
    <w:rsid w:val="002634FE"/>
    <w:rsid w:val="00264A5E"/>
    <w:rsid w:val="00266E85"/>
    <w:rsid w:val="00271572"/>
    <w:rsid w:val="00277016"/>
    <w:rsid w:val="00277301"/>
    <w:rsid w:val="0027769C"/>
    <w:rsid w:val="00281436"/>
    <w:rsid w:val="00281E3E"/>
    <w:rsid w:val="00284710"/>
    <w:rsid w:val="00290DD8"/>
    <w:rsid w:val="00294D1D"/>
    <w:rsid w:val="002955DD"/>
    <w:rsid w:val="00297BD3"/>
    <w:rsid w:val="002A0289"/>
    <w:rsid w:val="002A0FAF"/>
    <w:rsid w:val="002A371E"/>
    <w:rsid w:val="002B4B0A"/>
    <w:rsid w:val="002B4B75"/>
    <w:rsid w:val="002B5B9C"/>
    <w:rsid w:val="002C0866"/>
    <w:rsid w:val="002C0B0E"/>
    <w:rsid w:val="002C5F5B"/>
    <w:rsid w:val="002C6D35"/>
    <w:rsid w:val="002C777D"/>
    <w:rsid w:val="002D40B1"/>
    <w:rsid w:val="002D45CD"/>
    <w:rsid w:val="002D75F9"/>
    <w:rsid w:val="002E07AC"/>
    <w:rsid w:val="002E47A2"/>
    <w:rsid w:val="002E6AA1"/>
    <w:rsid w:val="002F14C6"/>
    <w:rsid w:val="002F207D"/>
    <w:rsid w:val="002F57C6"/>
    <w:rsid w:val="002F7A5A"/>
    <w:rsid w:val="00307A69"/>
    <w:rsid w:val="00312E4A"/>
    <w:rsid w:val="0031546F"/>
    <w:rsid w:val="00316B0D"/>
    <w:rsid w:val="00323985"/>
    <w:rsid w:val="00326895"/>
    <w:rsid w:val="003300DB"/>
    <w:rsid w:val="0033088D"/>
    <w:rsid w:val="00335425"/>
    <w:rsid w:val="003371F0"/>
    <w:rsid w:val="00344DB1"/>
    <w:rsid w:val="00345B55"/>
    <w:rsid w:val="003500C6"/>
    <w:rsid w:val="00352913"/>
    <w:rsid w:val="00363AE5"/>
    <w:rsid w:val="003848EF"/>
    <w:rsid w:val="00385B65"/>
    <w:rsid w:val="00385D49"/>
    <w:rsid w:val="00391929"/>
    <w:rsid w:val="003A3E57"/>
    <w:rsid w:val="003C0620"/>
    <w:rsid w:val="003C0E53"/>
    <w:rsid w:val="003C19EB"/>
    <w:rsid w:val="003C32FB"/>
    <w:rsid w:val="003C6961"/>
    <w:rsid w:val="003D21A3"/>
    <w:rsid w:val="003D33F7"/>
    <w:rsid w:val="003E41C8"/>
    <w:rsid w:val="003E6B8B"/>
    <w:rsid w:val="003F017E"/>
    <w:rsid w:val="003F17BC"/>
    <w:rsid w:val="003F1A1E"/>
    <w:rsid w:val="003F39BD"/>
    <w:rsid w:val="003F5CF8"/>
    <w:rsid w:val="003F5F4B"/>
    <w:rsid w:val="003F6818"/>
    <w:rsid w:val="003F7E70"/>
    <w:rsid w:val="0040648D"/>
    <w:rsid w:val="00414CEB"/>
    <w:rsid w:val="004163FA"/>
    <w:rsid w:val="00423E92"/>
    <w:rsid w:val="00424888"/>
    <w:rsid w:val="004257F1"/>
    <w:rsid w:val="004334BA"/>
    <w:rsid w:val="004366AE"/>
    <w:rsid w:val="004373AD"/>
    <w:rsid w:val="0044371A"/>
    <w:rsid w:val="00454696"/>
    <w:rsid w:val="004616FF"/>
    <w:rsid w:val="004759ED"/>
    <w:rsid w:val="004832FA"/>
    <w:rsid w:val="004945F7"/>
    <w:rsid w:val="004957BB"/>
    <w:rsid w:val="00495C06"/>
    <w:rsid w:val="00497F14"/>
    <w:rsid w:val="004A0636"/>
    <w:rsid w:val="004A301B"/>
    <w:rsid w:val="004B2CB0"/>
    <w:rsid w:val="004B7B8B"/>
    <w:rsid w:val="004C18F6"/>
    <w:rsid w:val="004C6518"/>
    <w:rsid w:val="004D0B40"/>
    <w:rsid w:val="004D24EB"/>
    <w:rsid w:val="004D688C"/>
    <w:rsid w:val="004E58AE"/>
    <w:rsid w:val="004E781C"/>
    <w:rsid w:val="004F20A9"/>
    <w:rsid w:val="004F73E8"/>
    <w:rsid w:val="00506558"/>
    <w:rsid w:val="00510E8A"/>
    <w:rsid w:val="0051316F"/>
    <w:rsid w:val="00523958"/>
    <w:rsid w:val="0053301E"/>
    <w:rsid w:val="005370B2"/>
    <w:rsid w:val="005400C8"/>
    <w:rsid w:val="00542205"/>
    <w:rsid w:val="00543E44"/>
    <w:rsid w:val="00543FDE"/>
    <w:rsid w:val="00552F1C"/>
    <w:rsid w:val="0055641D"/>
    <w:rsid w:val="00562166"/>
    <w:rsid w:val="00574F28"/>
    <w:rsid w:val="00576794"/>
    <w:rsid w:val="00576C8D"/>
    <w:rsid w:val="00580234"/>
    <w:rsid w:val="00583FDD"/>
    <w:rsid w:val="0058793B"/>
    <w:rsid w:val="005917FA"/>
    <w:rsid w:val="00596D03"/>
    <w:rsid w:val="005A0DE7"/>
    <w:rsid w:val="005A355D"/>
    <w:rsid w:val="005B210C"/>
    <w:rsid w:val="005B241C"/>
    <w:rsid w:val="005B27D0"/>
    <w:rsid w:val="005C15F6"/>
    <w:rsid w:val="005C7655"/>
    <w:rsid w:val="005C7C79"/>
    <w:rsid w:val="005D1BC5"/>
    <w:rsid w:val="005D2D7A"/>
    <w:rsid w:val="005D532C"/>
    <w:rsid w:val="005D7026"/>
    <w:rsid w:val="005F3D48"/>
    <w:rsid w:val="005F79CC"/>
    <w:rsid w:val="00602577"/>
    <w:rsid w:val="00603EA6"/>
    <w:rsid w:val="00603FC1"/>
    <w:rsid w:val="00605660"/>
    <w:rsid w:val="00611331"/>
    <w:rsid w:val="0061381E"/>
    <w:rsid w:val="006159CC"/>
    <w:rsid w:val="006173D0"/>
    <w:rsid w:val="006201D7"/>
    <w:rsid w:val="006208C6"/>
    <w:rsid w:val="0062101B"/>
    <w:rsid w:val="006267BF"/>
    <w:rsid w:val="00626CA4"/>
    <w:rsid w:val="0062796C"/>
    <w:rsid w:val="006427AA"/>
    <w:rsid w:val="006429D7"/>
    <w:rsid w:val="006454DC"/>
    <w:rsid w:val="00652114"/>
    <w:rsid w:val="00652F8E"/>
    <w:rsid w:val="00657D2D"/>
    <w:rsid w:val="00660421"/>
    <w:rsid w:val="00661E36"/>
    <w:rsid w:val="00663EAD"/>
    <w:rsid w:val="00664FBA"/>
    <w:rsid w:val="006674FC"/>
    <w:rsid w:val="006719C9"/>
    <w:rsid w:val="00675B34"/>
    <w:rsid w:val="00675EDF"/>
    <w:rsid w:val="00682080"/>
    <w:rsid w:val="00684ABF"/>
    <w:rsid w:val="00685BF1"/>
    <w:rsid w:val="00692AE7"/>
    <w:rsid w:val="00697A16"/>
    <w:rsid w:val="00697F67"/>
    <w:rsid w:val="006A000E"/>
    <w:rsid w:val="006A131D"/>
    <w:rsid w:val="006A2795"/>
    <w:rsid w:val="006A39D8"/>
    <w:rsid w:val="006A72D0"/>
    <w:rsid w:val="006B0488"/>
    <w:rsid w:val="006B089B"/>
    <w:rsid w:val="006B3301"/>
    <w:rsid w:val="006B56FC"/>
    <w:rsid w:val="006C0869"/>
    <w:rsid w:val="006C7B63"/>
    <w:rsid w:val="006D682A"/>
    <w:rsid w:val="006E086B"/>
    <w:rsid w:val="006E2EA3"/>
    <w:rsid w:val="006E350F"/>
    <w:rsid w:val="006E70FF"/>
    <w:rsid w:val="006E733D"/>
    <w:rsid w:val="006F173B"/>
    <w:rsid w:val="007005F1"/>
    <w:rsid w:val="00706F8F"/>
    <w:rsid w:val="00711110"/>
    <w:rsid w:val="00711EA8"/>
    <w:rsid w:val="007131A9"/>
    <w:rsid w:val="00714E79"/>
    <w:rsid w:val="007239F8"/>
    <w:rsid w:val="00733EA5"/>
    <w:rsid w:val="007372BA"/>
    <w:rsid w:val="00744D7F"/>
    <w:rsid w:val="00753B4D"/>
    <w:rsid w:val="00754949"/>
    <w:rsid w:val="00755FD0"/>
    <w:rsid w:val="00763D7D"/>
    <w:rsid w:val="007660B9"/>
    <w:rsid w:val="007710B6"/>
    <w:rsid w:val="00780AC4"/>
    <w:rsid w:val="00781797"/>
    <w:rsid w:val="007836C4"/>
    <w:rsid w:val="00784256"/>
    <w:rsid w:val="007906D5"/>
    <w:rsid w:val="007956C4"/>
    <w:rsid w:val="007A27C5"/>
    <w:rsid w:val="007A52E1"/>
    <w:rsid w:val="007A6FC6"/>
    <w:rsid w:val="007A77A1"/>
    <w:rsid w:val="007B484F"/>
    <w:rsid w:val="007C07FB"/>
    <w:rsid w:val="007C2FAA"/>
    <w:rsid w:val="007C3A26"/>
    <w:rsid w:val="007C3F60"/>
    <w:rsid w:val="007C4F83"/>
    <w:rsid w:val="007D680C"/>
    <w:rsid w:val="007D6DD7"/>
    <w:rsid w:val="007F7FED"/>
    <w:rsid w:val="008051C4"/>
    <w:rsid w:val="00805B42"/>
    <w:rsid w:val="00806393"/>
    <w:rsid w:val="00806431"/>
    <w:rsid w:val="0081073F"/>
    <w:rsid w:val="00812169"/>
    <w:rsid w:val="00813166"/>
    <w:rsid w:val="0081512D"/>
    <w:rsid w:val="00817241"/>
    <w:rsid w:val="00817B50"/>
    <w:rsid w:val="00820E0F"/>
    <w:rsid w:val="00825410"/>
    <w:rsid w:val="008275B9"/>
    <w:rsid w:val="0083261D"/>
    <w:rsid w:val="00832D89"/>
    <w:rsid w:val="0083503B"/>
    <w:rsid w:val="0083693B"/>
    <w:rsid w:val="00840865"/>
    <w:rsid w:val="00841D41"/>
    <w:rsid w:val="008436AB"/>
    <w:rsid w:val="00844739"/>
    <w:rsid w:val="0084486B"/>
    <w:rsid w:val="00846600"/>
    <w:rsid w:val="0086151D"/>
    <w:rsid w:val="0086672B"/>
    <w:rsid w:val="008668C0"/>
    <w:rsid w:val="008678C1"/>
    <w:rsid w:val="00873DED"/>
    <w:rsid w:val="00877425"/>
    <w:rsid w:val="008777F4"/>
    <w:rsid w:val="00880786"/>
    <w:rsid w:val="00880D67"/>
    <w:rsid w:val="00893597"/>
    <w:rsid w:val="00893DF2"/>
    <w:rsid w:val="008A15FE"/>
    <w:rsid w:val="008A6759"/>
    <w:rsid w:val="008B13B1"/>
    <w:rsid w:val="008B493F"/>
    <w:rsid w:val="008C115E"/>
    <w:rsid w:val="008D0504"/>
    <w:rsid w:val="008D1256"/>
    <w:rsid w:val="008D275A"/>
    <w:rsid w:val="008D6127"/>
    <w:rsid w:val="008E109E"/>
    <w:rsid w:val="008E3760"/>
    <w:rsid w:val="008E66E6"/>
    <w:rsid w:val="008E67E6"/>
    <w:rsid w:val="008F112A"/>
    <w:rsid w:val="008F776B"/>
    <w:rsid w:val="00900D4B"/>
    <w:rsid w:val="009014BC"/>
    <w:rsid w:val="00902CAC"/>
    <w:rsid w:val="009036CA"/>
    <w:rsid w:val="00914DE4"/>
    <w:rsid w:val="009170CF"/>
    <w:rsid w:val="00917F95"/>
    <w:rsid w:val="00922232"/>
    <w:rsid w:val="00923EDF"/>
    <w:rsid w:val="00926E7B"/>
    <w:rsid w:val="00935AD4"/>
    <w:rsid w:val="00937CE1"/>
    <w:rsid w:val="0094513B"/>
    <w:rsid w:val="0094688C"/>
    <w:rsid w:val="00951C94"/>
    <w:rsid w:val="009602D3"/>
    <w:rsid w:val="00963FB3"/>
    <w:rsid w:val="009672EB"/>
    <w:rsid w:val="00973090"/>
    <w:rsid w:val="00993DF5"/>
    <w:rsid w:val="0099436F"/>
    <w:rsid w:val="009959E0"/>
    <w:rsid w:val="00996BEA"/>
    <w:rsid w:val="009A33FB"/>
    <w:rsid w:val="009A3753"/>
    <w:rsid w:val="009A409C"/>
    <w:rsid w:val="009A5056"/>
    <w:rsid w:val="009B1A44"/>
    <w:rsid w:val="009B300F"/>
    <w:rsid w:val="009B4379"/>
    <w:rsid w:val="009D161E"/>
    <w:rsid w:val="009D7073"/>
    <w:rsid w:val="009F0020"/>
    <w:rsid w:val="009F751D"/>
    <w:rsid w:val="00A00EF2"/>
    <w:rsid w:val="00A032AB"/>
    <w:rsid w:val="00A069F9"/>
    <w:rsid w:val="00A07F0E"/>
    <w:rsid w:val="00A10AC2"/>
    <w:rsid w:val="00A173EC"/>
    <w:rsid w:val="00A17F9A"/>
    <w:rsid w:val="00A3076D"/>
    <w:rsid w:val="00A30A87"/>
    <w:rsid w:val="00A346CA"/>
    <w:rsid w:val="00A41F97"/>
    <w:rsid w:val="00A47269"/>
    <w:rsid w:val="00A477A0"/>
    <w:rsid w:val="00A47C07"/>
    <w:rsid w:val="00A50BDE"/>
    <w:rsid w:val="00A5524F"/>
    <w:rsid w:val="00A6114A"/>
    <w:rsid w:val="00A61711"/>
    <w:rsid w:val="00A62F19"/>
    <w:rsid w:val="00A63A3E"/>
    <w:rsid w:val="00A66C34"/>
    <w:rsid w:val="00A73CFD"/>
    <w:rsid w:val="00A76A87"/>
    <w:rsid w:val="00A77E87"/>
    <w:rsid w:val="00A80863"/>
    <w:rsid w:val="00A81616"/>
    <w:rsid w:val="00A8365E"/>
    <w:rsid w:val="00A9488D"/>
    <w:rsid w:val="00A94E35"/>
    <w:rsid w:val="00A95355"/>
    <w:rsid w:val="00AB350C"/>
    <w:rsid w:val="00AB3C78"/>
    <w:rsid w:val="00AC1AA3"/>
    <w:rsid w:val="00AC2E3C"/>
    <w:rsid w:val="00AC4EB2"/>
    <w:rsid w:val="00AC7F21"/>
    <w:rsid w:val="00AD0F94"/>
    <w:rsid w:val="00AD199F"/>
    <w:rsid w:val="00AE0C78"/>
    <w:rsid w:val="00AE0E38"/>
    <w:rsid w:val="00AE11C4"/>
    <w:rsid w:val="00AE297B"/>
    <w:rsid w:val="00AE4CAE"/>
    <w:rsid w:val="00AE58D5"/>
    <w:rsid w:val="00AE6686"/>
    <w:rsid w:val="00AF1D27"/>
    <w:rsid w:val="00AF7794"/>
    <w:rsid w:val="00B0259B"/>
    <w:rsid w:val="00B06546"/>
    <w:rsid w:val="00B13055"/>
    <w:rsid w:val="00B151CC"/>
    <w:rsid w:val="00B240B2"/>
    <w:rsid w:val="00B24D0A"/>
    <w:rsid w:val="00B3317D"/>
    <w:rsid w:val="00B36583"/>
    <w:rsid w:val="00B36BD0"/>
    <w:rsid w:val="00B37705"/>
    <w:rsid w:val="00B37839"/>
    <w:rsid w:val="00B455C1"/>
    <w:rsid w:val="00B467A8"/>
    <w:rsid w:val="00B53058"/>
    <w:rsid w:val="00B67ABF"/>
    <w:rsid w:val="00B7068C"/>
    <w:rsid w:val="00B8238E"/>
    <w:rsid w:val="00B83B2F"/>
    <w:rsid w:val="00B866FD"/>
    <w:rsid w:val="00B87E45"/>
    <w:rsid w:val="00B927E6"/>
    <w:rsid w:val="00B95533"/>
    <w:rsid w:val="00BA54CD"/>
    <w:rsid w:val="00BB0F68"/>
    <w:rsid w:val="00BB1FFF"/>
    <w:rsid w:val="00BB2567"/>
    <w:rsid w:val="00BB662C"/>
    <w:rsid w:val="00BC24CA"/>
    <w:rsid w:val="00BD113A"/>
    <w:rsid w:val="00BD2B9F"/>
    <w:rsid w:val="00BD35B3"/>
    <w:rsid w:val="00BD3DA8"/>
    <w:rsid w:val="00BD45D5"/>
    <w:rsid w:val="00BD558E"/>
    <w:rsid w:val="00BE64F3"/>
    <w:rsid w:val="00BE6E20"/>
    <w:rsid w:val="00C00697"/>
    <w:rsid w:val="00C0095A"/>
    <w:rsid w:val="00C113F7"/>
    <w:rsid w:val="00C12E43"/>
    <w:rsid w:val="00C22BD2"/>
    <w:rsid w:val="00C31942"/>
    <w:rsid w:val="00C33E64"/>
    <w:rsid w:val="00C376E6"/>
    <w:rsid w:val="00C464A7"/>
    <w:rsid w:val="00C511C3"/>
    <w:rsid w:val="00C51C42"/>
    <w:rsid w:val="00C52329"/>
    <w:rsid w:val="00C57F4E"/>
    <w:rsid w:val="00C66A73"/>
    <w:rsid w:val="00C67AA6"/>
    <w:rsid w:val="00C80CAE"/>
    <w:rsid w:val="00C86AD9"/>
    <w:rsid w:val="00C86F22"/>
    <w:rsid w:val="00C91A83"/>
    <w:rsid w:val="00C948CF"/>
    <w:rsid w:val="00C9650F"/>
    <w:rsid w:val="00C9741E"/>
    <w:rsid w:val="00CA223D"/>
    <w:rsid w:val="00CA33C7"/>
    <w:rsid w:val="00CB2C58"/>
    <w:rsid w:val="00CB38A3"/>
    <w:rsid w:val="00CB3B70"/>
    <w:rsid w:val="00CC1475"/>
    <w:rsid w:val="00CC6B7E"/>
    <w:rsid w:val="00CC74CB"/>
    <w:rsid w:val="00CD2EBB"/>
    <w:rsid w:val="00CD730D"/>
    <w:rsid w:val="00CE1635"/>
    <w:rsid w:val="00CF0D33"/>
    <w:rsid w:val="00CF7819"/>
    <w:rsid w:val="00CF7B98"/>
    <w:rsid w:val="00D171A8"/>
    <w:rsid w:val="00D4602A"/>
    <w:rsid w:val="00D4643A"/>
    <w:rsid w:val="00D46EB7"/>
    <w:rsid w:val="00D52159"/>
    <w:rsid w:val="00D54C52"/>
    <w:rsid w:val="00D54CE5"/>
    <w:rsid w:val="00D55E22"/>
    <w:rsid w:val="00D611A9"/>
    <w:rsid w:val="00D620F7"/>
    <w:rsid w:val="00D621F3"/>
    <w:rsid w:val="00D73521"/>
    <w:rsid w:val="00D7692E"/>
    <w:rsid w:val="00D9012E"/>
    <w:rsid w:val="00D90897"/>
    <w:rsid w:val="00D93ADF"/>
    <w:rsid w:val="00D93BE5"/>
    <w:rsid w:val="00D96315"/>
    <w:rsid w:val="00DA3036"/>
    <w:rsid w:val="00DB015B"/>
    <w:rsid w:val="00DB20CE"/>
    <w:rsid w:val="00DB35E7"/>
    <w:rsid w:val="00DB5E67"/>
    <w:rsid w:val="00DB6F16"/>
    <w:rsid w:val="00DC3380"/>
    <w:rsid w:val="00DC7392"/>
    <w:rsid w:val="00DD1E7C"/>
    <w:rsid w:val="00DD2BF2"/>
    <w:rsid w:val="00DD62BE"/>
    <w:rsid w:val="00DD6C35"/>
    <w:rsid w:val="00DD7068"/>
    <w:rsid w:val="00DE193D"/>
    <w:rsid w:val="00DE710F"/>
    <w:rsid w:val="00DE7EED"/>
    <w:rsid w:val="00DF70A9"/>
    <w:rsid w:val="00E02E5D"/>
    <w:rsid w:val="00E10CDF"/>
    <w:rsid w:val="00E14B90"/>
    <w:rsid w:val="00E23B18"/>
    <w:rsid w:val="00E25F9D"/>
    <w:rsid w:val="00E401B3"/>
    <w:rsid w:val="00E46F31"/>
    <w:rsid w:val="00E50185"/>
    <w:rsid w:val="00E578B7"/>
    <w:rsid w:val="00E63231"/>
    <w:rsid w:val="00E7329A"/>
    <w:rsid w:val="00E73F85"/>
    <w:rsid w:val="00E76451"/>
    <w:rsid w:val="00E8016F"/>
    <w:rsid w:val="00E80E52"/>
    <w:rsid w:val="00E816CE"/>
    <w:rsid w:val="00E9062D"/>
    <w:rsid w:val="00E90CEC"/>
    <w:rsid w:val="00E90FB5"/>
    <w:rsid w:val="00EA0688"/>
    <w:rsid w:val="00EA19B4"/>
    <w:rsid w:val="00EB1034"/>
    <w:rsid w:val="00EB25EA"/>
    <w:rsid w:val="00EB300B"/>
    <w:rsid w:val="00EB69E2"/>
    <w:rsid w:val="00EC0059"/>
    <w:rsid w:val="00EC68DB"/>
    <w:rsid w:val="00EC6C23"/>
    <w:rsid w:val="00EC7376"/>
    <w:rsid w:val="00ED0CB2"/>
    <w:rsid w:val="00ED334F"/>
    <w:rsid w:val="00EE08F2"/>
    <w:rsid w:val="00EE1DD7"/>
    <w:rsid w:val="00EE76B9"/>
    <w:rsid w:val="00EF125F"/>
    <w:rsid w:val="00EF2497"/>
    <w:rsid w:val="00EF38A6"/>
    <w:rsid w:val="00EF4024"/>
    <w:rsid w:val="00F017E0"/>
    <w:rsid w:val="00F03B20"/>
    <w:rsid w:val="00F065A0"/>
    <w:rsid w:val="00F11BF3"/>
    <w:rsid w:val="00F21C70"/>
    <w:rsid w:val="00F26188"/>
    <w:rsid w:val="00F26D11"/>
    <w:rsid w:val="00F27CBE"/>
    <w:rsid w:val="00F368FD"/>
    <w:rsid w:val="00F4121E"/>
    <w:rsid w:val="00F4212B"/>
    <w:rsid w:val="00F46D66"/>
    <w:rsid w:val="00F4704F"/>
    <w:rsid w:val="00F50EE3"/>
    <w:rsid w:val="00F52F2C"/>
    <w:rsid w:val="00F651C4"/>
    <w:rsid w:val="00F6538E"/>
    <w:rsid w:val="00F7682E"/>
    <w:rsid w:val="00F8097C"/>
    <w:rsid w:val="00F84C9E"/>
    <w:rsid w:val="00F92C57"/>
    <w:rsid w:val="00F9344F"/>
    <w:rsid w:val="00F94D13"/>
    <w:rsid w:val="00F97B14"/>
    <w:rsid w:val="00FA341E"/>
    <w:rsid w:val="00FB20C4"/>
    <w:rsid w:val="00FB385B"/>
    <w:rsid w:val="00FB3C96"/>
    <w:rsid w:val="00FB60EF"/>
    <w:rsid w:val="00FC3D4F"/>
    <w:rsid w:val="00FC49FB"/>
    <w:rsid w:val="00FC5756"/>
    <w:rsid w:val="00FC71F2"/>
    <w:rsid w:val="00FD17CD"/>
    <w:rsid w:val="00FD659E"/>
    <w:rsid w:val="00FD74E4"/>
    <w:rsid w:val="00FE2C49"/>
    <w:rsid w:val="00FE6A0D"/>
    <w:rsid w:val="00FE7253"/>
    <w:rsid w:val="00FF2D86"/>
    <w:rsid w:val="00FF34A7"/>
    <w:rsid w:val="00FF6000"/>
    <w:rsid w:val="00FF6161"/>
    <w:rsid w:val="00FF6FC5"/>
    <w:rsid w:val="063964AD"/>
    <w:rsid w:val="08D12251"/>
    <w:rsid w:val="09364665"/>
    <w:rsid w:val="0A82602A"/>
    <w:rsid w:val="0D283216"/>
    <w:rsid w:val="13F0469E"/>
    <w:rsid w:val="1B46FDB5"/>
    <w:rsid w:val="1D290F4A"/>
    <w:rsid w:val="1DD6EAA1"/>
    <w:rsid w:val="1F6BF617"/>
    <w:rsid w:val="2265A164"/>
    <w:rsid w:val="24E48774"/>
    <w:rsid w:val="264085F8"/>
    <w:rsid w:val="2C5C4651"/>
    <w:rsid w:val="2C5D2236"/>
    <w:rsid w:val="3728F8E4"/>
    <w:rsid w:val="399BE11F"/>
    <w:rsid w:val="3E70648C"/>
    <w:rsid w:val="3F01CE4E"/>
    <w:rsid w:val="42D101C5"/>
    <w:rsid w:val="4C4856A4"/>
    <w:rsid w:val="4F7F10A6"/>
    <w:rsid w:val="516F1672"/>
    <w:rsid w:val="5C0019CB"/>
    <w:rsid w:val="6931F484"/>
    <w:rsid w:val="6C69A659"/>
    <w:rsid w:val="70BD15DD"/>
    <w:rsid w:val="71D25140"/>
    <w:rsid w:val="79A6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A28AEB"/>
  <w14:discardImageEditingData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62626" w:themeColor="text1" w:themeTint="D9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1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semiHidden/>
    <w:qFormat/>
    <w:rsid w:val="004E58AE"/>
  </w:style>
  <w:style w:type="paragraph" w:styleId="Heading1">
    <w:name w:val="heading 1"/>
    <w:basedOn w:val="Normal"/>
    <w:next w:val="BodyText"/>
    <w:link w:val="Heading1Char"/>
    <w:uiPriority w:val="9"/>
    <w:qFormat/>
    <w:rsid w:val="000C29C5"/>
    <w:pPr>
      <w:keepNext/>
      <w:keepLines/>
      <w:outlineLvl w:val="0"/>
    </w:pPr>
    <w:rPr>
      <w:rFonts w:asciiTheme="majorHAnsi" w:hAnsiTheme="majorHAnsi"/>
      <w:b/>
      <w:color w:val="25303B" w:themeColor="accent1"/>
      <w:sz w:val="60"/>
      <w:szCs w:val="60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0C29C5"/>
    <w:pPr>
      <w:keepNext/>
      <w:keepLines/>
      <w:spacing w:before="480" w:after="240"/>
      <w:outlineLvl w:val="1"/>
    </w:pPr>
    <w:rPr>
      <w:rFonts w:asciiTheme="majorHAnsi" w:eastAsiaTheme="majorEastAsia" w:hAnsiTheme="majorHAnsi" w:cstheme="majorBidi"/>
      <w:b/>
      <w:color w:val="25303B" w:themeColor="accent1"/>
      <w:sz w:val="40"/>
      <w:szCs w:val="40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0C29C5"/>
    <w:pPr>
      <w:keepNext/>
      <w:keepLines/>
      <w:spacing w:before="240" w:after="160" w:line="240" w:lineRule="auto"/>
      <w:outlineLvl w:val="2"/>
    </w:pPr>
    <w:rPr>
      <w:rFonts w:asciiTheme="majorHAnsi" w:eastAsiaTheme="majorEastAsia" w:hAnsiTheme="majorHAnsi" w:cstheme="majorBidi"/>
      <w:color w:val="25303B" w:themeColor="accent1"/>
      <w:sz w:val="30"/>
      <w:szCs w:val="30"/>
    </w:rPr>
  </w:style>
  <w:style w:type="paragraph" w:styleId="Heading4">
    <w:name w:val="heading 4"/>
    <w:basedOn w:val="BodyText"/>
    <w:next w:val="BodyText"/>
    <w:link w:val="Heading4Char"/>
    <w:uiPriority w:val="9"/>
    <w:qFormat/>
    <w:rsid w:val="000C29C5"/>
    <w:pPr>
      <w:spacing w:before="240"/>
      <w:outlineLvl w:val="3"/>
    </w:pPr>
    <w:rPr>
      <w:rFonts w:asciiTheme="majorHAnsi" w:hAnsiTheme="majorHAnsi"/>
      <w:color w:val="25303B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66A73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b/>
      <w:color w:val="FFFFFF" w:themeColor="background1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66A73"/>
    <w:rPr>
      <w:rFonts w:asciiTheme="majorHAnsi" w:hAnsiTheme="majorHAnsi"/>
      <w:b/>
      <w:color w:val="FFFFFF" w:themeColor="background1"/>
      <w:sz w:val="20"/>
      <w:szCs w:val="18"/>
    </w:rPr>
  </w:style>
  <w:style w:type="paragraph" w:styleId="Footer">
    <w:name w:val="footer"/>
    <w:basedOn w:val="Normal"/>
    <w:link w:val="FooterChar"/>
    <w:uiPriority w:val="99"/>
    <w:rsid w:val="00281E3E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hAnsiTheme="majorHAnsi"/>
      <w:bCs/>
      <w:color w:val="014463" w:themeColor="text2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81E3E"/>
    <w:rPr>
      <w:rFonts w:asciiTheme="majorHAnsi" w:hAnsiTheme="majorHAnsi"/>
      <w:bCs/>
      <w:color w:val="014463" w:themeColor="text2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53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23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92C57"/>
    <w:rPr>
      <w:color w:val="7F7F7F" w:themeColor="text1" w:themeTint="80"/>
    </w:rPr>
  </w:style>
  <w:style w:type="character" w:customStyle="1" w:styleId="Heading1Char">
    <w:name w:val="Heading 1 Char"/>
    <w:basedOn w:val="DefaultParagraphFont"/>
    <w:link w:val="Heading1"/>
    <w:uiPriority w:val="9"/>
    <w:rsid w:val="000C29C5"/>
    <w:rPr>
      <w:rFonts w:asciiTheme="majorHAnsi" w:hAnsiTheme="majorHAnsi"/>
      <w:b/>
      <w:color w:val="25303B" w:themeColor="accent1"/>
      <w:sz w:val="60"/>
      <w:szCs w:val="60"/>
    </w:rPr>
  </w:style>
  <w:style w:type="table" w:customStyle="1" w:styleId="NIAADefaultTableStyle">
    <w:name w:val="NIAA Default Table Style"/>
    <w:basedOn w:val="TableNormal"/>
    <w:uiPriority w:val="99"/>
    <w:rsid w:val="00603EA6"/>
    <w:pPr>
      <w:spacing w:before="60" w:after="60"/>
    </w:pPr>
    <w:rPr>
      <w:sz w:val="18"/>
    </w:rPr>
    <w:tblPr>
      <w:tblStyleRowBandSize w:val="1"/>
      <w:tblBorders>
        <w:bottom w:val="single" w:sz="18" w:space="0" w:color="D1D1D1" w:themeColor="background2"/>
        <w:insideH w:val="single" w:sz="4" w:space="0" w:color="D1D1D1" w:themeColor="background2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262626" w:themeColor="text1" w:themeTint="D9"/>
        <w:sz w:val="18"/>
      </w:rPr>
      <w:tblPr/>
      <w:trPr>
        <w:tblHeader/>
      </w:trPr>
      <w:tcPr>
        <w:shd w:val="clear" w:color="auto" w:fill="D1D1D1" w:themeFill="background2"/>
      </w:tcPr>
    </w:tblStylePr>
    <w:tblStylePr w:type="band1Horz">
      <w:rPr>
        <w:rFonts w:asciiTheme="minorHAnsi" w:hAnsiTheme="minorHAnsi"/>
        <w:color w:val="262626" w:themeColor="text1" w:themeTint="D9"/>
        <w:sz w:val="18"/>
      </w:rPr>
    </w:tblStylePr>
    <w:tblStylePr w:type="band2Horz">
      <w:pPr>
        <w:wordWrap/>
        <w:spacing w:beforeLines="0" w:afterLines="0" w:line="264" w:lineRule="auto"/>
        <w:contextualSpacing w:val="0"/>
      </w:pPr>
      <w:rPr>
        <w:rFonts w:asciiTheme="minorHAnsi" w:hAnsiTheme="minorHAnsi"/>
        <w:b w:val="0"/>
        <w:color w:val="262626" w:themeColor="text1" w:themeTint="D9"/>
        <w:sz w:val="18"/>
      </w:rPr>
      <w:tblPr/>
      <w:tcPr>
        <w:shd w:val="clear" w:color="auto" w:fill="FFFFFF" w:themeFill="background1"/>
      </w:tcPr>
    </w:tblStylePr>
  </w:style>
  <w:style w:type="paragraph" w:styleId="ListParagraph">
    <w:name w:val="List Paragraph"/>
    <w:aliases w:val="CAB - List Bullet,List Bullet Cab,#List Paragraph,Bullet Point,Bullet point,Bullet points,Bullets,CV text,Content descriptions,Dot pt,F5 List Paragraph,FooterText,L,List Paragraph Number,List Paragraph1,List Paragraph11,List Paragraph111"/>
    <w:basedOn w:val="Normal"/>
    <w:link w:val="ListParagraphChar"/>
    <w:uiPriority w:val="34"/>
    <w:qFormat/>
    <w:rsid w:val="00820E0F"/>
    <w:pPr>
      <w:ind w:left="720"/>
      <w:contextualSpacing/>
    </w:pPr>
  </w:style>
  <w:style w:type="paragraph" w:customStyle="1" w:styleId="TableBullet">
    <w:name w:val="Table Bullet"/>
    <w:basedOn w:val="ListParagraph"/>
    <w:uiPriority w:val="11"/>
    <w:qFormat/>
    <w:rsid w:val="00552F1C"/>
    <w:pPr>
      <w:numPr>
        <w:numId w:val="2"/>
      </w:numPr>
      <w:spacing w:before="40" w:after="40" w:line="240" w:lineRule="auto"/>
      <w:contextualSpacing w:val="0"/>
    </w:pPr>
    <w:rPr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C29C5"/>
    <w:rPr>
      <w:rFonts w:asciiTheme="majorHAnsi" w:eastAsiaTheme="majorEastAsia" w:hAnsiTheme="majorHAnsi" w:cstheme="majorBidi"/>
      <w:b/>
      <w:color w:val="25303B" w:themeColor="accent1"/>
      <w:sz w:val="40"/>
      <w:szCs w:val="40"/>
    </w:rPr>
  </w:style>
  <w:style w:type="paragraph" w:customStyle="1" w:styleId="NumberedListlvl1">
    <w:name w:val="Numbered List lvl1"/>
    <w:basedOn w:val="ListParagraph"/>
    <w:uiPriority w:val="9"/>
    <w:qFormat/>
    <w:rsid w:val="00FE7253"/>
    <w:pPr>
      <w:numPr>
        <w:numId w:val="22"/>
      </w:numPr>
      <w:spacing w:after="0"/>
      <w:contextualSpacing w:val="0"/>
    </w:pPr>
  </w:style>
  <w:style w:type="paragraph" w:customStyle="1" w:styleId="BulletedListlvl1">
    <w:name w:val="Bulleted List lvl1"/>
    <w:uiPriority w:val="10"/>
    <w:qFormat/>
    <w:rsid w:val="0086151D"/>
    <w:pPr>
      <w:numPr>
        <w:numId w:val="5"/>
      </w:numPr>
      <w:spacing w:after="0"/>
    </w:pPr>
  </w:style>
  <w:style w:type="paragraph" w:customStyle="1" w:styleId="NumberedListlvl2">
    <w:name w:val="Numbered List lvl2"/>
    <w:basedOn w:val="NumberedListlvl1"/>
    <w:uiPriority w:val="9"/>
    <w:rsid w:val="00D620F7"/>
    <w:pPr>
      <w:numPr>
        <w:ilvl w:val="1"/>
      </w:numPr>
    </w:pPr>
  </w:style>
  <w:style w:type="paragraph" w:styleId="BodyText">
    <w:name w:val="Body Text"/>
    <w:basedOn w:val="Normal"/>
    <w:link w:val="BodyTextChar"/>
    <w:qFormat/>
    <w:rsid w:val="00552F1C"/>
  </w:style>
  <w:style w:type="character" w:customStyle="1" w:styleId="BodyTextChar">
    <w:name w:val="Body Text Char"/>
    <w:basedOn w:val="DefaultParagraphFont"/>
    <w:link w:val="BodyText"/>
    <w:rsid w:val="00552F1C"/>
    <w:rPr>
      <w:color w:val="262626" w:themeColor="text1" w:themeTint="D9"/>
    </w:rPr>
  </w:style>
  <w:style w:type="paragraph" w:customStyle="1" w:styleId="BulletedListlvl2">
    <w:name w:val="Bulleted List lvl2"/>
    <w:basedOn w:val="BulletedListlvl1"/>
    <w:uiPriority w:val="10"/>
    <w:rsid w:val="00E7329A"/>
    <w:pPr>
      <w:numPr>
        <w:ilvl w:val="1"/>
      </w:numPr>
    </w:pPr>
  </w:style>
  <w:style w:type="paragraph" w:customStyle="1" w:styleId="TableBody">
    <w:name w:val="Table Body"/>
    <w:basedOn w:val="Normal"/>
    <w:uiPriority w:val="11"/>
    <w:qFormat/>
    <w:rsid w:val="00552F1C"/>
    <w:pPr>
      <w:spacing w:before="40" w:after="40"/>
    </w:pPr>
    <w:rPr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C29C5"/>
    <w:rPr>
      <w:rFonts w:asciiTheme="majorHAnsi" w:eastAsiaTheme="majorEastAsia" w:hAnsiTheme="majorHAnsi" w:cstheme="majorBidi"/>
      <w:color w:val="25303B" w:themeColor="accent1"/>
      <w:sz w:val="30"/>
      <w:szCs w:val="30"/>
    </w:rPr>
  </w:style>
  <w:style w:type="paragraph" w:customStyle="1" w:styleId="NumberedListlvl3">
    <w:name w:val="Numbered List lvl3"/>
    <w:basedOn w:val="NumberedListlvl1"/>
    <w:uiPriority w:val="9"/>
    <w:rsid w:val="00091BCD"/>
    <w:pPr>
      <w:numPr>
        <w:ilvl w:val="2"/>
      </w:numPr>
    </w:pPr>
  </w:style>
  <w:style w:type="paragraph" w:customStyle="1" w:styleId="BasicParagraph">
    <w:name w:val="[Basic Paragraph]"/>
    <w:basedOn w:val="Normal"/>
    <w:uiPriority w:val="99"/>
    <w:semiHidden/>
    <w:rsid w:val="006173D0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0C29C5"/>
    <w:rPr>
      <w:rFonts w:asciiTheme="majorHAnsi" w:hAnsiTheme="majorHAnsi"/>
      <w:color w:val="25303B" w:themeColor="accent1"/>
      <w:sz w:val="24"/>
      <w:szCs w:val="24"/>
    </w:rPr>
  </w:style>
  <w:style w:type="paragraph" w:customStyle="1" w:styleId="TableHeading">
    <w:name w:val="Table Heading"/>
    <w:basedOn w:val="Normal"/>
    <w:uiPriority w:val="11"/>
    <w:qFormat/>
    <w:rsid w:val="00753B4D"/>
    <w:rPr>
      <w:rFonts w:asciiTheme="majorHAnsi" w:hAnsiTheme="majorHAnsi"/>
      <w:bCs/>
      <w:color w:val="FFFFFF" w:themeColor="background1"/>
      <w:sz w:val="18"/>
    </w:rPr>
  </w:style>
  <w:style w:type="paragraph" w:customStyle="1" w:styleId="ProtectiveMarking">
    <w:name w:val="Protective Marking"/>
    <w:basedOn w:val="Normal"/>
    <w:uiPriority w:val="13"/>
    <w:rsid w:val="001A1957"/>
    <w:pPr>
      <w:spacing w:after="0" w:line="240" w:lineRule="auto"/>
      <w:jc w:val="center"/>
    </w:pPr>
    <w:rPr>
      <w:rFonts w:asciiTheme="majorHAnsi" w:hAnsiTheme="majorHAnsi"/>
      <w:caps/>
      <w:noProof/>
      <w:color w:val="CD1719"/>
      <w:sz w:val="16"/>
    </w:rPr>
  </w:style>
  <w:style w:type="table" w:customStyle="1" w:styleId="NIAATableStyle2">
    <w:name w:val="NIAA Table Style 2"/>
    <w:basedOn w:val="TableNormal"/>
    <w:uiPriority w:val="99"/>
    <w:rsid w:val="00697A16"/>
    <w:pPr>
      <w:spacing w:before="60" w:after="60"/>
    </w:pPr>
    <w:tblPr>
      <w:tblStyleRowBandSize w:val="1"/>
      <w:tblBorders>
        <w:top w:val="single" w:sz="4" w:space="0" w:color="E4E9EE" w:themeColor="accent1" w:themeTint="1A"/>
        <w:left w:val="single" w:sz="4" w:space="0" w:color="E4E9EE" w:themeColor="accent1" w:themeTint="1A"/>
        <w:bottom w:val="single" w:sz="18" w:space="0" w:color="BCBCBC" w:themeColor="background2" w:themeShade="E6"/>
        <w:right w:val="single" w:sz="4" w:space="0" w:color="E4E9EE" w:themeColor="accent1" w:themeTint="1A"/>
        <w:insideH w:val="single" w:sz="4" w:space="0" w:color="E4E9EE" w:themeColor="accent1" w:themeTint="1A"/>
        <w:insideV w:val="single" w:sz="4" w:space="0" w:color="E4E9EE" w:themeColor="accent1" w:themeTint="1A"/>
      </w:tblBorders>
      <w:tblCellMar>
        <w:left w:w="284" w:type="dxa"/>
        <w:right w:w="284" w:type="dxa"/>
      </w:tblCellMar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262626" w:themeColor="text1" w:themeTint="D9"/>
        <w:sz w:val="18"/>
      </w:rPr>
      <w:tblPr/>
      <w:tcPr>
        <w:shd w:val="clear" w:color="auto" w:fill="BCBCBC" w:themeFill="background2" w:themeFillShade="E6"/>
      </w:tcPr>
    </w:tblStylePr>
    <w:tblStylePr w:type="lastRow">
      <w:tblPr/>
      <w:tcPr>
        <w:shd w:val="clear" w:color="auto" w:fill="E6E6E6"/>
      </w:tcPr>
    </w:tblStylePr>
    <w:tblStylePr w:type="band1Horz">
      <w:rPr>
        <w:color w:val="262626" w:themeColor="text1" w:themeTint="D9"/>
      </w:rPr>
    </w:tblStylePr>
    <w:tblStylePr w:type="band2Horz">
      <w:rPr>
        <w:rFonts w:asciiTheme="minorHAnsi" w:hAnsiTheme="minorHAnsi"/>
        <w:b w:val="0"/>
        <w:color w:val="262626" w:themeColor="text1" w:themeTint="D9"/>
      </w:rPr>
      <w:tblPr/>
      <w:tcPr>
        <w:shd w:val="clear" w:color="auto" w:fill="FFFFFF" w:themeFill="background1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A5524F"/>
    <w:pPr>
      <w:ind w:left="567" w:right="567"/>
    </w:pPr>
    <w:rPr>
      <w:rFonts w:asciiTheme="majorHAnsi" w:hAnsiTheme="majorHAnsi"/>
      <w:color w:val="00948D" w:themeColor="accent3"/>
      <w:sz w:val="24"/>
      <w:szCs w:val="24"/>
    </w:rPr>
  </w:style>
  <w:style w:type="paragraph" w:styleId="NoSpacing">
    <w:name w:val="No Spacing"/>
    <w:basedOn w:val="BodyText"/>
    <w:link w:val="NoSpacingChar"/>
    <w:uiPriority w:val="1"/>
    <w:semiHidden/>
    <w:rsid w:val="002A0289"/>
    <w:pPr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semiHidden/>
    <w:rsid w:val="00250BE6"/>
  </w:style>
  <w:style w:type="paragraph" w:customStyle="1" w:styleId="CoverTitle">
    <w:name w:val="Cover Title"/>
    <w:basedOn w:val="NoSpacing"/>
    <w:uiPriority w:val="11"/>
    <w:semiHidden/>
    <w:qFormat/>
    <w:rsid w:val="00657D2D"/>
    <w:pPr>
      <w:spacing w:before="40" w:after="560" w:line="216" w:lineRule="auto"/>
    </w:pPr>
    <w:rPr>
      <w:rFonts w:asciiTheme="majorHAnsi" w:hAnsiTheme="majorHAnsi"/>
      <w:b/>
      <w:color w:val="FFFFFF" w:themeColor="background1"/>
      <w:sz w:val="120"/>
      <w:szCs w:val="72"/>
    </w:rPr>
  </w:style>
  <w:style w:type="paragraph" w:customStyle="1" w:styleId="CoverByline">
    <w:name w:val="Cover Byline"/>
    <w:basedOn w:val="NoSpacing"/>
    <w:uiPriority w:val="11"/>
    <w:semiHidden/>
    <w:qFormat/>
    <w:rsid w:val="008436AB"/>
    <w:pPr>
      <w:spacing w:after="360"/>
    </w:pPr>
    <w:rPr>
      <w:rFonts w:asciiTheme="majorHAnsi" w:hAnsiTheme="majorHAnsi"/>
      <w:b/>
      <w:color w:val="FFFFFF" w:themeColor="background1"/>
      <w:sz w:val="44"/>
      <w:szCs w:val="28"/>
    </w:rPr>
  </w:style>
  <w:style w:type="paragraph" w:customStyle="1" w:styleId="CoverDetails">
    <w:name w:val="Cover Details"/>
    <w:basedOn w:val="NoSpacing"/>
    <w:uiPriority w:val="11"/>
    <w:semiHidden/>
    <w:qFormat/>
    <w:rsid w:val="008436AB"/>
    <w:pPr>
      <w:spacing w:after="240"/>
    </w:pPr>
    <w:rPr>
      <w:color w:val="FFFFFF" w:themeColor="background1"/>
      <w:sz w:val="24"/>
      <w:szCs w:val="28"/>
    </w:rPr>
  </w:style>
  <w:style w:type="paragraph" w:customStyle="1" w:styleId="Footerline">
    <w:name w:val="Footer line"/>
    <w:uiPriority w:val="11"/>
    <w:semiHidden/>
    <w:rsid w:val="00F651C4"/>
    <w:pPr>
      <w:spacing w:before="20" w:after="240"/>
    </w:pPr>
    <w:rPr>
      <w:caps/>
      <w:noProof/>
      <w:color w:val="25303B" w:themeColor="accent1"/>
    </w:rPr>
  </w:style>
  <w:style w:type="paragraph" w:customStyle="1" w:styleId="TableNumbering">
    <w:name w:val="Table Numbering"/>
    <w:uiPriority w:val="11"/>
    <w:qFormat/>
    <w:rsid w:val="000E351D"/>
    <w:pPr>
      <w:numPr>
        <w:numId w:val="3"/>
      </w:numPr>
      <w:spacing w:before="40" w:after="40" w:line="240" w:lineRule="auto"/>
      <w:ind w:left="284" w:hanging="284"/>
    </w:pPr>
    <w:rPr>
      <w:sz w:val="18"/>
    </w:rPr>
  </w:style>
  <w:style w:type="paragraph" w:styleId="Caption">
    <w:name w:val="caption"/>
    <w:basedOn w:val="Normal"/>
    <w:next w:val="Normal"/>
    <w:uiPriority w:val="35"/>
    <w:unhideWhenUsed/>
    <w:qFormat/>
    <w:rsid w:val="006F173B"/>
    <w:pPr>
      <w:keepNext/>
      <w:tabs>
        <w:tab w:val="left" w:pos="851"/>
        <w:tab w:val="left" w:pos="1017"/>
      </w:tabs>
      <w:spacing w:before="120"/>
      <w:ind w:left="851" w:hanging="851"/>
    </w:pPr>
    <w:rPr>
      <w:rFonts w:asciiTheme="majorHAnsi" w:hAnsiTheme="majorHAnsi"/>
      <w:b/>
      <w:iCs/>
      <w:color w:val="00948D" w:themeColor="accent3"/>
      <w:szCs w:val="18"/>
    </w:rPr>
  </w:style>
  <w:style w:type="paragraph" w:styleId="List">
    <w:name w:val="List"/>
    <w:uiPriority w:val="4"/>
    <w:semiHidden/>
    <w:rsid w:val="00880786"/>
    <w:pPr>
      <w:numPr>
        <w:numId w:val="17"/>
      </w:numPr>
      <w:spacing w:line="324" w:lineRule="auto"/>
      <w:ind w:left="567" w:hanging="283"/>
    </w:pPr>
    <w:rPr>
      <w:color w:val="464E52"/>
      <w:sz w:val="18"/>
      <w:szCs w:val="18"/>
    </w:rPr>
  </w:style>
  <w:style w:type="paragraph" w:customStyle="1" w:styleId="EmphasisPanelHeading">
    <w:name w:val="Emphasis Panel Heading"/>
    <w:basedOn w:val="Normal"/>
    <w:uiPriority w:val="11"/>
    <w:qFormat/>
    <w:rsid w:val="001F0654"/>
    <w:pPr>
      <w:keepLines/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60" w:after="60" w:line="240" w:lineRule="atLeast"/>
      <w:ind w:left="198" w:right="215"/>
    </w:pPr>
    <w:rPr>
      <w:rFonts w:asciiTheme="majorHAnsi" w:eastAsia="Times New Roman" w:hAnsiTheme="majorHAnsi" w:cs="Times New Roman"/>
      <w:b/>
      <w:color w:val="00948D" w:themeColor="accent3"/>
      <w:sz w:val="24"/>
      <w:szCs w:val="24"/>
      <w:lang w:val="en-US"/>
    </w:rPr>
  </w:style>
  <w:style w:type="paragraph" w:customStyle="1" w:styleId="EmphasisPanelBody">
    <w:name w:val="Emphasis Panel Body"/>
    <w:basedOn w:val="Normal"/>
    <w:uiPriority w:val="11"/>
    <w:qFormat/>
    <w:rsid w:val="001F0654"/>
    <w:pPr>
      <w:keepLines/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120"/>
      <w:ind w:left="198" w:right="215"/>
    </w:pPr>
    <w:rPr>
      <w:rFonts w:eastAsia="Times New Roman" w:cstheme="minorHAnsi"/>
      <w:szCs w:val="22"/>
      <w:lang w:val="en-US"/>
    </w:rPr>
  </w:style>
  <w:style w:type="paragraph" w:customStyle="1" w:styleId="EmphasisPanelBullet">
    <w:name w:val="Emphasis Panel Bullet"/>
    <w:uiPriority w:val="11"/>
    <w:qFormat/>
    <w:rsid w:val="001F0654"/>
    <w:pPr>
      <w:keepLines/>
      <w:numPr>
        <w:numId w:val="20"/>
      </w:numPr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120"/>
      <w:ind w:right="215"/>
    </w:pPr>
    <w:rPr>
      <w:rFonts w:eastAsia="Times New Roman" w:cstheme="minorHAnsi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A5524F"/>
    <w:rPr>
      <w:rFonts w:asciiTheme="majorHAnsi" w:hAnsiTheme="majorHAnsi"/>
      <w:color w:val="00948D" w:themeColor="accent3"/>
      <w:sz w:val="24"/>
      <w:szCs w:val="24"/>
    </w:rPr>
  </w:style>
  <w:style w:type="paragraph" w:customStyle="1" w:styleId="BulletedListlvl3">
    <w:name w:val="Bulleted List lvl3"/>
    <w:basedOn w:val="BulletedListlvl2"/>
    <w:uiPriority w:val="10"/>
    <w:rsid w:val="00D620F7"/>
    <w:pPr>
      <w:numPr>
        <w:ilvl w:val="2"/>
      </w:numPr>
    </w:pPr>
  </w:style>
  <w:style w:type="table" w:customStyle="1" w:styleId="Clear">
    <w:name w:val="Clear"/>
    <w:basedOn w:val="TableNormal"/>
    <w:uiPriority w:val="99"/>
    <w:rsid w:val="00EE08F2"/>
    <w:pPr>
      <w:spacing w:after="0" w:line="240" w:lineRule="auto"/>
    </w:pPr>
    <w:rPr>
      <w:color w:val="014463" w:themeColor="text2"/>
      <w:szCs w:val="18"/>
    </w:rPr>
    <w:tblPr>
      <w:tblCellMar>
        <w:left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7A6FC6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6FC6"/>
  </w:style>
  <w:style w:type="character" w:styleId="FootnoteReference">
    <w:name w:val="footnote reference"/>
    <w:basedOn w:val="DefaultParagraphFont"/>
    <w:uiPriority w:val="99"/>
    <w:semiHidden/>
    <w:rsid w:val="007A6FC6"/>
    <w:rPr>
      <w:vertAlign w:val="superscript"/>
    </w:rPr>
  </w:style>
  <w:style w:type="paragraph" w:styleId="Title">
    <w:name w:val="Title"/>
    <w:basedOn w:val="Heading1"/>
    <w:next w:val="Normal"/>
    <w:link w:val="TitleChar"/>
    <w:qFormat/>
    <w:rsid w:val="000C29C5"/>
  </w:style>
  <w:style w:type="character" w:customStyle="1" w:styleId="TitleChar">
    <w:name w:val="Title Char"/>
    <w:basedOn w:val="DefaultParagraphFont"/>
    <w:link w:val="Title"/>
    <w:rsid w:val="000C29C5"/>
    <w:rPr>
      <w:rFonts w:asciiTheme="majorHAnsi" w:hAnsiTheme="majorHAnsi"/>
      <w:b/>
      <w:color w:val="25303B" w:themeColor="accent1"/>
      <w:sz w:val="60"/>
      <w:szCs w:val="60"/>
    </w:rPr>
  </w:style>
  <w:style w:type="paragraph" w:styleId="Subtitle">
    <w:name w:val="Subtitle"/>
    <w:basedOn w:val="Normal"/>
    <w:next w:val="BodyText"/>
    <w:link w:val="SubtitleChar"/>
    <w:uiPriority w:val="1"/>
    <w:qFormat/>
    <w:rsid w:val="000C29C5"/>
    <w:pPr>
      <w:numPr>
        <w:ilvl w:val="1"/>
      </w:numPr>
      <w:spacing w:before="120" w:after="360"/>
    </w:pPr>
    <w:rPr>
      <w:rFonts w:asciiTheme="majorHAnsi" w:eastAsiaTheme="minorEastAsia" w:hAnsiTheme="majorHAnsi"/>
      <w:color w:val="25303B" w:themeColor="accent1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0C29C5"/>
    <w:rPr>
      <w:rFonts w:asciiTheme="majorHAnsi" w:eastAsiaTheme="minorEastAsia" w:hAnsiTheme="majorHAnsi"/>
      <w:color w:val="25303B" w:themeColor="accent1"/>
      <w:spacing w:val="15"/>
      <w:sz w:val="28"/>
      <w:szCs w:val="22"/>
    </w:rPr>
  </w:style>
  <w:style w:type="paragraph" w:customStyle="1" w:styleId="SectionNameRev">
    <w:name w:val="Section Name Rev"/>
    <w:basedOn w:val="Normal"/>
    <w:uiPriority w:val="11"/>
    <w:qFormat/>
    <w:rsid w:val="002317BD"/>
    <w:pPr>
      <w:spacing w:after="0" w:line="240" w:lineRule="auto"/>
      <w:jc w:val="right"/>
    </w:pPr>
    <w:rPr>
      <w:rFonts w:asciiTheme="majorHAnsi" w:hAnsiTheme="majorHAnsi"/>
      <w:color w:val="FFFFFF" w:themeColor="background1"/>
    </w:rPr>
  </w:style>
  <w:style w:type="paragraph" w:customStyle="1" w:styleId="SectionName">
    <w:name w:val="Section Name"/>
    <w:basedOn w:val="SectionNameRev"/>
    <w:uiPriority w:val="11"/>
    <w:semiHidden/>
    <w:qFormat/>
    <w:rsid w:val="00281E3E"/>
    <w:rPr>
      <w:color w:val="262626" w:themeColor="text1" w:themeTint="D9"/>
    </w:rPr>
  </w:style>
  <w:style w:type="character" w:styleId="Hyperlink">
    <w:name w:val="Hyperlink"/>
    <w:basedOn w:val="DefaultParagraphFont"/>
    <w:uiPriority w:val="99"/>
    <w:unhideWhenUsed/>
    <w:rsid w:val="00580234"/>
    <w:rPr>
      <w:color w:val="0289C8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44DB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B10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103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EB103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0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03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A0636"/>
    <w:rPr>
      <w:color w:val="0289C8" w:themeColor="followedHyperlink"/>
      <w:u w:val="single"/>
    </w:rPr>
  </w:style>
  <w:style w:type="paragraph" w:customStyle="1" w:styleId="paragraph">
    <w:name w:val="paragraph"/>
    <w:basedOn w:val="Normal"/>
    <w:rsid w:val="00FD7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D74E4"/>
  </w:style>
  <w:style w:type="character" w:customStyle="1" w:styleId="eop">
    <w:name w:val="eop"/>
    <w:basedOn w:val="DefaultParagraphFont"/>
    <w:rsid w:val="00FD74E4"/>
  </w:style>
  <w:style w:type="character" w:customStyle="1" w:styleId="apple-converted-space">
    <w:name w:val="apple-converted-space"/>
    <w:basedOn w:val="DefaultParagraphFont"/>
    <w:rsid w:val="002634FE"/>
  </w:style>
  <w:style w:type="paragraph" w:styleId="Revision">
    <w:name w:val="Revision"/>
    <w:hidden/>
    <w:uiPriority w:val="99"/>
    <w:semiHidden/>
    <w:rsid w:val="00BA54CD"/>
    <w:pPr>
      <w:spacing w:after="0" w:line="240" w:lineRule="auto"/>
    </w:pPr>
  </w:style>
  <w:style w:type="character" w:customStyle="1" w:styleId="1NumberPointsStyleChar">
    <w:name w:val="1. Number Points Style Char"/>
    <w:basedOn w:val="DefaultParagraphFont"/>
    <w:link w:val="1NumberPointsStyle"/>
    <w:locked/>
    <w:rsid w:val="00FF34A7"/>
    <w:rPr>
      <w:rFonts w:ascii="Times New Roman" w:eastAsia="Times New Roman" w:hAnsi="Times New Roman" w:cs="Times New Roman"/>
      <w:sz w:val="24"/>
      <w:lang w:eastAsia="en-AU"/>
    </w:rPr>
  </w:style>
  <w:style w:type="paragraph" w:customStyle="1" w:styleId="1NumberPointsStyle">
    <w:name w:val="1. Number Points Style"/>
    <w:basedOn w:val="Normal"/>
    <w:link w:val="1NumberPointsStyleChar"/>
    <w:qFormat/>
    <w:rsid w:val="00FF34A7"/>
    <w:pPr>
      <w:spacing w:after="200" w:line="240" w:lineRule="auto"/>
    </w:pPr>
    <w:rPr>
      <w:rFonts w:ascii="Times New Roman" w:eastAsia="Times New Roman" w:hAnsi="Times New Roman" w:cs="Times New Roman"/>
      <w:sz w:val="24"/>
      <w:lang w:eastAsia="en-AU"/>
    </w:rPr>
  </w:style>
  <w:style w:type="character" w:customStyle="1" w:styleId="ListParagraphChar">
    <w:name w:val="List Paragraph Char"/>
    <w:aliases w:val="CAB - List Bullet Char,List Bullet Cab Char,#List Paragraph Char,Bullet Point Char,Bullet point Char,Bullet points Char,Bullets Char,CV text Char,Content descriptions Char,Dot pt Char,F5 List Paragraph Char,FooterText Char,L Char"/>
    <w:basedOn w:val="DefaultParagraphFont"/>
    <w:link w:val="ListParagraph"/>
    <w:uiPriority w:val="34"/>
    <w:qFormat/>
    <w:locked/>
    <w:rsid w:val="003F3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2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787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7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3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98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1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6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8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1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56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1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67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7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9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67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5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9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7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5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1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6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9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6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92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43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0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5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6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64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76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98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4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05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18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9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7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7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customXml" Target="../customXml/item5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iaa.gov.au/indigenous-affairs/employment/cdp" TargetMode="Externa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NIAA">
      <a:dk1>
        <a:srgbClr val="000000"/>
      </a:dk1>
      <a:lt1>
        <a:sysClr val="window" lastClr="FFFFFF"/>
      </a:lt1>
      <a:dk2>
        <a:srgbClr val="014463"/>
      </a:dk2>
      <a:lt2>
        <a:srgbClr val="D1D1D1"/>
      </a:lt2>
      <a:accent1>
        <a:srgbClr val="25303B"/>
      </a:accent1>
      <a:accent2>
        <a:srgbClr val="BEA887"/>
      </a:accent2>
      <a:accent3>
        <a:srgbClr val="00948D"/>
      </a:accent3>
      <a:accent4>
        <a:srgbClr val="DD7500"/>
      </a:accent4>
      <a:accent5>
        <a:srgbClr val="F7A600"/>
      </a:accent5>
      <a:accent6>
        <a:srgbClr val="005347"/>
      </a:accent6>
      <a:hlink>
        <a:srgbClr val="0289C8"/>
      </a:hlink>
      <a:folHlink>
        <a:srgbClr val="0289C8"/>
      </a:folHlink>
    </a:clrScheme>
    <a:fontScheme name="Dept PMC">
      <a:majorFont>
        <a:latin typeface="Century Gothi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>
  <Name/>
  <Classification/>
  <DLM/>
  <SectionName/>
  <DH/>
  <Byline/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166541c0-0594-4e6a-9105-c24d4b6de6f7">
      <Terms xmlns="http://schemas.microsoft.com/office/infopath/2007/PartnerControls"/>
    </jd1c641577414dfdab1686c9d5d0dbd0>
    <hc4a8f51d7584793bcee84017ea96cb3 xmlns="166541c0-0594-4e6a-9105-c24d4b6de6f7">
      <Terms xmlns="http://schemas.microsoft.com/office/infopath/2007/PartnerControls"/>
    </hc4a8f51d7584793bcee84017ea96cb3>
    <ShareHubID xmlns="166541c0-0594-4e6a-9105-c24d4b6de6f7">DOC21-129918</ShareHubID>
    <TaxCatchAll xmlns="166541c0-0594-4e6a-9105-c24d4b6de6f7">
      <Value>57</Value>
    </TaxCatchAll>
    <PMCNotes xmlns="166541c0-0594-4e6a-9105-c24d4b6de6f7" xsi:nil="true"/>
    <NonRecordJustification xmlns="685f9fda-bd71-4433-b331-92feb9553089">None</NonRecordJustification>
  </documentManagement>
</p:properties>
</file>

<file path=customXml/itemProps1.xml><?xml version="1.0" encoding="utf-8"?>
<ds:datastoreItem xmlns:ds="http://schemas.openxmlformats.org/officeDocument/2006/customXml" ds:itemID="{F533AE62-A212-4B26-92DA-A3B336E8AE06}">
  <ds:schemaRefs/>
</ds:datastoreItem>
</file>

<file path=customXml/itemProps2.xml><?xml version="1.0" encoding="utf-8"?>
<ds:datastoreItem xmlns:ds="http://schemas.openxmlformats.org/officeDocument/2006/customXml" ds:itemID="{D325C84C-F9B2-4773-9BA7-7DD0AA53AA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25D841-2398-4E41-BE09-4B40E896523E}"/>
</file>

<file path=customXml/itemProps4.xml><?xml version="1.0" encoding="utf-8"?>
<ds:datastoreItem xmlns:ds="http://schemas.openxmlformats.org/officeDocument/2006/customXml" ds:itemID="{A01A278B-5D0F-4CE5-A756-BB1349AF5268}"/>
</file>

<file path=customXml/itemProps5.xml><?xml version="1.0" encoding="utf-8"?>
<ds:datastoreItem xmlns:ds="http://schemas.openxmlformats.org/officeDocument/2006/customXml" ds:itemID="{7AFAFBE3-55B6-4193-A8E3-5939B5C055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Changes to Mutual Obligations Requirements for Community Development Program (CDP)</dc:title>
  <dc:subject/>
  <dc:creator/>
  <cp:keywords/>
  <dc:description/>
  <cp:lastModifiedBy/>
  <cp:revision>1</cp:revision>
  <dcterms:created xsi:type="dcterms:W3CDTF">2021-05-11T02:09:00Z</dcterms:created>
  <dcterms:modified xsi:type="dcterms:W3CDTF">2021-05-11T02:09:00Z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0x0101002825A64A6E1845A99A9D8EE8A5686ECB009B58D7D72C3ED54C851955501673F8AC</vt:lpwstr>
  </property>
  <property fmtid="{D5CDD505-2E9C-101B-9397-08002B2CF9AE}" pid="3" name="HPRMSecurityLevel">
    <vt:lpwstr>57;#OFFICIAL|11463c70-78df-4e3b-b0ff-f66cd3cb26ec</vt:lpwstr>
  </property>
  <property fmtid="{D5CDD505-2E9C-101B-9397-08002B2CF9AE}" pid="4" name="ESearchTags">
    <vt:lpwstr/>
  </property>
  <property fmtid="{D5CDD505-2E9C-101B-9397-08002B2CF9AE}" pid="5" name="PMC.ESearch.TagGeneratedTime">
    <vt:lpwstr>2021-05-11T12:37:50</vt:lpwstr>
  </property>
  <property fmtid="{D5CDD505-2E9C-101B-9397-08002B2CF9AE}" pid="6" name="HPRMSecurityCaveat">
    <vt:lpwstr/>
  </property>
</Properties>
</file>