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BC411" w14:textId="77777777" w:rsidR="007D683D" w:rsidRPr="005162E2" w:rsidRDefault="00BF7411" w:rsidP="00FF7794">
      <w:pPr>
        <w:spacing w:before="360" w:after="0" w:line="240" w:lineRule="auto"/>
        <w:jc w:val="center"/>
        <w:rPr>
          <w:rFonts w:ascii="Times New Roman" w:eastAsia="Times New Roman" w:hAnsi="Times New Roman" w:cs="Times New Roman"/>
          <w:sz w:val="36"/>
          <w:szCs w:val="36"/>
        </w:rPr>
      </w:pPr>
    </w:p>
    <w:p w14:paraId="6FFD8FBF" w14:textId="77777777" w:rsidR="007D683D" w:rsidRPr="005162E2" w:rsidRDefault="00BF7411" w:rsidP="00FF7794">
      <w:pPr>
        <w:spacing w:before="360" w:after="0" w:line="240" w:lineRule="auto"/>
        <w:jc w:val="center"/>
        <w:rPr>
          <w:rFonts w:ascii="Times New Roman" w:eastAsia="Times New Roman" w:hAnsi="Times New Roman" w:cs="Times New Roman"/>
          <w:sz w:val="36"/>
          <w:szCs w:val="36"/>
        </w:rPr>
      </w:pPr>
    </w:p>
    <w:p w14:paraId="6D808ED7" w14:textId="77777777" w:rsidR="007D683D" w:rsidRPr="005162E2" w:rsidRDefault="00AD1A38" w:rsidP="00FF7794">
      <w:pPr>
        <w:spacing w:before="360" w:after="0" w:line="240" w:lineRule="auto"/>
        <w:jc w:val="center"/>
        <w:rPr>
          <w:rFonts w:ascii="Times New Roman" w:eastAsia="Times New Roman" w:hAnsi="Times New Roman" w:cs="Times New Roman"/>
          <w:sz w:val="36"/>
          <w:szCs w:val="36"/>
        </w:rPr>
      </w:pPr>
      <w:r w:rsidRPr="005162E2">
        <w:rPr>
          <w:caps/>
          <w:noProof/>
          <w:lang w:eastAsia="en-AU"/>
        </w:rPr>
        <w:drawing>
          <wp:inline distT="0" distB="0" distL="0" distR="0" wp14:anchorId="7E79AFF5" wp14:editId="1D60536D">
            <wp:extent cx="2466975" cy="1371600"/>
            <wp:effectExtent l="0" t="0" r="9525"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66975" cy="1371600"/>
                    </a:xfrm>
                    <a:prstGeom prst="rect">
                      <a:avLst/>
                    </a:prstGeom>
                    <a:noFill/>
                    <a:ln>
                      <a:noFill/>
                    </a:ln>
                  </pic:spPr>
                </pic:pic>
              </a:graphicData>
            </a:graphic>
          </wp:inline>
        </w:drawing>
      </w:r>
    </w:p>
    <w:p w14:paraId="77F4C311" w14:textId="77777777" w:rsidR="007D683D" w:rsidRPr="005162E2" w:rsidRDefault="00BF7411" w:rsidP="00FF7794">
      <w:pPr>
        <w:spacing w:before="360" w:after="0" w:line="240" w:lineRule="auto"/>
        <w:jc w:val="center"/>
        <w:rPr>
          <w:rFonts w:ascii="Times New Roman" w:eastAsia="Times New Roman" w:hAnsi="Times New Roman" w:cs="Times New Roman"/>
          <w:sz w:val="36"/>
          <w:szCs w:val="36"/>
        </w:rPr>
      </w:pPr>
    </w:p>
    <w:p w14:paraId="03EC51D9" w14:textId="77777777" w:rsidR="007D683D" w:rsidRPr="005162E2" w:rsidRDefault="00BF7411" w:rsidP="00D7354D">
      <w:pPr>
        <w:spacing w:before="360" w:after="0" w:line="240" w:lineRule="auto"/>
        <w:rPr>
          <w:rFonts w:ascii="Times New Roman" w:eastAsia="Times New Roman" w:hAnsi="Times New Roman" w:cs="Times New Roman"/>
          <w:sz w:val="36"/>
          <w:szCs w:val="36"/>
        </w:rPr>
      </w:pPr>
    </w:p>
    <w:p w14:paraId="1C0CB040" w14:textId="126DA232" w:rsidR="00FF7794" w:rsidRPr="005162E2" w:rsidRDefault="00A54E3B" w:rsidP="00FF7794">
      <w:pPr>
        <w:spacing w:before="360"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Australian</w:t>
      </w:r>
      <w:r w:rsidR="00AD1A38" w:rsidRPr="005162E2">
        <w:rPr>
          <w:rFonts w:ascii="Times New Roman" w:eastAsia="Times New Roman" w:hAnsi="Times New Roman" w:cs="Times New Roman"/>
          <w:sz w:val="36"/>
          <w:szCs w:val="36"/>
        </w:rPr>
        <w:t xml:space="preserve"> Government response to the </w:t>
      </w:r>
      <w:r w:rsidR="00AD1A38" w:rsidRPr="005162E2">
        <w:rPr>
          <w:rFonts w:ascii="Times New Roman" w:eastAsia="Times New Roman" w:hAnsi="Times New Roman" w:cs="Times New Roman"/>
          <w:sz w:val="36"/>
          <w:szCs w:val="36"/>
        </w:rPr>
        <w:br/>
        <w:t>House of Representatives Standing Committee on Aboriginal and Torres Strait Islander Affairs report:</w:t>
      </w:r>
    </w:p>
    <w:p w14:paraId="2DD2467E" w14:textId="77777777" w:rsidR="00FF7794" w:rsidRPr="005162E2" w:rsidRDefault="00AD1A38" w:rsidP="007D683D">
      <w:pPr>
        <w:spacing w:before="240" w:after="0" w:line="240" w:lineRule="auto"/>
        <w:jc w:val="center"/>
        <w:rPr>
          <w:rFonts w:ascii="Times New Roman" w:eastAsia="Times New Roman" w:hAnsi="Times New Roman" w:cs="Times New Roman"/>
          <w:i/>
          <w:sz w:val="36"/>
          <w:szCs w:val="36"/>
        </w:rPr>
      </w:pPr>
      <w:r w:rsidRPr="005162E2">
        <w:rPr>
          <w:rFonts w:ascii="Times New Roman" w:eastAsia="Times New Roman" w:hAnsi="Times New Roman" w:cs="Times New Roman"/>
          <w:i/>
          <w:sz w:val="36"/>
          <w:szCs w:val="36"/>
        </w:rPr>
        <w:t>Sport – More Than Just A Game</w:t>
      </w:r>
    </w:p>
    <w:p w14:paraId="76E70EEF" w14:textId="77777777" w:rsidR="00F45F21" w:rsidRPr="005162E2" w:rsidRDefault="00BF7411" w:rsidP="007D683D">
      <w:pPr>
        <w:spacing w:before="240" w:after="0" w:line="240" w:lineRule="auto"/>
        <w:jc w:val="center"/>
        <w:rPr>
          <w:rFonts w:ascii="Times New Roman" w:eastAsia="Times New Roman" w:hAnsi="Times New Roman" w:cs="Times New Roman"/>
          <w:i/>
          <w:sz w:val="36"/>
          <w:szCs w:val="36"/>
        </w:rPr>
      </w:pPr>
    </w:p>
    <w:p w14:paraId="1934EBC0" w14:textId="77777777" w:rsidR="008430A2" w:rsidRPr="005162E2" w:rsidRDefault="00AD1A38" w:rsidP="005337CF">
      <w:pPr>
        <w:spacing w:before="240" w:after="0" w:line="240" w:lineRule="auto"/>
        <w:jc w:val="center"/>
        <w:rPr>
          <w:rFonts w:ascii="Times New Roman" w:eastAsia="Times New Roman" w:hAnsi="Times New Roman" w:cs="Times New Roman"/>
          <w:sz w:val="36"/>
          <w:szCs w:val="36"/>
        </w:rPr>
      </w:pPr>
      <w:r w:rsidRPr="005162E2">
        <w:rPr>
          <w:rFonts w:ascii="Times New Roman" w:eastAsia="Times New Roman" w:hAnsi="Times New Roman" w:cs="Times New Roman"/>
          <w:sz w:val="36"/>
          <w:szCs w:val="36"/>
        </w:rPr>
        <w:t xml:space="preserve">Inquiry into the contribution of sport to Indigenous </w:t>
      </w:r>
      <w:r>
        <w:rPr>
          <w:rFonts w:ascii="Times New Roman" w:eastAsia="Times New Roman" w:hAnsi="Times New Roman" w:cs="Times New Roman"/>
          <w:sz w:val="36"/>
          <w:szCs w:val="36"/>
        </w:rPr>
        <w:br/>
      </w:r>
      <w:r w:rsidRPr="005162E2">
        <w:rPr>
          <w:rFonts w:ascii="Times New Roman" w:eastAsia="Times New Roman" w:hAnsi="Times New Roman" w:cs="Times New Roman"/>
          <w:sz w:val="36"/>
          <w:szCs w:val="36"/>
        </w:rPr>
        <w:t>wellbeing and mentoring</w:t>
      </w:r>
    </w:p>
    <w:p w14:paraId="1E44E138" w14:textId="12F4178E" w:rsidR="00D44BC3" w:rsidRPr="005162E2" w:rsidRDefault="00BF7411" w:rsidP="007D683D">
      <w:pPr>
        <w:spacing w:before="240" w:after="0" w:line="240" w:lineRule="auto"/>
        <w:jc w:val="center"/>
        <w:rPr>
          <w:rFonts w:ascii="Times New Roman" w:eastAsia="Times New Roman" w:hAnsi="Times New Roman" w:cs="Times New Roman"/>
          <w:sz w:val="24"/>
          <w:szCs w:val="24"/>
        </w:rPr>
      </w:pPr>
      <w:bookmarkStart w:id="0" w:name="_GoBack"/>
      <w:bookmarkEnd w:id="0"/>
    </w:p>
    <w:p w14:paraId="5380EB39" w14:textId="77777777" w:rsidR="00FF7794" w:rsidRPr="005162E2" w:rsidRDefault="00BF7411" w:rsidP="001B26E4"/>
    <w:p w14:paraId="13CCC74C" w14:textId="77777777" w:rsidR="00FF7794" w:rsidRDefault="00BF7411" w:rsidP="00FF7794"/>
    <w:p w14:paraId="45525EE8" w14:textId="77777777" w:rsidR="00A54E3B" w:rsidRDefault="00A54E3B" w:rsidP="00FF7794"/>
    <w:p w14:paraId="6ABB9840" w14:textId="77777777" w:rsidR="00A54E3B" w:rsidRDefault="00A54E3B" w:rsidP="00FF7794"/>
    <w:p w14:paraId="39CCD17A" w14:textId="77777777" w:rsidR="00A54E3B" w:rsidRDefault="00A54E3B" w:rsidP="00FF7794"/>
    <w:p w14:paraId="018D0353" w14:textId="26FE3CF7" w:rsidR="00A53A19" w:rsidRDefault="00283666" w:rsidP="00A54E3B">
      <w:pPr>
        <w:jc w:val="right"/>
        <w:rPr>
          <w:rFonts w:ascii="Times New Roman" w:hAnsi="Times New Roman" w:cs="Times New Roman"/>
          <w:sz w:val="24"/>
          <w:szCs w:val="24"/>
        </w:rPr>
      </w:pPr>
      <w:r>
        <w:rPr>
          <w:rFonts w:ascii="Times New Roman" w:hAnsi="Times New Roman" w:cs="Times New Roman"/>
          <w:sz w:val="24"/>
          <w:szCs w:val="24"/>
        </w:rPr>
        <w:t>December</w:t>
      </w:r>
      <w:r w:rsidR="00A54E3B" w:rsidRPr="00A54E3B">
        <w:rPr>
          <w:rFonts w:ascii="Times New Roman" w:hAnsi="Times New Roman" w:cs="Times New Roman"/>
          <w:sz w:val="24"/>
          <w:szCs w:val="24"/>
        </w:rPr>
        <w:t xml:space="preserve"> 2017</w:t>
      </w:r>
    </w:p>
    <w:p w14:paraId="027586F5" w14:textId="77777777" w:rsidR="00A53A19" w:rsidRDefault="00A53A19">
      <w:pPr>
        <w:rPr>
          <w:rFonts w:ascii="Times New Roman" w:hAnsi="Times New Roman" w:cs="Times New Roman"/>
          <w:sz w:val="24"/>
          <w:szCs w:val="24"/>
        </w:rPr>
      </w:pPr>
      <w:r>
        <w:rPr>
          <w:rFonts w:ascii="Times New Roman" w:hAnsi="Times New Roman" w:cs="Times New Roman"/>
          <w:sz w:val="24"/>
          <w:szCs w:val="24"/>
        </w:rPr>
        <w:br w:type="page"/>
      </w:r>
    </w:p>
    <w:p w14:paraId="52E14418" w14:textId="320B48CA" w:rsidR="00A53A19" w:rsidRDefault="00A53A19" w:rsidP="00A54E3B">
      <w:pPr>
        <w:jc w:val="right"/>
        <w:rPr>
          <w:rFonts w:ascii="Times New Roman" w:hAnsi="Times New Roman" w:cs="Times New Roman"/>
          <w:sz w:val="24"/>
          <w:szCs w:val="24"/>
        </w:rPr>
      </w:pPr>
    </w:p>
    <w:p w14:paraId="75F446C5" w14:textId="77777777" w:rsidR="00A53A19" w:rsidRDefault="00A53A19">
      <w:pPr>
        <w:rPr>
          <w:rFonts w:ascii="Times New Roman" w:hAnsi="Times New Roman" w:cs="Times New Roman"/>
          <w:sz w:val="24"/>
          <w:szCs w:val="24"/>
        </w:rPr>
      </w:pPr>
      <w:r>
        <w:rPr>
          <w:rFonts w:ascii="Times New Roman" w:hAnsi="Times New Roman" w:cs="Times New Roman"/>
          <w:sz w:val="24"/>
          <w:szCs w:val="24"/>
        </w:rPr>
        <w:br w:type="page"/>
      </w:r>
    </w:p>
    <w:p w14:paraId="7690F4C6" w14:textId="77777777" w:rsidR="00A54E3B" w:rsidRPr="00A54E3B" w:rsidRDefault="00A54E3B" w:rsidP="00A54E3B">
      <w:pPr>
        <w:jc w:val="right"/>
        <w:rPr>
          <w:rFonts w:ascii="Times New Roman" w:hAnsi="Times New Roman" w:cs="Times New Roman"/>
          <w:sz w:val="24"/>
          <w:szCs w:val="24"/>
        </w:rPr>
        <w:sectPr w:rsidR="00A54E3B" w:rsidRPr="00A54E3B" w:rsidSect="005A5108">
          <w:headerReference w:type="default" r:id="rId12"/>
          <w:footerReference w:type="default" r:id="rId13"/>
          <w:footerReference w:type="first" r:id="rId14"/>
          <w:pgSz w:w="11906" w:h="16838"/>
          <w:pgMar w:top="1440" w:right="1440" w:bottom="1440" w:left="1440" w:header="708" w:footer="708" w:gutter="0"/>
          <w:pgNumType w:start="1"/>
          <w:cols w:space="708"/>
          <w:docGrid w:linePitch="360"/>
        </w:sectPr>
      </w:pPr>
    </w:p>
    <w:p w14:paraId="32065D11" w14:textId="77777777" w:rsidR="00FF7794" w:rsidRPr="005162E2" w:rsidRDefault="00AD1A38" w:rsidP="00616C2D">
      <w:pPr>
        <w:pStyle w:val="Heading1"/>
      </w:pPr>
      <w:r w:rsidRPr="005162E2">
        <w:lastRenderedPageBreak/>
        <w:t>Introduction</w:t>
      </w:r>
    </w:p>
    <w:p w14:paraId="392D2054" w14:textId="77777777" w:rsidR="00FF7794" w:rsidRPr="005162E2" w:rsidRDefault="00BF7411" w:rsidP="002E54FB">
      <w:pPr>
        <w:pStyle w:val="NumbPara-Bullet-1stLevel"/>
        <w:tabs>
          <w:tab w:val="clear" w:pos="1134"/>
        </w:tabs>
        <w:spacing w:before="0" w:after="0"/>
        <w:ind w:left="0" w:firstLine="0"/>
        <w:rPr>
          <w:rFonts w:ascii="Times New Roman" w:hAnsi="Times New Roman" w:cs="Times New Roman"/>
          <w:sz w:val="24"/>
          <w:szCs w:val="24"/>
        </w:rPr>
      </w:pPr>
    </w:p>
    <w:p w14:paraId="133E177A" w14:textId="1E148FAC" w:rsidR="00484D71" w:rsidRPr="00D92BC0" w:rsidRDefault="00AD1A38" w:rsidP="00484D71">
      <w:pPr>
        <w:spacing w:after="0" w:line="240" w:lineRule="auto"/>
        <w:rPr>
          <w:rFonts w:ascii="Times New Roman" w:hAnsi="Times New Roman" w:cs="Times New Roman"/>
          <w:sz w:val="24"/>
          <w:szCs w:val="24"/>
        </w:rPr>
      </w:pPr>
      <w:r w:rsidRPr="005162E2">
        <w:rPr>
          <w:rFonts w:ascii="Times New Roman" w:hAnsi="Times New Roman" w:cs="Times New Roman"/>
          <w:sz w:val="24"/>
          <w:szCs w:val="24"/>
        </w:rPr>
        <w:t>The Commonwealth</w:t>
      </w:r>
      <w:r w:rsidRPr="00D92BC0">
        <w:rPr>
          <w:rFonts w:ascii="Times New Roman" w:hAnsi="Times New Roman" w:cs="Times New Roman"/>
          <w:sz w:val="24"/>
          <w:szCs w:val="24"/>
        </w:rPr>
        <w:t xml:space="preserve"> Government (the Commonwealth) welcomes the opportunity to respond to the report of the House of Representatives Standing Committee on Aboriginal and </w:t>
      </w:r>
      <w:r w:rsidR="007313DB" w:rsidRPr="00D92BC0">
        <w:rPr>
          <w:rFonts w:ascii="Times New Roman" w:hAnsi="Times New Roman" w:cs="Times New Roman"/>
          <w:sz w:val="24"/>
          <w:szCs w:val="24"/>
        </w:rPr>
        <w:t>Torres</w:t>
      </w:r>
      <w:r w:rsidR="007313DB">
        <w:rPr>
          <w:rFonts w:ascii="Times New Roman" w:hAnsi="Times New Roman" w:cs="Times New Roman"/>
          <w:sz w:val="24"/>
          <w:szCs w:val="24"/>
        </w:rPr>
        <w:t> </w:t>
      </w:r>
      <w:r w:rsidRPr="00D92BC0">
        <w:rPr>
          <w:rFonts w:ascii="Times New Roman" w:hAnsi="Times New Roman" w:cs="Times New Roman"/>
          <w:sz w:val="24"/>
          <w:szCs w:val="24"/>
        </w:rPr>
        <w:t xml:space="preserve">Strait Islander Affairs titled </w:t>
      </w:r>
      <w:r w:rsidRPr="00D92BC0">
        <w:rPr>
          <w:rFonts w:ascii="Times New Roman" w:hAnsi="Times New Roman" w:cs="Times New Roman"/>
          <w:i/>
          <w:sz w:val="24"/>
          <w:szCs w:val="24"/>
        </w:rPr>
        <w:t>Sport - More Than Just A Game</w:t>
      </w:r>
      <w:r w:rsidRPr="00D92BC0">
        <w:rPr>
          <w:rFonts w:ascii="Times New Roman" w:hAnsi="Times New Roman" w:cs="Times New Roman"/>
          <w:sz w:val="24"/>
          <w:szCs w:val="24"/>
        </w:rPr>
        <w:t xml:space="preserve"> and thanks all those who contributed to the Committee’s inquiry.</w:t>
      </w:r>
    </w:p>
    <w:p w14:paraId="50175872" w14:textId="77777777" w:rsidR="00484D71" w:rsidRPr="00D92BC0" w:rsidRDefault="00BF7411" w:rsidP="00484D71">
      <w:pPr>
        <w:spacing w:after="0" w:line="240" w:lineRule="auto"/>
        <w:rPr>
          <w:rFonts w:ascii="Times New Roman" w:hAnsi="Times New Roman" w:cs="Times New Roman"/>
          <w:sz w:val="24"/>
          <w:szCs w:val="24"/>
        </w:rPr>
      </w:pPr>
    </w:p>
    <w:p w14:paraId="2AA8DEF0" w14:textId="3347120E" w:rsidR="00484D71" w:rsidRPr="00D92BC0" w:rsidRDefault="00AD1A38" w:rsidP="00484D71">
      <w:pPr>
        <w:spacing w:after="0" w:line="240" w:lineRule="auto"/>
        <w:rPr>
          <w:rFonts w:ascii="Times New Roman" w:hAnsi="Times New Roman" w:cs="Times New Roman"/>
          <w:sz w:val="24"/>
          <w:szCs w:val="24"/>
        </w:rPr>
      </w:pPr>
      <w:r w:rsidRPr="00D92BC0">
        <w:rPr>
          <w:rFonts w:ascii="Times New Roman" w:hAnsi="Times New Roman" w:cs="Times New Roman"/>
          <w:sz w:val="24"/>
          <w:szCs w:val="24"/>
        </w:rPr>
        <w:t>Since the completion of the above report, there has been significant change in the way sport and recreation funding for Indigenous programmes is managed. The Commonwealth introduced the Indigenous Advancement Strategy (IAS) on 1 July 2014 and committed $4.9 billion over four years to improve outcomes for Aboriginal and Torres</w:t>
      </w:r>
      <w:r w:rsidR="00EE3526">
        <w:rPr>
          <w:rFonts w:ascii="Times New Roman" w:hAnsi="Times New Roman" w:cs="Times New Roman"/>
          <w:sz w:val="24"/>
          <w:szCs w:val="24"/>
        </w:rPr>
        <w:t> </w:t>
      </w:r>
      <w:r w:rsidRPr="00D92BC0">
        <w:rPr>
          <w:rFonts w:ascii="Times New Roman" w:hAnsi="Times New Roman" w:cs="Times New Roman"/>
          <w:sz w:val="24"/>
          <w:szCs w:val="24"/>
        </w:rPr>
        <w:t>Strait</w:t>
      </w:r>
      <w:r w:rsidR="00EE3526">
        <w:rPr>
          <w:rFonts w:ascii="Times New Roman" w:hAnsi="Times New Roman" w:cs="Times New Roman"/>
          <w:sz w:val="24"/>
          <w:szCs w:val="24"/>
        </w:rPr>
        <w:t> </w:t>
      </w:r>
      <w:r w:rsidRPr="00D92BC0">
        <w:rPr>
          <w:rFonts w:ascii="Times New Roman" w:hAnsi="Times New Roman" w:cs="Times New Roman"/>
          <w:sz w:val="24"/>
          <w:szCs w:val="24"/>
        </w:rPr>
        <w:t>Islander people through the delivery of a range of programmes, including sport and recreation. The IAS replaced more than 150 individual programmes and activities run by various departments, including the Attorney-General’s Department, Department of Communications and the Arts, Department of Education and Training, Department of Employment, Department of the Environment and Energy, Department of Health, Department of Industry, Innovation and Science and Department of Social Services, with five flexible broad-based programmes managed by the Department of the Prime Minister and Cabinet (PM&amp;C). These programmes are:</w:t>
      </w:r>
    </w:p>
    <w:p w14:paraId="2B7D68A4" w14:textId="77777777" w:rsidR="005E4037" w:rsidRPr="00D92BC0" w:rsidRDefault="00BF7411" w:rsidP="00484D71">
      <w:pPr>
        <w:spacing w:after="0" w:line="240" w:lineRule="auto"/>
        <w:rPr>
          <w:rFonts w:ascii="Times New Roman" w:hAnsi="Times New Roman" w:cs="Times New Roman"/>
          <w:sz w:val="24"/>
          <w:szCs w:val="24"/>
        </w:rPr>
      </w:pPr>
    </w:p>
    <w:p w14:paraId="0524320D" w14:textId="77777777" w:rsidR="005E4037" w:rsidRPr="00D92BC0" w:rsidRDefault="00AD1A38" w:rsidP="005E4037">
      <w:pPr>
        <w:pStyle w:val="ListParagraph"/>
        <w:numPr>
          <w:ilvl w:val="0"/>
          <w:numId w:val="20"/>
        </w:numPr>
        <w:spacing w:after="0" w:line="240" w:lineRule="auto"/>
        <w:rPr>
          <w:rFonts w:ascii="Times New Roman" w:hAnsi="Times New Roman" w:cs="Times New Roman"/>
          <w:sz w:val="24"/>
          <w:szCs w:val="24"/>
        </w:rPr>
      </w:pPr>
      <w:r w:rsidRPr="00D92BC0">
        <w:rPr>
          <w:rFonts w:ascii="Times New Roman" w:hAnsi="Times New Roman" w:cs="Times New Roman"/>
          <w:sz w:val="24"/>
          <w:szCs w:val="24"/>
        </w:rPr>
        <w:t>Jobs, Land and Economy;</w:t>
      </w:r>
    </w:p>
    <w:p w14:paraId="58A0C15D" w14:textId="77777777" w:rsidR="005E4037" w:rsidRPr="00D92BC0" w:rsidRDefault="00AD1A38" w:rsidP="005E4037">
      <w:pPr>
        <w:pStyle w:val="ListParagraph"/>
        <w:numPr>
          <w:ilvl w:val="0"/>
          <w:numId w:val="20"/>
        </w:numPr>
        <w:spacing w:after="0" w:line="240" w:lineRule="auto"/>
        <w:rPr>
          <w:rFonts w:ascii="Times New Roman" w:hAnsi="Times New Roman" w:cs="Times New Roman"/>
          <w:sz w:val="24"/>
          <w:szCs w:val="24"/>
        </w:rPr>
      </w:pPr>
      <w:r w:rsidRPr="00D92BC0">
        <w:rPr>
          <w:rFonts w:ascii="Times New Roman" w:hAnsi="Times New Roman" w:cs="Times New Roman"/>
          <w:sz w:val="24"/>
          <w:szCs w:val="24"/>
        </w:rPr>
        <w:t>Children and Schooling;</w:t>
      </w:r>
    </w:p>
    <w:p w14:paraId="2A26DFCF" w14:textId="77777777" w:rsidR="005E4037" w:rsidRPr="00D92BC0" w:rsidRDefault="00AD1A38" w:rsidP="005E4037">
      <w:pPr>
        <w:pStyle w:val="ListParagraph"/>
        <w:numPr>
          <w:ilvl w:val="0"/>
          <w:numId w:val="20"/>
        </w:numPr>
        <w:spacing w:after="0" w:line="240" w:lineRule="auto"/>
        <w:rPr>
          <w:rFonts w:ascii="Times New Roman" w:hAnsi="Times New Roman" w:cs="Times New Roman"/>
          <w:sz w:val="24"/>
          <w:szCs w:val="24"/>
        </w:rPr>
      </w:pPr>
      <w:r w:rsidRPr="00D92BC0">
        <w:rPr>
          <w:rFonts w:ascii="Times New Roman" w:hAnsi="Times New Roman" w:cs="Times New Roman"/>
          <w:sz w:val="24"/>
          <w:szCs w:val="24"/>
        </w:rPr>
        <w:t>Safety and Wellbeing;</w:t>
      </w:r>
    </w:p>
    <w:p w14:paraId="3064C591" w14:textId="77777777" w:rsidR="005E4037" w:rsidRPr="00D92BC0" w:rsidRDefault="00AD1A38" w:rsidP="005E4037">
      <w:pPr>
        <w:pStyle w:val="ListParagraph"/>
        <w:numPr>
          <w:ilvl w:val="0"/>
          <w:numId w:val="20"/>
        </w:numPr>
        <w:spacing w:after="0" w:line="240" w:lineRule="auto"/>
        <w:rPr>
          <w:rFonts w:ascii="Times New Roman" w:hAnsi="Times New Roman" w:cs="Times New Roman"/>
          <w:sz w:val="24"/>
          <w:szCs w:val="24"/>
        </w:rPr>
      </w:pPr>
      <w:r w:rsidRPr="00D92BC0">
        <w:rPr>
          <w:rFonts w:ascii="Times New Roman" w:hAnsi="Times New Roman" w:cs="Times New Roman"/>
          <w:sz w:val="24"/>
          <w:szCs w:val="24"/>
        </w:rPr>
        <w:t>Culture and Capability; and</w:t>
      </w:r>
    </w:p>
    <w:p w14:paraId="24FC1C73" w14:textId="77777777" w:rsidR="005E4037" w:rsidRPr="00D92BC0" w:rsidRDefault="00AD1A38" w:rsidP="005E4037">
      <w:pPr>
        <w:pStyle w:val="ListParagraph"/>
        <w:numPr>
          <w:ilvl w:val="0"/>
          <w:numId w:val="20"/>
        </w:numPr>
        <w:spacing w:after="0" w:line="240" w:lineRule="auto"/>
        <w:rPr>
          <w:rFonts w:ascii="Times New Roman" w:hAnsi="Times New Roman" w:cs="Times New Roman"/>
          <w:sz w:val="24"/>
          <w:szCs w:val="24"/>
        </w:rPr>
      </w:pPr>
      <w:r w:rsidRPr="00D92BC0">
        <w:rPr>
          <w:rFonts w:ascii="Times New Roman" w:hAnsi="Times New Roman" w:cs="Times New Roman"/>
          <w:sz w:val="24"/>
          <w:szCs w:val="24"/>
        </w:rPr>
        <w:t>Remote Australia Strategies.</w:t>
      </w:r>
    </w:p>
    <w:p w14:paraId="76DC3A45" w14:textId="77777777" w:rsidR="00484D71" w:rsidRPr="00D92BC0" w:rsidRDefault="00BF7411" w:rsidP="00484D71">
      <w:pPr>
        <w:spacing w:after="0" w:line="240" w:lineRule="auto"/>
        <w:rPr>
          <w:rFonts w:ascii="Times New Roman" w:hAnsi="Times New Roman" w:cs="Times New Roman"/>
          <w:sz w:val="24"/>
          <w:szCs w:val="24"/>
        </w:rPr>
      </w:pPr>
    </w:p>
    <w:p w14:paraId="79B468BE" w14:textId="7C195A1D" w:rsidR="004F54F0" w:rsidRPr="00D92BC0" w:rsidRDefault="00AD1A38" w:rsidP="00484D71">
      <w:pPr>
        <w:spacing w:after="0" w:line="240" w:lineRule="auto"/>
        <w:rPr>
          <w:rFonts w:ascii="Times New Roman" w:hAnsi="Times New Roman" w:cs="Times New Roman"/>
          <w:sz w:val="24"/>
          <w:szCs w:val="24"/>
        </w:rPr>
      </w:pPr>
      <w:r w:rsidRPr="00D92BC0">
        <w:rPr>
          <w:rFonts w:ascii="Times New Roman" w:hAnsi="Times New Roman" w:cs="Times New Roman"/>
          <w:sz w:val="24"/>
          <w:szCs w:val="24"/>
        </w:rPr>
        <w:t>These new arrangements make funding more flexible and ensure that Aboriginal and Torres</w:t>
      </w:r>
      <w:r w:rsidR="00EE3526">
        <w:rPr>
          <w:rFonts w:ascii="Times New Roman" w:hAnsi="Times New Roman" w:cs="Times New Roman"/>
          <w:sz w:val="24"/>
          <w:szCs w:val="24"/>
        </w:rPr>
        <w:t> </w:t>
      </w:r>
      <w:r w:rsidRPr="00D92BC0">
        <w:rPr>
          <w:rFonts w:ascii="Times New Roman" w:hAnsi="Times New Roman" w:cs="Times New Roman"/>
          <w:sz w:val="24"/>
          <w:szCs w:val="24"/>
        </w:rPr>
        <w:t>Strait Islander people are actively involved in the development and delivery of local solutions. The Commonwealth has set three clear priorities under these arrangements to make sure efforts are effectively targeted: increasing school attendance; getting Aboriginal and Torres</w:t>
      </w:r>
      <w:r w:rsidR="00EE3526">
        <w:rPr>
          <w:rFonts w:ascii="Times New Roman" w:hAnsi="Times New Roman" w:cs="Times New Roman"/>
          <w:sz w:val="24"/>
          <w:szCs w:val="24"/>
        </w:rPr>
        <w:t> </w:t>
      </w:r>
      <w:r w:rsidRPr="00D92BC0">
        <w:rPr>
          <w:rFonts w:ascii="Times New Roman" w:hAnsi="Times New Roman" w:cs="Times New Roman"/>
          <w:sz w:val="24"/>
          <w:szCs w:val="24"/>
        </w:rPr>
        <w:t>Strait</w:t>
      </w:r>
      <w:r w:rsidR="00EE3526">
        <w:rPr>
          <w:rFonts w:ascii="Times New Roman" w:hAnsi="Times New Roman" w:cs="Times New Roman"/>
          <w:sz w:val="24"/>
          <w:szCs w:val="24"/>
        </w:rPr>
        <w:t> </w:t>
      </w:r>
      <w:r w:rsidRPr="00D92BC0">
        <w:rPr>
          <w:rFonts w:ascii="Times New Roman" w:hAnsi="Times New Roman" w:cs="Times New Roman"/>
          <w:sz w:val="24"/>
          <w:szCs w:val="24"/>
        </w:rPr>
        <w:t xml:space="preserve">Islander people into work; and making communities safer. </w:t>
      </w:r>
    </w:p>
    <w:p w14:paraId="19232EA5" w14:textId="77777777" w:rsidR="004F54F0" w:rsidRPr="00D92BC0" w:rsidRDefault="00BF7411" w:rsidP="00484D71">
      <w:pPr>
        <w:spacing w:after="0" w:line="240" w:lineRule="auto"/>
        <w:rPr>
          <w:rFonts w:ascii="Times New Roman" w:hAnsi="Times New Roman" w:cs="Times New Roman"/>
          <w:sz w:val="24"/>
          <w:szCs w:val="24"/>
        </w:rPr>
      </w:pPr>
    </w:p>
    <w:p w14:paraId="394E0438" w14:textId="47775247" w:rsidR="001B6B34" w:rsidRDefault="009F6B06" w:rsidP="00355C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Through </w:t>
      </w:r>
      <w:r w:rsidR="009425E3">
        <w:rPr>
          <w:rFonts w:ascii="Times New Roman" w:hAnsi="Times New Roman" w:cs="Times New Roman"/>
          <w:sz w:val="24"/>
          <w:szCs w:val="24"/>
        </w:rPr>
        <w:t>the</w:t>
      </w:r>
      <w:r w:rsidR="00301374">
        <w:rPr>
          <w:rFonts w:ascii="Times New Roman" w:hAnsi="Times New Roman" w:cs="Times New Roman"/>
          <w:sz w:val="24"/>
          <w:szCs w:val="24"/>
        </w:rPr>
        <w:t xml:space="preserve"> IAS</w:t>
      </w:r>
      <w:r w:rsidR="009425E3">
        <w:rPr>
          <w:rFonts w:ascii="Times New Roman" w:hAnsi="Times New Roman" w:cs="Times New Roman"/>
          <w:sz w:val="24"/>
          <w:szCs w:val="24"/>
        </w:rPr>
        <w:t xml:space="preserve">, the Commonwealth </w:t>
      </w:r>
      <w:r>
        <w:rPr>
          <w:rFonts w:ascii="Times New Roman" w:hAnsi="Times New Roman" w:cs="Times New Roman"/>
          <w:sz w:val="24"/>
          <w:szCs w:val="24"/>
        </w:rPr>
        <w:t xml:space="preserve">currently </w:t>
      </w:r>
      <w:r w:rsidR="009425E3">
        <w:rPr>
          <w:rFonts w:ascii="Times New Roman" w:hAnsi="Times New Roman" w:cs="Times New Roman"/>
          <w:sz w:val="24"/>
          <w:szCs w:val="24"/>
        </w:rPr>
        <w:t>has committed over $</w:t>
      </w:r>
      <w:r w:rsidR="00437FC5">
        <w:rPr>
          <w:rFonts w:ascii="Times New Roman" w:hAnsi="Times New Roman" w:cs="Times New Roman"/>
          <w:sz w:val="24"/>
          <w:szCs w:val="24"/>
        </w:rPr>
        <w:t>135</w:t>
      </w:r>
      <w:r w:rsidR="00B617F8">
        <w:rPr>
          <w:rFonts w:ascii="Times New Roman" w:hAnsi="Times New Roman" w:cs="Times New Roman"/>
          <w:sz w:val="24"/>
          <w:szCs w:val="24"/>
        </w:rPr>
        <w:t xml:space="preserve"> </w:t>
      </w:r>
      <w:r w:rsidR="009425E3">
        <w:rPr>
          <w:rFonts w:ascii="Times New Roman" w:hAnsi="Times New Roman" w:cs="Times New Roman"/>
          <w:sz w:val="24"/>
          <w:szCs w:val="24"/>
        </w:rPr>
        <w:t xml:space="preserve">million to support </w:t>
      </w:r>
      <w:r w:rsidR="00437FC5">
        <w:rPr>
          <w:rFonts w:ascii="Times New Roman" w:hAnsi="Times New Roman" w:cs="Times New Roman"/>
          <w:sz w:val="24"/>
          <w:szCs w:val="24"/>
        </w:rPr>
        <w:t>151</w:t>
      </w:r>
      <w:r w:rsidR="009425E3">
        <w:rPr>
          <w:rFonts w:ascii="Times New Roman" w:hAnsi="Times New Roman" w:cs="Times New Roman"/>
          <w:sz w:val="24"/>
          <w:szCs w:val="24"/>
        </w:rPr>
        <w:t xml:space="preserve"> activities that use sport as a tool to achieve Closing the Gap outcomes. This investment includes activities that increase </w:t>
      </w:r>
      <w:r w:rsidR="00EE3526">
        <w:rPr>
          <w:rFonts w:ascii="Times New Roman" w:hAnsi="Times New Roman" w:cs="Times New Roman"/>
          <w:sz w:val="24"/>
          <w:szCs w:val="24"/>
        </w:rPr>
        <w:t xml:space="preserve">Aboriginal and Torres Strait Islander peoples’ </w:t>
      </w:r>
      <w:r w:rsidR="009425E3">
        <w:rPr>
          <w:rFonts w:ascii="Times New Roman" w:hAnsi="Times New Roman" w:cs="Times New Roman"/>
          <w:sz w:val="24"/>
          <w:szCs w:val="24"/>
        </w:rPr>
        <w:t>participation in sport and recreation, use sport and recreation to improve wellbeing and resilience, improve educational attendance and attainment, engage youth</w:t>
      </w:r>
      <w:r w:rsidR="00437FC5">
        <w:rPr>
          <w:rFonts w:ascii="Times New Roman" w:hAnsi="Times New Roman" w:cs="Times New Roman"/>
          <w:sz w:val="24"/>
          <w:szCs w:val="24"/>
        </w:rPr>
        <w:t>, develop or upgrade infrastructure facilities</w:t>
      </w:r>
      <w:r w:rsidR="009425E3">
        <w:rPr>
          <w:rFonts w:ascii="Times New Roman" w:hAnsi="Times New Roman" w:cs="Times New Roman"/>
          <w:sz w:val="24"/>
          <w:szCs w:val="24"/>
        </w:rPr>
        <w:t xml:space="preserve"> and help to provide </w:t>
      </w:r>
      <w:r w:rsidR="00B54788">
        <w:rPr>
          <w:rFonts w:ascii="Times New Roman" w:hAnsi="Times New Roman" w:cs="Times New Roman"/>
          <w:sz w:val="24"/>
          <w:szCs w:val="24"/>
        </w:rPr>
        <w:t xml:space="preserve">employment and </w:t>
      </w:r>
      <w:r w:rsidR="009425E3">
        <w:rPr>
          <w:rFonts w:ascii="Times New Roman" w:hAnsi="Times New Roman" w:cs="Times New Roman"/>
          <w:sz w:val="24"/>
          <w:szCs w:val="24"/>
        </w:rPr>
        <w:t>training opportunities</w:t>
      </w:r>
      <w:r w:rsidR="00D617FC">
        <w:rPr>
          <w:rFonts w:ascii="Times New Roman" w:hAnsi="Times New Roman" w:cs="Times New Roman"/>
          <w:sz w:val="24"/>
          <w:szCs w:val="24"/>
        </w:rPr>
        <w:t xml:space="preserve">. Rather than activities being funded for the sake of sport, this approach </w:t>
      </w:r>
      <w:r w:rsidR="00D73A20">
        <w:rPr>
          <w:rFonts w:ascii="Times New Roman" w:hAnsi="Times New Roman" w:cs="Times New Roman"/>
          <w:sz w:val="24"/>
          <w:szCs w:val="24"/>
        </w:rPr>
        <w:t>ensures</w:t>
      </w:r>
      <w:r w:rsidR="00D617FC">
        <w:rPr>
          <w:rFonts w:ascii="Times New Roman" w:hAnsi="Times New Roman" w:cs="Times New Roman"/>
          <w:sz w:val="24"/>
          <w:szCs w:val="24"/>
        </w:rPr>
        <w:t xml:space="preserve"> that </w:t>
      </w:r>
      <w:r w:rsidR="0022414A">
        <w:rPr>
          <w:rFonts w:ascii="Times New Roman" w:hAnsi="Times New Roman" w:cs="Times New Roman"/>
          <w:sz w:val="24"/>
          <w:szCs w:val="24"/>
        </w:rPr>
        <w:t xml:space="preserve">investments are being made into activities which lever outcomes for the broader community. </w:t>
      </w:r>
      <w:r w:rsidR="007E2E10">
        <w:rPr>
          <w:rFonts w:ascii="Times New Roman" w:hAnsi="Times New Roman" w:cs="Times New Roman"/>
          <w:sz w:val="24"/>
          <w:szCs w:val="24"/>
        </w:rPr>
        <w:t xml:space="preserve"> </w:t>
      </w:r>
      <w:r w:rsidR="00AD1A38" w:rsidRPr="00D92BC0">
        <w:rPr>
          <w:rFonts w:ascii="Times New Roman" w:hAnsi="Times New Roman" w:cs="Times New Roman"/>
          <w:sz w:val="24"/>
          <w:szCs w:val="24"/>
        </w:rPr>
        <w:t>Where possible, Aboriginal and Torres</w:t>
      </w:r>
      <w:r w:rsidR="00EE3526">
        <w:rPr>
          <w:rFonts w:ascii="Times New Roman" w:hAnsi="Times New Roman" w:cs="Times New Roman"/>
          <w:sz w:val="24"/>
          <w:szCs w:val="24"/>
        </w:rPr>
        <w:t> </w:t>
      </w:r>
      <w:r w:rsidR="00AD1A38" w:rsidRPr="00D92BC0">
        <w:rPr>
          <w:rFonts w:ascii="Times New Roman" w:hAnsi="Times New Roman" w:cs="Times New Roman"/>
          <w:sz w:val="24"/>
          <w:szCs w:val="24"/>
        </w:rPr>
        <w:t>Strait Islander people are employed</w:t>
      </w:r>
      <w:r w:rsidR="0022414A">
        <w:rPr>
          <w:rFonts w:ascii="Times New Roman" w:hAnsi="Times New Roman" w:cs="Times New Roman"/>
          <w:sz w:val="24"/>
          <w:szCs w:val="24"/>
        </w:rPr>
        <w:t xml:space="preserve"> and trained</w:t>
      </w:r>
      <w:r w:rsidR="00AD1A38" w:rsidRPr="00D92BC0">
        <w:rPr>
          <w:rFonts w:ascii="Times New Roman" w:hAnsi="Times New Roman" w:cs="Times New Roman"/>
          <w:sz w:val="24"/>
          <w:szCs w:val="24"/>
        </w:rPr>
        <w:t xml:space="preserve"> to </w:t>
      </w:r>
      <w:r w:rsidR="0022414A">
        <w:rPr>
          <w:rFonts w:ascii="Times New Roman" w:hAnsi="Times New Roman" w:cs="Times New Roman"/>
          <w:sz w:val="24"/>
          <w:szCs w:val="24"/>
        </w:rPr>
        <w:t xml:space="preserve">deliver these </w:t>
      </w:r>
      <w:r w:rsidR="00AD1A38" w:rsidRPr="00D92BC0">
        <w:rPr>
          <w:rFonts w:ascii="Times New Roman" w:hAnsi="Times New Roman" w:cs="Times New Roman"/>
          <w:sz w:val="24"/>
          <w:szCs w:val="24"/>
        </w:rPr>
        <w:t>programmes</w:t>
      </w:r>
      <w:r w:rsidR="00255E49">
        <w:rPr>
          <w:rFonts w:ascii="Times New Roman" w:hAnsi="Times New Roman" w:cs="Times New Roman"/>
          <w:sz w:val="24"/>
          <w:szCs w:val="24"/>
        </w:rPr>
        <w:t xml:space="preserve"> – </w:t>
      </w:r>
      <w:r w:rsidR="0022414A">
        <w:rPr>
          <w:rFonts w:ascii="Times New Roman" w:hAnsi="Times New Roman" w:cs="Times New Roman"/>
          <w:sz w:val="24"/>
          <w:szCs w:val="24"/>
        </w:rPr>
        <w:t>meaning the capacity remains in communities to continue delivering sustainable programmes.</w:t>
      </w:r>
      <w:r w:rsidR="00F7066C">
        <w:rPr>
          <w:rFonts w:ascii="Times New Roman" w:hAnsi="Times New Roman" w:cs="Times New Roman"/>
          <w:sz w:val="24"/>
          <w:szCs w:val="24"/>
        </w:rPr>
        <w:t xml:space="preserve"> </w:t>
      </w:r>
    </w:p>
    <w:p w14:paraId="51BD01F4" w14:textId="77777777" w:rsidR="00B617F8" w:rsidRDefault="00B617F8" w:rsidP="00355C26">
      <w:pPr>
        <w:spacing w:after="0" w:line="240" w:lineRule="auto"/>
        <w:rPr>
          <w:rFonts w:ascii="Times New Roman" w:hAnsi="Times New Roman" w:cs="Times New Roman"/>
          <w:sz w:val="24"/>
          <w:szCs w:val="24"/>
        </w:rPr>
      </w:pPr>
    </w:p>
    <w:p w14:paraId="50BD6A19" w14:textId="190A7988" w:rsidR="00285975" w:rsidRDefault="00285975" w:rsidP="004D4195">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B617F8">
        <w:rPr>
          <w:rFonts w:ascii="Times New Roman" w:hAnsi="Times New Roman" w:cs="Times New Roman"/>
          <w:sz w:val="24"/>
          <w:szCs w:val="24"/>
        </w:rPr>
        <w:t xml:space="preserve"> </w:t>
      </w:r>
      <w:r w:rsidR="00437FC5">
        <w:rPr>
          <w:rFonts w:ascii="Times New Roman" w:hAnsi="Times New Roman" w:cs="Times New Roman"/>
          <w:sz w:val="24"/>
          <w:szCs w:val="24"/>
        </w:rPr>
        <w:t xml:space="preserve">number of other activities are </w:t>
      </w:r>
      <w:r>
        <w:rPr>
          <w:rFonts w:ascii="Times New Roman" w:hAnsi="Times New Roman" w:cs="Times New Roman"/>
          <w:sz w:val="24"/>
          <w:szCs w:val="24"/>
        </w:rPr>
        <w:t xml:space="preserve">delivered by state bodies and clubs of the Australian Football League and National Rugby League </w:t>
      </w:r>
      <w:r w:rsidR="004D48AE">
        <w:rPr>
          <w:rFonts w:ascii="Times New Roman" w:hAnsi="Times New Roman" w:cs="Times New Roman"/>
          <w:sz w:val="24"/>
          <w:szCs w:val="24"/>
        </w:rPr>
        <w:t>that</w:t>
      </w:r>
      <w:r w:rsidR="00B617F8">
        <w:rPr>
          <w:rFonts w:ascii="Times New Roman" w:hAnsi="Times New Roman" w:cs="Times New Roman"/>
          <w:sz w:val="24"/>
          <w:szCs w:val="24"/>
        </w:rPr>
        <w:t>,</w:t>
      </w:r>
      <w:r w:rsidR="004D48AE">
        <w:rPr>
          <w:rFonts w:ascii="Times New Roman" w:hAnsi="Times New Roman" w:cs="Times New Roman"/>
          <w:sz w:val="24"/>
          <w:szCs w:val="24"/>
        </w:rPr>
        <w:t xml:space="preserve"> despite not including a sporting component, deliver employment and training programmes and encourage </w:t>
      </w:r>
      <w:r w:rsidR="00B617F8">
        <w:rPr>
          <w:rFonts w:ascii="Times New Roman" w:hAnsi="Times New Roman" w:cs="Times New Roman"/>
          <w:sz w:val="24"/>
          <w:szCs w:val="24"/>
        </w:rPr>
        <w:t xml:space="preserve">school </w:t>
      </w:r>
      <w:r w:rsidR="004D48AE">
        <w:rPr>
          <w:rFonts w:ascii="Times New Roman" w:hAnsi="Times New Roman" w:cs="Times New Roman"/>
          <w:sz w:val="24"/>
          <w:szCs w:val="24"/>
        </w:rPr>
        <w:t xml:space="preserve">attendance and attainment in communities. These programmes take advantage of the popularity and reputation of these sports and their players to create positive role models and pathways to education and work for Indigenous Australians. </w:t>
      </w:r>
    </w:p>
    <w:p w14:paraId="649E2D23" w14:textId="77777777" w:rsidR="002A6B24" w:rsidRDefault="002A6B24" w:rsidP="004D4195">
      <w:pPr>
        <w:spacing w:after="0" w:line="240" w:lineRule="auto"/>
        <w:rPr>
          <w:rFonts w:ascii="Times New Roman" w:hAnsi="Times New Roman" w:cs="Times New Roman"/>
          <w:sz w:val="24"/>
          <w:szCs w:val="24"/>
        </w:rPr>
      </w:pPr>
    </w:p>
    <w:p w14:paraId="566ECA0D" w14:textId="03FB8EB3" w:rsidR="00732574" w:rsidRPr="00D92BC0" w:rsidRDefault="00F77579" w:rsidP="00484D71">
      <w:pPr>
        <w:spacing w:after="0" w:line="240" w:lineRule="auto"/>
        <w:rPr>
          <w:rFonts w:ascii="Times New Roman" w:hAnsi="Times New Roman" w:cs="Times New Roman"/>
          <w:sz w:val="24"/>
          <w:szCs w:val="24"/>
        </w:rPr>
      </w:pPr>
      <w:r w:rsidRPr="00F77579">
        <w:rPr>
          <w:rFonts w:ascii="Times New Roman" w:hAnsi="Times New Roman" w:cs="Times New Roman"/>
          <w:sz w:val="24"/>
          <w:szCs w:val="24"/>
        </w:rPr>
        <w:lastRenderedPageBreak/>
        <w:t xml:space="preserve">In the 2017 Budget the Commonwealth committed </w:t>
      </w:r>
      <w:r w:rsidR="00AD1A38" w:rsidRPr="00F77579">
        <w:rPr>
          <w:rFonts w:ascii="Times New Roman" w:hAnsi="Times New Roman" w:cs="Times New Roman"/>
          <w:sz w:val="24"/>
          <w:szCs w:val="24"/>
        </w:rPr>
        <w:t xml:space="preserve">$10 million a year over four years to strengthen the evaluation of </w:t>
      </w:r>
      <w:r w:rsidR="00301374">
        <w:rPr>
          <w:rFonts w:ascii="Times New Roman" w:hAnsi="Times New Roman" w:cs="Times New Roman"/>
          <w:sz w:val="24"/>
          <w:szCs w:val="24"/>
        </w:rPr>
        <w:t xml:space="preserve">the IAS </w:t>
      </w:r>
      <w:r w:rsidR="00AD1A38" w:rsidRPr="00F77579">
        <w:rPr>
          <w:rFonts w:ascii="Times New Roman" w:hAnsi="Times New Roman" w:cs="Times New Roman"/>
          <w:sz w:val="24"/>
          <w:szCs w:val="24"/>
        </w:rPr>
        <w:t>programmes</w:t>
      </w:r>
      <w:r w:rsidR="004D7A54">
        <w:rPr>
          <w:rFonts w:ascii="Times New Roman" w:hAnsi="Times New Roman" w:cs="Times New Roman"/>
          <w:sz w:val="24"/>
          <w:szCs w:val="24"/>
        </w:rPr>
        <w:t xml:space="preserve"> and activities</w:t>
      </w:r>
      <w:r w:rsidR="00AD1A38" w:rsidRPr="00F77579">
        <w:rPr>
          <w:rFonts w:ascii="Times New Roman" w:hAnsi="Times New Roman" w:cs="Times New Roman"/>
          <w:sz w:val="24"/>
          <w:szCs w:val="24"/>
        </w:rPr>
        <w:t>. The multi-year programme of evaluations will be underpinned by a formal Evaluation Framework to strengthen reporting, monitoring and evaluation at a contract, programme and outcome level.</w:t>
      </w:r>
    </w:p>
    <w:p w14:paraId="734A43EA" w14:textId="77777777" w:rsidR="004F6C8B" w:rsidRPr="00D92BC0" w:rsidRDefault="00BF7411" w:rsidP="00484D71">
      <w:pPr>
        <w:spacing w:after="0" w:line="240" w:lineRule="auto"/>
        <w:rPr>
          <w:rFonts w:ascii="Times New Roman" w:hAnsi="Times New Roman" w:cs="Times New Roman"/>
          <w:sz w:val="24"/>
          <w:szCs w:val="24"/>
        </w:rPr>
      </w:pPr>
    </w:p>
    <w:p w14:paraId="79F2A24A" w14:textId="57920F25" w:rsidR="00301374" w:rsidRDefault="00AD1A38" w:rsidP="00484D71">
      <w:pPr>
        <w:spacing w:after="0" w:line="240" w:lineRule="auto"/>
        <w:rPr>
          <w:rFonts w:ascii="Times New Roman" w:hAnsi="Times New Roman" w:cs="Times New Roman"/>
          <w:sz w:val="24"/>
          <w:szCs w:val="24"/>
        </w:rPr>
      </w:pPr>
      <w:r w:rsidRPr="00D92BC0">
        <w:rPr>
          <w:rFonts w:ascii="Times New Roman" w:hAnsi="Times New Roman" w:cs="Times New Roman"/>
          <w:sz w:val="24"/>
          <w:szCs w:val="24"/>
        </w:rPr>
        <w:t xml:space="preserve">Before responding to the recommendations made by the Committee, the Commonwealth wanted to make sure arrangements under the IAS were bedded down and working effectively. </w:t>
      </w:r>
      <w:r w:rsidR="00301374">
        <w:rPr>
          <w:rFonts w:ascii="Times New Roman" w:hAnsi="Times New Roman" w:cs="Times New Roman"/>
          <w:sz w:val="24"/>
          <w:szCs w:val="24"/>
        </w:rPr>
        <w:t xml:space="preserve">Going forward it is expected that </w:t>
      </w:r>
      <w:r w:rsidR="00555B9B">
        <w:rPr>
          <w:rFonts w:ascii="Times New Roman" w:hAnsi="Times New Roman" w:cs="Times New Roman"/>
          <w:sz w:val="24"/>
          <w:szCs w:val="24"/>
        </w:rPr>
        <w:t xml:space="preserve">measures being developed as part of </w:t>
      </w:r>
      <w:r w:rsidR="00301374">
        <w:rPr>
          <w:rFonts w:ascii="Times New Roman" w:hAnsi="Times New Roman" w:cs="Times New Roman"/>
          <w:sz w:val="24"/>
          <w:szCs w:val="24"/>
        </w:rPr>
        <w:t xml:space="preserve">the National Sport Plan will also complement the efforts currently being made under the IAS. </w:t>
      </w:r>
    </w:p>
    <w:p w14:paraId="44BD5185" w14:textId="77777777" w:rsidR="00301374" w:rsidRDefault="00301374" w:rsidP="00484D71">
      <w:pPr>
        <w:spacing w:after="0" w:line="240" w:lineRule="auto"/>
        <w:rPr>
          <w:rFonts w:ascii="Times New Roman" w:hAnsi="Times New Roman" w:cs="Times New Roman"/>
          <w:sz w:val="24"/>
          <w:szCs w:val="24"/>
        </w:rPr>
      </w:pPr>
    </w:p>
    <w:p w14:paraId="031C5721" w14:textId="6C48ED1D" w:rsidR="00484D71" w:rsidRPr="00D92BC0" w:rsidRDefault="00AD1A38" w:rsidP="00484D71">
      <w:pPr>
        <w:spacing w:after="0" w:line="240" w:lineRule="auto"/>
        <w:rPr>
          <w:rFonts w:ascii="Times New Roman" w:hAnsi="Times New Roman" w:cs="Times New Roman"/>
          <w:sz w:val="24"/>
          <w:szCs w:val="24"/>
        </w:rPr>
      </w:pPr>
      <w:r w:rsidRPr="00D92BC0">
        <w:rPr>
          <w:rFonts w:ascii="Times New Roman" w:hAnsi="Times New Roman" w:cs="Times New Roman"/>
          <w:sz w:val="24"/>
          <w:szCs w:val="24"/>
        </w:rPr>
        <w:t>The Commonwealth’s response to these recommendations is set out below.</w:t>
      </w:r>
    </w:p>
    <w:p w14:paraId="71474ED9" w14:textId="77777777" w:rsidR="00484D71" w:rsidRPr="00D92BC0" w:rsidRDefault="00BF7411" w:rsidP="002E54FB">
      <w:pPr>
        <w:pStyle w:val="NumbPara-Bullet-1stLevel"/>
        <w:tabs>
          <w:tab w:val="clear" w:pos="1134"/>
        </w:tabs>
        <w:spacing w:before="0" w:after="0"/>
        <w:ind w:left="0" w:firstLine="0"/>
        <w:rPr>
          <w:rFonts w:ascii="Times New Roman" w:hAnsi="Times New Roman" w:cs="Times New Roman"/>
          <w:sz w:val="24"/>
          <w:szCs w:val="24"/>
        </w:rPr>
      </w:pPr>
    </w:p>
    <w:p w14:paraId="57A8CE13" w14:textId="77777777" w:rsidR="00FF7794" w:rsidRPr="00D92BC0" w:rsidRDefault="00AD1A38" w:rsidP="00616C2D">
      <w:pPr>
        <w:pStyle w:val="Heading1"/>
      </w:pPr>
      <w:r w:rsidRPr="00D92BC0">
        <w:t>Recommendations and Responses</w:t>
      </w:r>
    </w:p>
    <w:p w14:paraId="01F68766" w14:textId="77777777" w:rsidR="00FF7794" w:rsidRPr="00D92BC0" w:rsidRDefault="00BF7411" w:rsidP="002E54FB">
      <w:pPr>
        <w:pStyle w:val="NumbPara-Bullet-1stLevel"/>
        <w:tabs>
          <w:tab w:val="clear" w:pos="1134"/>
        </w:tabs>
        <w:spacing w:before="0" w:after="0"/>
        <w:ind w:left="0" w:firstLine="0"/>
        <w:rPr>
          <w:rFonts w:ascii="Times New Roman" w:hAnsi="Times New Roman" w:cs="Times New Roman"/>
          <w:sz w:val="24"/>
          <w:szCs w:val="24"/>
        </w:rPr>
      </w:pPr>
    </w:p>
    <w:p w14:paraId="69B4F505" w14:textId="4738E07A" w:rsidR="000F2E3E" w:rsidRPr="001C5C35" w:rsidRDefault="00AD1A38" w:rsidP="000F2C07">
      <w:pPr>
        <w:pStyle w:val="Heading2"/>
        <w:pBdr>
          <w:top w:val="single" w:sz="4" w:space="1" w:color="auto"/>
          <w:left w:val="single" w:sz="4" w:space="4" w:color="auto"/>
          <w:bottom w:val="single" w:sz="4" w:space="1" w:color="auto"/>
          <w:right w:val="single" w:sz="4" w:space="4" w:color="auto"/>
        </w:pBdr>
        <w:rPr>
          <w:rFonts w:eastAsia="Calibri"/>
        </w:rPr>
      </w:pPr>
      <w:r w:rsidRPr="001C5C35">
        <w:rPr>
          <w:rFonts w:eastAsia="Calibri"/>
          <w:spacing w:val="-1"/>
        </w:rPr>
        <w:t>Re</w:t>
      </w:r>
      <w:r w:rsidRPr="001C5C35">
        <w:rPr>
          <w:rFonts w:eastAsia="Calibri"/>
        </w:rPr>
        <w:t>co</w:t>
      </w:r>
      <w:r w:rsidRPr="001C5C35">
        <w:rPr>
          <w:rFonts w:eastAsia="Calibri"/>
          <w:spacing w:val="-1"/>
        </w:rPr>
        <w:t>mme</w:t>
      </w:r>
      <w:r w:rsidRPr="001C5C35">
        <w:rPr>
          <w:rFonts w:eastAsia="Calibri"/>
        </w:rPr>
        <w:t>nd</w:t>
      </w:r>
      <w:r w:rsidRPr="001C5C35">
        <w:rPr>
          <w:rFonts w:eastAsia="Calibri"/>
          <w:spacing w:val="-1"/>
        </w:rPr>
        <w:t>a</w:t>
      </w:r>
      <w:r w:rsidRPr="001C5C35">
        <w:rPr>
          <w:rFonts w:eastAsia="Calibri"/>
        </w:rPr>
        <w:t>t</w:t>
      </w:r>
      <w:r w:rsidRPr="001C5C35">
        <w:rPr>
          <w:rFonts w:eastAsia="Calibri"/>
          <w:spacing w:val="1"/>
        </w:rPr>
        <w:t>i</w:t>
      </w:r>
      <w:r w:rsidRPr="001C5C35">
        <w:rPr>
          <w:rFonts w:eastAsia="Calibri"/>
        </w:rPr>
        <w:t>on</w:t>
      </w:r>
      <w:r w:rsidRPr="001C5C35">
        <w:rPr>
          <w:rFonts w:eastAsia="Calibri"/>
          <w:spacing w:val="-3"/>
        </w:rPr>
        <w:t xml:space="preserve"> </w:t>
      </w:r>
      <w:r w:rsidRPr="001C5C35">
        <w:rPr>
          <w:rFonts w:eastAsia="Calibri"/>
        </w:rPr>
        <w:t xml:space="preserve">1 </w:t>
      </w:r>
      <w:r w:rsidRPr="001C5C35">
        <w:rPr>
          <w:rFonts w:eastAsia="Calibri" w:cstheme="minorHAnsi"/>
          <w:spacing w:val="-5"/>
        </w:rPr>
        <w:t>–</w:t>
      </w:r>
      <w:r w:rsidRPr="001C5C35">
        <w:rPr>
          <w:rFonts w:eastAsia="Calibri"/>
        </w:rPr>
        <w:t xml:space="preserve"> </w:t>
      </w:r>
      <w:r w:rsidRPr="001C5C35">
        <w:rPr>
          <w:rFonts w:eastAsia="Calibri"/>
          <w:spacing w:val="-3"/>
        </w:rPr>
        <w:t>F</w:t>
      </w:r>
      <w:r w:rsidRPr="001C5C35">
        <w:rPr>
          <w:rFonts w:eastAsia="Calibri"/>
        </w:rPr>
        <w:t>r</w:t>
      </w:r>
      <w:r w:rsidRPr="001C5C35">
        <w:rPr>
          <w:rFonts w:eastAsia="Calibri"/>
          <w:spacing w:val="-1"/>
        </w:rPr>
        <w:t>ame</w:t>
      </w:r>
      <w:r w:rsidRPr="001C5C35">
        <w:rPr>
          <w:rFonts w:eastAsia="Calibri"/>
        </w:rPr>
        <w:t>wo</w:t>
      </w:r>
      <w:r w:rsidRPr="001C5C35">
        <w:rPr>
          <w:rFonts w:eastAsia="Calibri"/>
          <w:spacing w:val="1"/>
        </w:rPr>
        <w:t>r</w:t>
      </w:r>
      <w:r w:rsidRPr="001C5C35">
        <w:rPr>
          <w:rFonts w:eastAsia="Calibri"/>
        </w:rPr>
        <w:t>k</w:t>
      </w:r>
      <w:r w:rsidRPr="001C5C35">
        <w:rPr>
          <w:rFonts w:eastAsia="Calibri"/>
          <w:spacing w:val="-4"/>
        </w:rPr>
        <w:t xml:space="preserve"> </w:t>
      </w:r>
      <w:r w:rsidRPr="001C5C35">
        <w:rPr>
          <w:rFonts w:eastAsia="Calibri"/>
        </w:rPr>
        <w:t>f</w:t>
      </w:r>
      <w:r w:rsidRPr="001C5C35">
        <w:rPr>
          <w:rFonts w:eastAsia="Calibri"/>
          <w:spacing w:val="-2"/>
        </w:rPr>
        <w:t>o</w:t>
      </w:r>
      <w:r w:rsidRPr="001C5C35">
        <w:rPr>
          <w:rFonts w:eastAsia="Calibri"/>
        </w:rPr>
        <w:t>r spo</w:t>
      </w:r>
      <w:r w:rsidRPr="001C5C35">
        <w:rPr>
          <w:rFonts w:eastAsia="Calibri"/>
          <w:spacing w:val="1"/>
        </w:rPr>
        <w:t>r</w:t>
      </w:r>
      <w:r w:rsidRPr="001C5C35">
        <w:rPr>
          <w:rFonts w:eastAsia="Calibri"/>
        </w:rPr>
        <w:t>t</w:t>
      </w:r>
      <w:r w:rsidRPr="001C5C35">
        <w:rPr>
          <w:rFonts w:eastAsia="Calibri"/>
          <w:spacing w:val="-5"/>
        </w:rPr>
        <w:t xml:space="preserve"> </w:t>
      </w:r>
      <w:r w:rsidRPr="001C5C35">
        <w:rPr>
          <w:rFonts w:eastAsia="Calibri"/>
          <w:spacing w:val="-2"/>
        </w:rPr>
        <w:t>p</w:t>
      </w:r>
      <w:r w:rsidRPr="001C5C35">
        <w:rPr>
          <w:rFonts w:eastAsia="Calibri"/>
        </w:rPr>
        <w:t>rogr</w:t>
      </w:r>
      <w:r w:rsidRPr="001C5C35">
        <w:rPr>
          <w:rFonts w:eastAsia="Calibri"/>
          <w:spacing w:val="-1"/>
        </w:rPr>
        <w:t>am</w:t>
      </w:r>
      <w:r w:rsidRPr="001C5C35">
        <w:rPr>
          <w:rFonts w:eastAsia="Calibri"/>
        </w:rPr>
        <w:t>s</w:t>
      </w:r>
      <w:r w:rsidRPr="001C5C35">
        <w:rPr>
          <w:rFonts w:eastAsia="Calibri"/>
          <w:spacing w:val="-4"/>
        </w:rPr>
        <w:t xml:space="preserve"> </w:t>
      </w:r>
      <w:r w:rsidRPr="001C5C35">
        <w:rPr>
          <w:rFonts w:eastAsia="Calibri"/>
          <w:spacing w:val="-1"/>
        </w:rPr>
        <w:t>a</w:t>
      </w:r>
      <w:r w:rsidRPr="001C5C35">
        <w:rPr>
          <w:rFonts w:eastAsia="Calibri"/>
        </w:rPr>
        <w:t>nd</w:t>
      </w:r>
      <w:r w:rsidRPr="001C5C35">
        <w:rPr>
          <w:rFonts w:eastAsia="Calibri"/>
          <w:spacing w:val="-3"/>
        </w:rPr>
        <w:t xml:space="preserve"> C</w:t>
      </w:r>
      <w:r w:rsidRPr="001C5C35">
        <w:rPr>
          <w:rFonts w:eastAsia="Calibri"/>
        </w:rPr>
        <w:t>lo</w:t>
      </w:r>
      <w:r w:rsidRPr="001C5C35">
        <w:rPr>
          <w:rFonts w:eastAsia="Calibri"/>
          <w:spacing w:val="-2"/>
        </w:rPr>
        <w:t>s</w:t>
      </w:r>
      <w:r w:rsidRPr="001C5C35">
        <w:rPr>
          <w:rFonts w:eastAsia="Calibri"/>
        </w:rPr>
        <w:t>e</w:t>
      </w:r>
      <w:r w:rsidRPr="001C5C35">
        <w:rPr>
          <w:rFonts w:eastAsia="Calibri"/>
          <w:spacing w:val="-5"/>
        </w:rPr>
        <w:t xml:space="preserve"> </w:t>
      </w:r>
      <w:r w:rsidRPr="001C5C35">
        <w:rPr>
          <w:rFonts w:eastAsia="Calibri"/>
        </w:rPr>
        <w:t>t</w:t>
      </w:r>
      <w:r w:rsidRPr="001C5C35">
        <w:rPr>
          <w:rFonts w:eastAsia="Calibri"/>
          <w:spacing w:val="1"/>
        </w:rPr>
        <w:t>h</w:t>
      </w:r>
      <w:r w:rsidRPr="001C5C35">
        <w:rPr>
          <w:rFonts w:eastAsia="Calibri"/>
        </w:rPr>
        <w:t>e</w:t>
      </w:r>
      <w:r w:rsidRPr="001C5C35">
        <w:rPr>
          <w:rFonts w:eastAsia="Calibri"/>
          <w:spacing w:val="-5"/>
        </w:rPr>
        <w:t xml:space="preserve"> </w:t>
      </w:r>
      <w:r w:rsidRPr="001C5C35">
        <w:rPr>
          <w:rFonts w:eastAsia="Calibri"/>
        </w:rPr>
        <w:t>Gap</w:t>
      </w:r>
      <w:r w:rsidRPr="001C5C35">
        <w:rPr>
          <w:rFonts w:eastAsia="Calibri"/>
          <w:w w:val="99"/>
        </w:rPr>
        <w:t xml:space="preserve"> </w:t>
      </w:r>
      <w:r w:rsidRPr="001C5C35">
        <w:rPr>
          <w:rFonts w:eastAsia="Calibri"/>
        </w:rPr>
        <w:t>o</w:t>
      </w:r>
      <w:r w:rsidRPr="001C5C35">
        <w:rPr>
          <w:rFonts w:eastAsia="Calibri"/>
          <w:spacing w:val="1"/>
        </w:rPr>
        <w:t>u</w:t>
      </w:r>
      <w:r w:rsidRPr="001C5C35">
        <w:rPr>
          <w:rFonts w:eastAsia="Calibri"/>
        </w:rPr>
        <w:t>tcom</w:t>
      </w:r>
      <w:r w:rsidRPr="001C5C35">
        <w:rPr>
          <w:rFonts w:eastAsia="Calibri"/>
          <w:spacing w:val="-2"/>
        </w:rPr>
        <w:t>e</w:t>
      </w:r>
      <w:r w:rsidRPr="001C5C35">
        <w:rPr>
          <w:rFonts w:eastAsia="Calibri"/>
        </w:rPr>
        <w:t>s</w:t>
      </w:r>
    </w:p>
    <w:p w14:paraId="5E28BE06" w14:textId="6C0892B7" w:rsidR="000F2E3E" w:rsidRPr="001C5C35" w:rsidRDefault="00AD1A38" w:rsidP="000F2C07">
      <w:pPr>
        <w:widowControl w:val="0"/>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sz w:val="24"/>
          <w:szCs w:val="24"/>
        </w:rPr>
      </w:pPr>
      <w:r w:rsidRPr="001C5C35">
        <w:rPr>
          <w:rFonts w:ascii="Times New Roman" w:eastAsia="Calibri" w:hAnsi="Times New Roman" w:cs="Times New Roman"/>
          <w:sz w:val="24"/>
          <w:szCs w:val="24"/>
        </w:rPr>
        <w:t>The</w:t>
      </w:r>
      <w:r w:rsidRPr="001C5C35">
        <w:rPr>
          <w:rFonts w:ascii="Times New Roman" w:eastAsia="Calibri" w:hAnsi="Times New Roman" w:cs="Times New Roman"/>
          <w:spacing w:val="-5"/>
          <w:sz w:val="24"/>
          <w:szCs w:val="24"/>
        </w:rPr>
        <w:t xml:space="preserve"> </w:t>
      </w:r>
      <w:r w:rsidRPr="001C5C35">
        <w:rPr>
          <w:rFonts w:ascii="Times New Roman" w:eastAsia="Calibri" w:hAnsi="Times New Roman" w:cs="Times New Roman"/>
          <w:sz w:val="24"/>
          <w:szCs w:val="24"/>
        </w:rPr>
        <w:t>Co</w:t>
      </w:r>
      <w:r w:rsidRPr="001C5C35">
        <w:rPr>
          <w:rFonts w:ascii="Times New Roman" w:eastAsia="Calibri" w:hAnsi="Times New Roman" w:cs="Times New Roman"/>
          <w:spacing w:val="-3"/>
          <w:sz w:val="24"/>
          <w:szCs w:val="24"/>
        </w:rPr>
        <w:t>m</w:t>
      </w:r>
      <w:r w:rsidRPr="001C5C35">
        <w:rPr>
          <w:rFonts w:ascii="Times New Roman" w:eastAsia="Calibri" w:hAnsi="Times New Roman" w:cs="Times New Roman"/>
          <w:sz w:val="24"/>
          <w:szCs w:val="24"/>
        </w:rPr>
        <w:t>mi</w:t>
      </w:r>
      <w:r w:rsidRPr="001C5C35">
        <w:rPr>
          <w:rFonts w:ascii="Times New Roman" w:eastAsia="Calibri" w:hAnsi="Times New Roman" w:cs="Times New Roman"/>
          <w:spacing w:val="-1"/>
          <w:sz w:val="24"/>
          <w:szCs w:val="24"/>
        </w:rPr>
        <w:t>t</w:t>
      </w:r>
      <w:r w:rsidRPr="001C5C35">
        <w:rPr>
          <w:rFonts w:ascii="Times New Roman" w:eastAsia="Calibri" w:hAnsi="Times New Roman" w:cs="Times New Roman"/>
          <w:sz w:val="24"/>
          <w:szCs w:val="24"/>
        </w:rPr>
        <w:t>tee</w:t>
      </w:r>
      <w:r w:rsidRPr="001C5C35">
        <w:rPr>
          <w:rFonts w:ascii="Times New Roman" w:eastAsia="Calibri" w:hAnsi="Times New Roman" w:cs="Times New Roman"/>
          <w:spacing w:val="-6"/>
          <w:sz w:val="24"/>
          <w:szCs w:val="24"/>
        </w:rPr>
        <w:t xml:space="preserve"> </w:t>
      </w:r>
      <w:r w:rsidRPr="001C5C35">
        <w:rPr>
          <w:rFonts w:ascii="Times New Roman" w:eastAsia="Calibri" w:hAnsi="Times New Roman" w:cs="Times New Roman"/>
          <w:sz w:val="24"/>
          <w:szCs w:val="24"/>
        </w:rPr>
        <w:t>re</w:t>
      </w:r>
      <w:r w:rsidRPr="001C5C35">
        <w:rPr>
          <w:rFonts w:ascii="Times New Roman" w:eastAsia="Calibri" w:hAnsi="Times New Roman" w:cs="Times New Roman"/>
          <w:spacing w:val="-1"/>
          <w:sz w:val="24"/>
          <w:szCs w:val="24"/>
        </w:rPr>
        <w:t>c</w:t>
      </w:r>
      <w:r w:rsidRPr="001C5C35">
        <w:rPr>
          <w:rFonts w:ascii="Times New Roman" w:eastAsia="Calibri" w:hAnsi="Times New Roman" w:cs="Times New Roman"/>
          <w:sz w:val="24"/>
          <w:szCs w:val="24"/>
        </w:rPr>
        <w:t>om</w:t>
      </w:r>
      <w:r w:rsidRPr="001C5C35">
        <w:rPr>
          <w:rFonts w:ascii="Times New Roman" w:eastAsia="Calibri" w:hAnsi="Times New Roman" w:cs="Times New Roman"/>
          <w:spacing w:val="-2"/>
          <w:sz w:val="24"/>
          <w:szCs w:val="24"/>
        </w:rPr>
        <w:t>m</w:t>
      </w:r>
      <w:r w:rsidRPr="001C5C35">
        <w:rPr>
          <w:rFonts w:ascii="Times New Roman" w:eastAsia="Calibri" w:hAnsi="Times New Roman" w:cs="Times New Roman"/>
          <w:sz w:val="24"/>
          <w:szCs w:val="24"/>
        </w:rPr>
        <w:t>e</w:t>
      </w:r>
      <w:r w:rsidRPr="001C5C35">
        <w:rPr>
          <w:rFonts w:ascii="Times New Roman" w:eastAsia="Calibri" w:hAnsi="Times New Roman" w:cs="Times New Roman"/>
          <w:spacing w:val="1"/>
          <w:sz w:val="24"/>
          <w:szCs w:val="24"/>
        </w:rPr>
        <w:t>n</w:t>
      </w:r>
      <w:r w:rsidRPr="001C5C35">
        <w:rPr>
          <w:rFonts w:ascii="Times New Roman" w:eastAsia="Calibri" w:hAnsi="Times New Roman" w:cs="Times New Roman"/>
          <w:sz w:val="24"/>
          <w:szCs w:val="24"/>
        </w:rPr>
        <w:t>ds</w:t>
      </w:r>
      <w:r w:rsidRPr="001C5C35">
        <w:rPr>
          <w:rFonts w:ascii="Times New Roman" w:eastAsia="Calibri" w:hAnsi="Times New Roman" w:cs="Times New Roman"/>
          <w:spacing w:val="-7"/>
          <w:sz w:val="24"/>
          <w:szCs w:val="24"/>
        </w:rPr>
        <w:t xml:space="preserve"> </w:t>
      </w:r>
      <w:r w:rsidRPr="001C5C35">
        <w:rPr>
          <w:rFonts w:ascii="Times New Roman" w:eastAsia="Calibri" w:hAnsi="Times New Roman" w:cs="Times New Roman"/>
          <w:sz w:val="24"/>
          <w:szCs w:val="24"/>
        </w:rPr>
        <w:t>t</w:t>
      </w:r>
      <w:r w:rsidRPr="001C5C35">
        <w:rPr>
          <w:rFonts w:ascii="Times New Roman" w:eastAsia="Calibri" w:hAnsi="Times New Roman" w:cs="Times New Roman"/>
          <w:spacing w:val="-2"/>
          <w:sz w:val="24"/>
          <w:szCs w:val="24"/>
        </w:rPr>
        <w:t>h</w:t>
      </w:r>
      <w:r w:rsidRPr="001C5C35">
        <w:rPr>
          <w:rFonts w:ascii="Times New Roman" w:eastAsia="Calibri" w:hAnsi="Times New Roman" w:cs="Times New Roman"/>
          <w:sz w:val="24"/>
          <w:szCs w:val="24"/>
        </w:rPr>
        <w:t>e</w:t>
      </w:r>
      <w:r w:rsidRPr="001C5C35">
        <w:rPr>
          <w:rFonts w:ascii="Times New Roman" w:eastAsia="Calibri" w:hAnsi="Times New Roman" w:cs="Times New Roman"/>
          <w:w w:val="99"/>
          <w:sz w:val="24"/>
          <w:szCs w:val="24"/>
        </w:rPr>
        <w:t xml:space="preserve"> </w:t>
      </w:r>
      <w:r w:rsidRPr="001C5C35">
        <w:rPr>
          <w:rFonts w:ascii="Times New Roman" w:eastAsia="Calibri" w:hAnsi="Times New Roman" w:cs="Times New Roman"/>
          <w:sz w:val="24"/>
          <w:szCs w:val="24"/>
        </w:rPr>
        <w:t>Mi</w:t>
      </w:r>
      <w:r w:rsidRPr="001C5C35">
        <w:rPr>
          <w:rFonts w:ascii="Times New Roman" w:eastAsia="Calibri" w:hAnsi="Times New Roman" w:cs="Times New Roman"/>
          <w:spacing w:val="1"/>
          <w:sz w:val="24"/>
          <w:szCs w:val="24"/>
        </w:rPr>
        <w:t>n</w:t>
      </w:r>
      <w:r w:rsidRPr="001C5C35">
        <w:rPr>
          <w:rFonts w:ascii="Times New Roman" w:eastAsia="Calibri" w:hAnsi="Times New Roman" w:cs="Times New Roman"/>
          <w:sz w:val="24"/>
          <w:szCs w:val="24"/>
        </w:rPr>
        <w:t>is</w:t>
      </w:r>
      <w:r w:rsidRPr="001C5C35">
        <w:rPr>
          <w:rFonts w:ascii="Times New Roman" w:eastAsia="Calibri" w:hAnsi="Times New Roman" w:cs="Times New Roman"/>
          <w:spacing w:val="-2"/>
          <w:sz w:val="24"/>
          <w:szCs w:val="24"/>
        </w:rPr>
        <w:t>t</w:t>
      </w:r>
      <w:r w:rsidRPr="001C5C35">
        <w:rPr>
          <w:rFonts w:ascii="Times New Roman" w:eastAsia="Calibri" w:hAnsi="Times New Roman" w:cs="Times New Roman"/>
          <w:sz w:val="24"/>
          <w:szCs w:val="24"/>
        </w:rPr>
        <w:t>er</w:t>
      </w:r>
      <w:r w:rsidRPr="001C5C35">
        <w:rPr>
          <w:rFonts w:ascii="Times New Roman" w:eastAsia="Calibri" w:hAnsi="Times New Roman" w:cs="Times New Roman"/>
          <w:spacing w:val="-5"/>
          <w:sz w:val="24"/>
          <w:szCs w:val="24"/>
        </w:rPr>
        <w:t xml:space="preserve"> </w:t>
      </w:r>
      <w:r w:rsidRPr="001C5C35">
        <w:rPr>
          <w:rFonts w:ascii="Times New Roman" w:eastAsia="Calibri" w:hAnsi="Times New Roman" w:cs="Times New Roman"/>
          <w:sz w:val="24"/>
          <w:szCs w:val="24"/>
        </w:rPr>
        <w:t>for</w:t>
      </w:r>
      <w:r w:rsidRPr="001C5C35">
        <w:rPr>
          <w:rFonts w:ascii="Times New Roman" w:eastAsia="Calibri" w:hAnsi="Times New Roman" w:cs="Times New Roman"/>
          <w:spacing w:val="-3"/>
          <w:sz w:val="24"/>
          <w:szCs w:val="24"/>
        </w:rPr>
        <w:t xml:space="preserve"> I</w:t>
      </w:r>
      <w:r w:rsidRPr="001C5C35">
        <w:rPr>
          <w:rFonts w:ascii="Times New Roman" w:eastAsia="Calibri" w:hAnsi="Times New Roman" w:cs="Times New Roman"/>
          <w:sz w:val="24"/>
          <w:szCs w:val="24"/>
        </w:rPr>
        <w:t>ndig</w:t>
      </w:r>
      <w:r w:rsidRPr="001C5C35">
        <w:rPr>
          <w:rFonts w:ascii="Times New Roman" w:eastAsia="Calibri" w:hAnsi="Times New Roman" w:cs="Times New Roman"/>
          <w:spacing w:val="-2"/>
          <w:sz w:val="24"/>
          <w:szCs w:val="24"/>
        </w:rPr>
        <w:t>e</w:t>
      </w:r>
      <w:r w:rsidRPr="001C5C35">
        <w:rPr>
          <w:rFonts w:ascii="Times New Roman" w:eastAsia="Calibri" w:hAnsi="Times New Roman" w:cs="Times New Roman"/>
          <w:sz w:val="24"/>
          <w:szCs w:val="24"/>
        </w:rPr>
        <w:t>n</w:t>
      </w:r>
      <w:r w:rsidRPr="001C5C35">
        <w:rPr>
          <w:rFonts w:ascii="Times New Roman" w:eastAsia="Calibri" w:hAnsi="Times New Roman" w:cs="Times New Roman"/>
          <w:spacing w:val="-2"/>
          <w:sz w:val="24"/>
          <w:szCs w:val="24"/>
        </w:rPr>
        <w:t>o</w:t>
      </w:r>
      <w:r w:rsidRPr="001C5C35">
        <w:rPr>
          <w:rFonts w:ascii="Times New Roman" w:eastAsia="Calibri" w:hAnsi="Times New Roman" w:cs="Times New Roman"/>
          <w:sz w:val="24"/>
          <w:szCs w:val="24"/>
        </w:rPr>
        <w:t>us</w:t>
      </w:r>
      <w:r w:rsidRPr="001C5C35">
        <w:rPr>
          <w:rFonts w:ascii="Times New Roman" w:eastAsia="Calibri" w:hAnsi="Times New Roman" w:cs="Times New Roman"/>
          <w:spacing w:val="-5"/>
          <w:sz w:val="24"/>
          <w:szCs w:val="24"/>
        </w:rPr>
        <w:t xml:space="preserve"> </w:t>
      </w:r>
      <w:r w:rsidRPr="001C5C35">
        <w:rPr>
          <w:rFonts w:ascii="Times New Roman" w:eastAsia="Calibri" w:hAnsi="Times New Roman" w:cs="Times New Roman"/>
          <w:sz w:val="24"/>
          <w:szCs w:val="24"/>
        </w:rPr>
        <w:t>A</w:t>
      </w:r>
      <w:r w:rsidRPr="001C5C35">
        <w:rPr>
          <w:rFonts w:ascii="Times New Roman" w:eastAsia="Calibri" w:hAnsi="Times New Roman" w:cs="Times New Roman"/>
          <w:spacing w:val="1"/>
          <w:sz w:val="24"/>
          <w:szCs w:val="24"/>
        </w:rPr>
        <w:t>f</w:t>
      </w:r>
      <w:r w:rsidRPr="001C5C35">
        <w:rPr>
          <w:rFonts w:ascii="Times New Roman" w:eastAsia="Calibri" w:hAnsi="Times New Roman" w:cs="Times New Roman"/>
          <w:sz w:val="24"/>
          <w:szCs w:val="24"/>
        </w:rPr>
        <w:t>fairs,</w:t>
      </w:r>
      <w:r w:rsidRPr="001C5C35">
        <w:rPr>
          <w:rFonts w:ascii="Times New Roman" w:eastAsia="Calibri" w:hAnsi="Times New Roman" w:cs="Times New Roman"/>
          <w:spacing w:val="-6"/>
          <w:sz w:val="24"/>
          <w:szCs w:val="24"/>
        </w:rPr>
        <w:t xml:space="preserve"> </w:t>
      </w:r>
      <w:r w:rsidRPr="001C5C35">
        <w:rPr>
          <w:rFonts w:ascii="Times New Roman" w:eastAsia="Calibri" w:hAnsi="Times New Roman" w:cs="Times New Roman"/>
          <w:sz w:val="24"/>
          <w:szCs w:val="24"/>
        </w:rPr>
        <w:t xml:space="preserve">in </w:t>
      </w:r>
      <w:r w:rsidRPr="001C5C35">
        <w:rPr>
          <w:rFonts w:ascii="Times New Roman" w:eastAsia="Calibri" w:hAnsi="Times New Roman" w:cs="Times New Roman"/>
          <w:spacing w:val="-1"/>
          <w:sz w:val="24"/>
          <w:szCs w:val="24"/>
        </w:rPr>
        <w:t>c</w:t>
      </w:r>
      <w:r w:rsidRPr="001C5C35">
        <w:rPr>
          <w:rFonts w:ascii="Times New Roman" w:eastAsia="Calibri" w:hAnsi="Times New Roman" w:cs="Times New Roman"/>
          <w:sz w:val="24"/>
          <w:szCs w:val="24"/>
        </w:rPr>
        <w:t>onsul</w:t>
      </w:r>
      <w:r w:rsidRPr="001C5C35">
        <w:rPr>
          <w:rFonts w:ascii="Times New Roman" w:eastAsia="Calibri" w:hAnsi="Times New Roman" w:cs="Times New Roman"/>
          <w:spacing w:val="1"/>
          <w:sz w:val="24"/>
          <w:szCs w:val="24"/>
        </w:rPr>
        <w:t>t</w:t>
      </w:r>
      <w:r w:rsidRPr="001C5C35">
        <w:rPr>
          <w:rFonts w:ascii="Times New Roman" w:eastAsia="Calibri" w:hAnsi="Times New Roman" w:cs="Times New Roman"/>
          <w:spacing w:val="-3"/>
          <w:sz w:val="24"/>
          <w:szCs w:val="24"/>
        </w:rPr>
        <w:t>a</w:t>
      </w:r>
      <w:r w:rsidRPr="001C5C35">
        <w:rPr>
          <w:rFonts w:ascii="Times New Roman" w:eastAsia="Calibri" w:hAnsi="Times New Roman" w:cs="Times New Roman"/>
          <w:sz w:val="24"/>
          <w:szCs w:val="24"/>
        </w:rPr>
        <w:t>ti</w:t>
      </w:r>
      <w:r w:rsidRPr="001C5C35">
        <w:rPr>
          <w:rFonts w:ascii="Times New Roman" w:eastAsia="Calibri" w:hAnsi="Times New Roman" w:cs="Times New Roman"/>
          <w:spacing w:val="-2"/>
          <w:sz w:val="24"/>
          <w:szCs w:val="24"/>
        </w:rPr>
        <w:t>o</w:t>
      </w:r>
      <w:r w:rsidRPr="001C5C35">
        <w:rPr>
          <w:rFonts w:ascii="Times New Roman" w:eastAsia="Calibri" w:hAnsi="Times New Roman" w:cs="Times New Roman"/>
          <w:sz w:val="24"/>
          <w:szCs w:val="24"/>
        </w:rPr>
        <w:t>n</w:t>
      </w:r>
      <w:r w:rsidRPr="001C5C35">
        <w:rPr>
          <w:rFonts w:ascii="Times New Roman" w:eastAsia="Calibri" w:hAnsi="Times New Roman" w:cs="Times New Roman"/>
          <w:spacing w:val="-2"/>
          <w:sz w:val="24"/>
          <w:szCs w:val="24"/>
        </w:rPr>
        <w:t xml:space="preserve"> w</w:t>
      </w:r>
      <w:r w:rsidRPr="001C5C35">
        <w:rPr>
          <w:rFonts w:ascii="Times New Roman" w:eastAsia="Calibri" w:hAnsi="Times New Roman" w:cs="Times New Roman"/>
          <w:sz w:val="24"/>
          <w:szCs w:val="24"/>
        </w:rPr>
        <w:t>i</w:t>
      </w:r>
      <w:r w:rsidRPr="001C5C35">
        <w:rPr>
          <w:rFonts w:ascii="Times New Roman" w:eastAsia="Calibri" w:hAnsi="Times New Roman" w:cs="Times New Roman"/>
          <w:spacing w:val="-2"/>
          <w:sz w:val="24"/>
          <w:szCs w:val="24"/>
        </w:rPr>
        <w:t>t</w:t>
      </w:r>
      <w:r w:rsidRPr="001C5C35">
        <w:rPr>
          <w:rFonts w:ascii="Times New Roman" w:eastAsia="Calibri" w:hAnsi="Times New Roman" w:cs="Times New Roman"/>
          <w:sz w:val="24"/>
          <w:szCs w:val="24"/>
        </w:rPr>
        <w:t>h</w:t>
      </w:r>
      <w:r w:rsidRPr="001C5C35">
        <w:rPr>
          <w:rFonts w:ascii="Times New Roman" w:eastAsia="Calibri" w:hAnsi="Times New Roman" w:cs="Times New Roman"/>
          <w:spacing w:val="-2"/>
          <w:sz w:val="24"/>
          <w:szCs w:val="24"/>
        </w:rPr>
        <w:t xml:space="preserve"> t</w:t>
      </w:r>
      <w:r w:rsidRPr="001C5C35">
        <w:rPr>
          <w:rFonts w:ascii="Times New Roman" w:eastAsia="Calibri" w:hAnsi="Times New Roman" w:cs="Times New Roman"/>
          <w:sz w:val="24"/>
          <w:szCs w:val="24"/>
        </w:rPr>
        <w:t>he</w:t>
      </w:r>
      <w:r w:rsidRPr="001C5C35">
        <w:rPr>
          <w:rFonts w:ascii="Times New Roman" w:eastAsia="Calibri" w:hAnsi="Times New Roman" w:cs="Times New Roman"/>
          <w:spacing w:val="-4"/>
          <w:sz w:val="24"/>
          <w:szCs w:val="24"/>
        </w:rPr>
        <w:t xml:space="preserve"> </w:t>
      </w:r>
      <w:r w:rsidRPr="001C5C35">
        <w:rPr>
          <w:rFonts w:ascii="Times New Roman" w:eastAsia="Calibri" w:hAnsi="Times New Roman" w:cs="Times New Roman"/>
          <w:sz w:val="24"/>
          <w:szCs w:val="24"/>
        </w:rPr>
        <w:t>M</w:t>
      </w:r>
      <w:r w:rsidRPr="001C5C35">
        <w:rPr>
          <w:rFonts w:ascii="Times New Roman" w:eastAsia="Calibri" w:hAnsi="Times New Roman" w:cs="Times New Roman"/>
          <w:spacing w:val="-3"/>
          <w:sz w:val="24"/>
          <w:szCs w:val="24"/>
        </w:rPr>
        <w:t>i</w:t>
      </w:r>
      <w:r w:rsidRPr="001C5C35">
        <w:rPr>
          <w:rFonts w:ascii="Times New Roman" w:eastAsia="Calibri" w:hAnsi="Times New Roman" w:cs="Times New Roman"/>
          <w:sz w:val="24"/>
          <w:szCs w:val="24"/>
        </w:rPr>
        <w:t>nister</w:t>
      </w:r>
      <w:r w:rsidRPr="001C5C35">
        <w:rPr>
          <w:rFonts w:ascii="Times New Roman" w:eastAsia="Calibri" w:hAnsi="Times New Roman" w:cs="Times New Roman"/>
          <w:spacing w:val="-4"/>
          <w:sz w:val="24"/>
          <w:szCs w:val="24"/>
        </w:rPr>
        <w:t xml:space="preserve"> </w:t>
      </w:r>
      <w:r w:rsidRPr="001C5C35">
        <w:rPr>
          <w:rFonts w:ascii="Times New Roman" w:eastAsia="Calibri" w:hAnsi="Times New Roman" w:cs="Times New Roman"/>
          <w:sz w:val="24"/>
          <w:szCs w:val="24"/>
        </w:rPr>
        <w:t>f</w:t>
      </w:r>
      <w:r w:rsidRPr="001C5C35">
        <w:rPr>
          <w:rFonts w:ascii="Times New Roman" w:eastAsia="Calibri" w:hAnsi="Times New Roman" w:cs="Times New Roman"/>
          <w:spacing w:val="-2"/>
          <w:sz w:val="24"/>
          <w:szCs w:val="24"/>
        </w:rPr>
        <w:t>o</w:t>
      </w:r>
      <w:r w:rsidRPr="001C5C35">
        <w:rPr>
          <w:rFonts w:ascii="Times New Roman" w:eastAsia="Calibri" w:hAnsi="Times New Roman" w:cs="Times New Roman"/>
          <w:sz w:val="24"/>
          <w:szCs w:val="24"/>
        </w:rPr>
        <w:t>r</w:t>
      </w:r>
      <w:r w:rsidRPr="001C5C35">
        <w:rPr>
          <w:rFonts w:ascii="Times New Roman" w:eastAsia="Calibri" w:hAnsi="Times New Roman" w:cs="Times New Roman"/>
          <w:spacing w:val="-1"/>
          <w:sz w:val="24"/>
          <w:szCs w:val="24"/>
        </w:rPr>
        <w:t xml:space="preserve"> </w:t>
      </w:r>
      <w:r w:rsidRPr="001C5C35">
        <w:rPr>
          <w:rFonts w:ascii="Times New Roman" w:eastAsia="Calibri" w:hAnsi="Times New Roman" w:cs="Times New Roman"/>
          <w:sz w:val="24"/>
          <w:szCs w:val="24"/>
        </w:rPr>
        <w:t>S</w:t>
      </w:r>
      <w:r w:rsidRPr="001C5C35">
        <w:rPr>
          <w:rFonts w:ascii="Times New Roman" w:eastAsia="Calibri" w:hAnsi="Times New Roman" w:cs="Times New Roman"/>
          <w:spacing w:val="-2"/>
          <w:sz w:val="24"/>
          <w:szCs w:val="24"/>
        </w:rPr>
        <w:t>p</w:t>
      </w:r>
      <w:r w:rsidRPr="001C5C35">
        <w:rPr>
          <w:rFonts w:ascii="Times New Roman" w:eastAsia="Calibri" w:hAnsi="Times New Roman" w:cs="Times New Roman"/>
          <w:sz w:val="24"/>
          <w:szCs w:val="24"/>
        </w:rPr>
        <w:t>or</w:t>
      </w:r>
      <w:r w:rsidRPr="001C5C35">
        <w:rPr>
          <w:rFonts w:ascii="Times New Roman" w:eastAsia="Calibri" w:hAnsi="Times New Roman" w:cs="Times New Roman"/>
          <w:spacing w:val="1"/>
          <w:sz w:val="24"/>
          <w:szCs w:val="24"/>
        </w:rPr>
        <w:t>t</w:t>
      </w:r>
      <w:r w:rsidRPr="001C5C35">
        <w:rPr>
          <w:rFonts w:ascii="Times New Roman" w:eastAsia="Calibri" w:hAnsi="Times New Roman" w:cs="Times New Roman"/>
          <w:sz w:val="24"/>
          <w:szCs w:val="24"/>
        </w:rPr>
        <w:t>,</w:t>
      </w:r>
      <w:r w:rsidRPr="001C5C35">
        <w:rPr>
          <w:rFonts w:ascii="Times New Roman" w:eastAsia="Calibri" w:hAnsi="Times New Roman" w:cs="Times New Roman"/>
          <w:w w:val="99"/>
          <w:sz w:val="24"/>
          <w:szCs w:val="24"/>
        </w:rPr>
        <w:t xml:space="preserve"> </w:t>
      </w:r>
      <w:r w:rsidRPr="001C5C35">
        <w:rPr>
          <w:rFonts w:ascii="Times New Roman" w:eastAsia="Calibri" w:hAnsi="Times New Roman" w:cs="Times New Roman"/>
          <w:sz w:val="24"/>
          <w:szCs w:val="24"/>
        </w:rPr>
        <w:t>devel</w:t>
      </w:r>
      <w:r w:rsidRPr="001C5C35">
        <w:rPr>
          <w:rFonts w:ascii="Times New Roman" w:eastAsia="Calibri" w:hAnsi="Times New Roman" w:cs="Times New Roman"/>
          <w:spacing w:val="-1"/>
          <w:sz w:val="24"/>
          <w:szCs w:val="24"/>
        </w:rPr>
        <w:t>o</w:t>
      </w:r>
      <w:r w:rsidRPr="001C5C35">
        <w:rPr>
          <w:rFonts w:ascii="Times New Roman" w:eastAsia="Calibri" w:hAnsi="Times New Roman" w:cs="Times New Roman"/>
          <w:sz w:val="24"/>
          <w:szCs w:val="24"/>
        </w:rPr>
        <w:t>p</w:t>
      </w:r>
      <w:r w:rsidRPr="001C5C35">
        <w:rPr>
          <w:rFonts w:ascii="Times New Roman" w:eastAsia="Calibri" w:hAnsi="Times New Roman" w:cs="Times New Roman"/>
          <w:spacing w:val="-6"/>
          <w:sz w:val="24"/>
          <w:szCs w:val="24"/>
        </w:rPr>
        <w:t xml:space="preserve"> </w:t>
      </w:r>
      <w:r w:rsidRPr="001C5C35">
        <w:rPr>
          <w:rFonts w:ascii="Times New Roman" w:eastAsia="Calibri" w:hAnsi="Times New Roman" w:cs="Times New Roman"/>
          <w:sz w:val="24"/>
          <w:szCs w:val="24"/>
        </w:rPr>
        <w:t>an</w:t>
      </w:r>
      <w:r w:rsidRPr="001C5C35">
        <w:rPr>
          <w:rFonts w:ascii="Times New Roman" w:eastAsia="Calibri" w:hAnsi="Times New Roman" w:cs="Times New Roman"/>
          <w:spacing w:val="-6"/>
          <w:sz w:val="24"/>
          <w:szCs w:val="24"/>
        </w:rPr>
        <w:t xml:space="preserve"> </w:t>
      </w:r>
      <w:r w:rsidRPr="00744E3E">
        <w:rPr>
          <w:rFonts w:ascii="Times New Roman" w:eastAsia="Calibri" w:hAnsi="Times New Roman" w:cs="Times New Roman"/>
          <w:sz w:val="24"/>
          <w:szCs w:val="24"/>
        </w:rPr>
        <w:t>over</w:t>
      </w:r>
      <w:r w:rsidRPr="00744E3E">
        <w:rPr>
          <w:rFonts w:ascii="Times New Roman" w:eastAsia="Calibri" w:hAnsi="Times New Roman" w:cs="Times New Roman"/>
          <w:spacing w:val="-2"/>
          <w:sz w:val="24"/>
          <w:szCs w:val="24"/>
        </w:rPr>
        <w:t>a</w:t>
      </w:r>
      <w:r w:rsidRPr="00744E3E">
        <w:rPr>
          <w:rFonts w:ascii="Times New Roman" w:eastAsia="Calibri" w:hAnsi="Times New Roman" w:cs="Times New Roman"/>
          <w:sz w:val="24"/>
          <w:szCs w:val="24"/>
        </w:rPr>
        <w:t>rchi</w:t>
      </w:r>
      <w:r w:rsidRPr="00744E3E">
        <w:rPr>
          <w:rFonts w:ascii="Times New Roman" w:eastAsia="Calibri" w:hAnsi="Times New Roman" w:cs="Times New Roman"/>
          <w:spacing w:val="1"/>
          <w:sz w:val="24"/>
          <w:szCs w:val="24"/>
        </w:rPr>
        <w:t>n</w:t>
      </w:r>
      <w:r w:rsidRPr="00744E3E">
        <w:rPr>
          <w:rFonts w:ascii="Times New Roman" w:eastAsia="Calibri" w:hAnsi="Times New Roman" w:cs="Times New Roman"/>
          <w:sz w:val="24"/>
          <w:szCs w:val="24"/>
        </w:rPr>
        <w:t>g</w:t>
      </w:r>
      <w:r w:rsidRPr="00744E3E">
        <w:rPr>
          <w:rFonts w:ascii="Times New Roman" w:eastAsia="Calibri" w:hAnsi="Times New Roman" w:cs="Times New Roman"/>
          <w:spacing w:val="-8"/>
          <w:sz w:val="24"/>
          <w:szCs w:val="24"/>
        </w:rPr>
        <w:t xml:space="preserve"> </w:t>
      </w:r>
      <w:r w:rsidRPr="00744E3E">
        <w:rPr>
          <w:rFonts w:ascii="Times New Roman" w:eastAsia="Calibri" w:hAnsi="Times New Roman" w:cs="Times New Roman"/>
          <w:spacing w:val="-2"/>
          <w:sz w:val="24"/>
          <w:szCs w:val="24"/>
        </w:rPr>
        <w:t>f</w:t>
      </w:r>
      <w:r w:rsidRPr="00744E3E">
        <w:rPr>
          <w:rFonts w:ascii="Times New Roman" w:eastAsia="Calibri" w:hAnsi="Times New Roman" w:cs="Times New Roman"/>
          <w:sz w:val="24"/>
          <w:szCs w:val="24"/>
        </w:rPr>
        <w:t>ramework</w:t>
      </w:r>
      <w:r w:rsidRPr="00744E3E">
        <w:rPr>
          <w:rFonts w:ascii="Times New Roman" w:eastAsia="Calibri" w:hAnsi="Times New Roman" w:cs="Times New Roman"/>
          <w:spacing w:val="-6"/>
          <w:sz w:val="24"/>
          <w:szCs w:val="24"/>
        </w:rPr>
        <w:t xml:space="preserve"> </w:t>
      </w:r>
      <w:r w:rsidRPr="00744E3E">
        <w:rPr>
          <w:rFonts w:ascii="Times New Roman" w:eastAsia="Calibri" w:hAnsi="Times New Roman" w:cs="Times New Roman"/>
          <w:sz w:val="24"/>
          <w:szCs w:val="24"/>
        </w:rPr>
        <w:t>of servi</w:t>
      </w:r>
      <w:r w:rsidRPr="00744E3E">
        <w:rPr>
          <w:rFonts w:ascii="Times New Roman" w:eastAsia="Calibri" w:hAnsi="Times New Roman" w:cs="Times New Roman"/>
          <w:spacing w:val="-1"/>
          <w:sz w:val="24"/>
          <w:szCs w:val="24"/>
        </w:rPr>
        <w:t>c</w:t>
      </w:r>
      <w:r w:rsidRPr="00744E3E">
        <w:rPr>
          <w:rFonts w:ascii="Times New Roman" w:eastAsia="Calibri" w:hAnsi="Times New Roman" w:cs="Times New Roman"/>
          <w:sz w:val="24"/>
          <w:szCs w:val="24"/>
        </w:rPr>
        <w:t>e</w:t>
      </w:r>
      <w:r w:rsidRPr="00744E3E">
        <w:rPr>
          <w:rFonts w:ascii="Times New Roman" w:eastAsia="Calibri" w:hAnsi="Times New Roman" w:cs="Times New Roman"/>
          <w:spacing w:val="-5"/>
          <w:sz w:val="24"/>
          <w:szCs w:val="24"/>
        </w:rPr>
        <w:t xml:space="preserve"> </w:t>
      </w:r>
      <w:r w:rsidRPr="00744E3E">
        <w:rPr>
          <w:rFonts w:ascii="Times New Roman" w:eastAsia="Calibri" w:hAnsi="Times New Roman" w:cs="Times New Roman"/>
          <w:sz w:val="24"/>
          <w:szCs w:val="24"/>
        </w:rPr>
        <w:t>delive</w:t>
      </w:r>
      <w:r w:rsidRPr="00744E3E">
        <w:rPr>
          <w:rFonts w:ascii="Times New Roman" w:eastAsia="Calibri" w:hAnsi="Times New Roman" w:cs="Times New Roman"/>
          <w:spacing w:val="1"/>
          <w:sz w:val="24"/>
          <w:szCs w:val="24"/>
        </w:rPr>
        <w:t>r</w:t>
      </w:r>
      <w:r w:rsidRPr="00744E3E">
        <w:rPr>
          <w:rFonts w:ascii="Times New Roman" w:eastAsia="Calibri" w:hAnsi="Times New Roman" w:cs="Times New Roman"/>
          <w:sz w:val="24"/>
          <w:szCs w:val="24"/>
        </w:rPr>
        <w:t>y</w:t>
      </w:r>
      <w:r w:rsidRPr="00744E3E">
        <w:rPr>
          <w:rFonts w:ascii="Times New Roman" w:eastAsia="Calibri" w:hAnsi="Times New Roman" w:cs="Times New Roman"/>
          <w:spacing w:val="-7"/>
          <w:sz w:val="24"/>
          <w:szCs w:val="24"/>
        </w:rPr>
        <w:t xml:space="preserve"> </w:t>
      </w:r>
      <w:r w:rsidRPr="00744E3E">
        <w:rPr>
          <w:rFonts w:ascii="Times New Roman" w:eastAsia="Calibri" w:hAnsi="Times New Roman" w:cs="Times New Roman"/>
          <w:sz w:val="24"/>
          <w:szCs w:val="24"/>
        </w:rPr>
        <w:t>a</w:t>
      </w:r>
      <w:r w:rsidRPr="00744E3E">
        <w:rPr>
          <w:rFonts w:ascii="Times New Roman" w:eastAsia="Calibri" w:hAnsi="Times New Roman" w:cs="Times New Roman"/>
          <w:spacing w:val="-2"/>
          <w:sz w:val="24"/>
          <w:szCs w:val="24"/>
        </w:rPr>
        <w:t>n</w:t>
      </w:r>
      <w:r w:rsidRPr="00744E3E">
        <w:rPr>
          <w:rFonts w:ascii="Times New Roman" w:eastAsia="Calibri" w:hAnsi="Times New Roman" w:cs="Times New Roman"/>
          <w:sz w:val="24"/>
          <w:szCs w:val="24"/>
        </w:rPr>
        <w:t>d</w:t>
      </w:r>
      <w:r w:rsidRPr="00744E3E">
        <w:rPr>
          <w:rFonts w:ascii="Times New Roman" w:eastAsia="Calibri" w:hAnsi="Times New Roman" w:cs="Times New Roman"/>
          <w:spacing w:val="-5"/>
          <w:sz w:val="24"/>
          <w:szCs w:val="24"/>
        </w:rPr>
        <w:t xml:space="preserve"> </w:t>
      </w:r>
      <w:r w:rsidRPr="00744E3E">
        <w:rPr>
          <w:rFonts w:ascii="Times New Roman" w:eastAsia="Calibri" w:hAnsi="Times New Roman" w:cs="Times New Roman"/>
          <w:sz w:val="24"/>
          <w:szCs w:val="24"/>
        </w:rPr>
        <w:t>eva</w:t>
      </w:r>
      <w:r w:rsidRPr="00744E3E">
        <w:rPr>
          <w:rFonts w:ascii="Times New Roman" w:eastAsia="Calibri" w:hAnsi="Times New Roman" w:cs="Times New Roman"/>
          <w:spacing w:val="-2"/>
          <w:sz w:val="24"/>
          <w:szCs w:val="24"/>
        </w:rPr>
        <w:t>l</w:t>
      </w:r>
      <w:r w:rsidRPr="00744E3E">
        <w:rPr>
          <w:rFonts w:ascii="Times New Roman" w:eastAsia="Calibri" w:hAnsi="Times New Roman" w:cs="Times New Roman"/>
          <w:sz w:val="24"/>
          <w:szCs w:val="24"/>
        </w:rPr>
        <w:t>ua</w:t>
      </w:r>
      <w:r w:rsidRPr="00744E3E">
        <w:rPr>
          <w:rFonts w:ascii="Times New Roman" w:eastAsia="Calibri" w:hAnsi="Times New Roman" w:cs="Times New Roman"/>
          <w:spacing w:val="1"/>
          <w:sz w:val="24"/>
          <w:szCs w:val="24"/>
        </w:rPr>
        <w:t>t</w:t>
      </w:r>
      <w:r w:rsidRPr="00744E3E">
        <w:rPr>
          <w:rFonts w:ascii="Times New Roman" w:eastAsia="Calibri" w:hAnsi="Times New Roman" w:cs="Times New Roman"/>
          <w:sz w:val="24"/>
          <w:szCs w:val="24"/>
        </w:rPr>
        <w:t>i</w:t>
      </w:r>
      <w:r w:rsidRPr="00744E3E">
        <w:rPr>
          <w:rFonts w:ascii="Times New Roman" w:eastAsia="Calibri" w:hAnsi="Times New Roman" w:cs="Times New Roman"/>
          <w:spacing w:val="-2"/>
          <w:sz w:val="24"/>
          <w:szCs w:val="24"/>
        </w:rPr>
        <w:t>o</w:t>
      </w:r>
      <w:r w:rsidRPr="00744E3E">
        <w:rPr>
          <w:rFonts w:ascii="Times New Roman" w:eastAsia="Calibri" w:hAnsi="Times New Roman" w:cs="Times New Roman"/>
          <w:sz w:val="24"/>
          <w:szCs w:val="24"/>
        </w:rPr>
        <w:t>n</w:t>
      </w:r>
      <w:r w:rsidRPr="00744E3E">
        <w:rPr>
          <w:rFonts w:ascii="Times New Roman" w:eastAsia="Calibri" w:hAnsi="Times New Roman" w:cs="Times New Roman"/>
          <w:spacing w:val="-6"/>
          <w:sz w:val="24"/>
          <w:szCs w:val="24"/>
        </w:rPr>
        <w:t xml:space="preserve"> </w:t>
      </w:r>
      <w:r w:rsidRPr="00744E3E">
        <w:rPr>
          <w:rFonts w:ascii="Times New Roman" w:eastAsia="Calibri" w:hAnsi="Times New Roman" w:cs="Times New Roman"/>
          <w:sz w:val="24"/>
          <w:szCs w:val="24"/>
        </w:rPr>
        <w:t>for</w:t>
      </w:r>
      <w:r w:rsidRPr="00744E3E">
        <w:rPr>
          <w:rFonts w:ascii="Times New Roman" w:eastAsia="Calibri" w:hAnsi="Times New Roman" w:cs="Times New Roman"/>
          <w:w w:val="99"/>
          <w:sz w:val="24"/>
          <w:szCs w:val="24"/>
        </w:rPr>
        <w:t xml:space="preserve"> </w:t>
      </w:r>
      <w:r w:rsidRPr="00744E3E">
        <w:rPr>
          <w:rFonts w:ascii="Times New Roman" w:eastAsia="Calibri" w:hAnsi="Times New Roman" w:cs="Times New Roman"/>
          <w:sz w:val="24"/>
          <w:szCs w:val="24"/>
        </w:rPr>
        <w:t>Common</w:t>
      </w:r>
      <w:r w:rsidRPr="00744E3E">
        <w:rPr>
          <w:rFonts w:ascii="Times New Roman" w:eastAsia="Calibri" w:hAnsi="Times New Roman" w:cs="Times New Roman"/>
          <w:spacing w:val="-2"/>
          <w:sz w:val="24"/>
          <w:szCs w:val="24"/>
        </w:rPr>
        <w:t>w</w:t>
      </w:r>
      <w:r w:rsidRPr="00744E3E">
        <w:rPr>
          <w:rFonts w:ascii="Times New Roman" w:eastAsia="Calibri" w:hAnsi="Times New Roman" w:cs="Times New Roman"/>
          <w:sz w:val="24"/>
          <w:szCs w:val="24"/>
        </w:rPr>
        <w:t>eal</w:t>
      </w:r>
      <w:r w:rsidRPr="00744E3E">
        <w:rPr>
          <w:rFonts w:ascii="Times New Roman" w:eastAsia="Calibri" w:hAnsi="Times New Roman" w:cs="Times New Roman"/>
          <w:spacing w:val="-2"/>
          <w:sz w:val="24"/>
          <w:szCs w:val="24"/>
        </w:rPr>
        <w:t>t</w:t>
      </w:r>
      <w:r w:rsidRPr="00744E3E">
        <w:rPr>
          <w:rFonts w:ascii="Times New Roman" w:eastAsia="Calibri" w:hAnsi="Times New Roman" w:cs="Times New Roman"/>
          <w:sz w:val="24"/>
          <w:szCs w:val="24"/>
        </w:rPr>
        <w:t>h</w:t>
      </w:r>
      <w:r w:rsidRPr="00744E3E">
        <w:rPr>
          <w:rFonts w:ascii="Times New Roman" w:eastAsia="Calibri" w:hAnsi="Times New Roman" w:cs="Times New Roman"/>
          <w:spacing w:val="-3"/>
          <w:sz w:val="24"/>
          <w:szCs w:val="24"/>
        </w:rPr>
        <w:t xml:space="preserve"> </w:t>
      </w:r>
      <w:r w:rsidRPr="00744E3E">
        <w:rPr>
          <w:rFonts w:ascii="Times New Roman" w:eastAsia="Calibri" w:hAnsi="Times New Roman" w:cs="Times New Roman"/>
          <w:sz w:val="24"/>
          <w:szCs w:val="24"/>
        </w:rPr>
        <w:t>ag</w:t>
      </w:r>
      <w:r w:rsidRPr="00744E3E">
        <w:rPr>
          <w:rFonts w:ascii="Times New Roman" w:eastAsia="Calibri" w:hAnsi="Times New Roman" w:cs="Times New Roman"/>
          <w:spacing w:val="-2"/>
          <w:sz w:val="24"/>
          <w:szCs w:val="24"/>
        </w:rPr>
        <w:t>e</w:t>
      </w:r>
      <w:r w:rsidRPr="00744E3E">
        <w:rPr>
          <w:rFonts w:ascii="Times New Roman" w:eastAsia="Calibri" w:hAnsi="Times New Roman" w:cs="Times New Roman"/>
          <w:sz w:val="24"/>
          <w:szCs w:val="24"/>
        </w:rPr>
        <w:t>n</w:t>
      </w:r>
      <w:r w:rsidRPr="00744E3E">
        <w:rPr>
          <w:rFonts w:ascii="Times New Roman" w:eastAsia="Calibri" w:hAnsi="Times New Roman" w:cs="Times New Roman"/>
          <w:spacing w:val="-1"/>
          <w:sz w:val="24"/>
          <w:szCs w:val="24"/>
        </w:rPr>
        <w:t>c</w:t>
      </w:r>
      <w:r w:rsidRPr="00744E3E">
        <w:rPr>
          <w:rFonts w:ascii="Times New Roman" w:eastAsia="Calibri" w:hAnsi="Times New Roman" w:cs="Times New Roman"/>
          <w:sz w:val="24"/>
          <w:szCs w:val="24"/>
        </w:rPr>
        <w:t>ies</w:t>
      </w:r>
      <w:r w:rsidRPr="00744E3E">
        <w:rPr>
          <w:rFonts w:ascii="Times New Roman" w:eastAsia="Calibri" w:hAnsi="Times New Roman" w:cs="Times New Roman"/>
          <w:spacing w:val="-5"/>
          <w:sz w:val="24"/>
          <w:szCs w:val="24"/>
        </w:rPr>
        <w:t xml:space="preserve"> </w:t>
      </w:r>
      <w:r w:rsidRPr="00744E3E">
        <w:rPr>
          <w:rFonts w:ascii="Times New Roman" w:eastAsia="Calibri" w:hAnsi="Times New Roman" w:cs="Times New Roman"/>
          <w:spacing w:val="-2"/>
          <w:sz w:val="24"/>
          <w:szCs w:val="24"/>
        </w:rPr>
        <w:t>w</w:t>
      </w:r>
      <w:r w:rsidRPr="00744E3E">
        <w:rPr>
          <w:rFonts w:ascii="Times New Roman" w:eastAsia="Calibri" w:hAnsi="Times New Roman" w:cs="Times New Roman"/>
          <w:sz w:val="24"/>
          <w:szCs w:val="24"/>
        </w:rPr>
        <w:t>hi</w:t>
      </w:r>
      <w:r w:rsidRPr="00744E3E">
        <w:rPr>
          <w:rFonts w:ascii="Times New Roman" w:eastAsia="Calibri" w:hAnsi="Times New Roman" w:cs="Times New Roman"/>
          <w:spacing w:val="-1"/>
          <w:sz w:val="24"/>
          <w:szCs w:val="24"/>
        </w:rPr>
        <w:t>c</w:t>
      </w:r>
      <w:r w:rsidRPr="00744E3E">
        <w:rPr>
          <w:rFonts w:ascii="Times New Roman" w:eastAsia="Calibri" w:hAnsi="Times New Roman" w:cs="Times New Roman"/>
          <w:sz w:val="24"/>
          <w:szCs w:val="24"/>
        </w:rPr>
        <w:t>h</w:t>
      </w:r>
      <w:r w:rsidRPr="00744E3E">
        <w:rPr>
          <w:rFonts w:ascii="Times New Roman" w:eastAsia="Calibri" w:hAnsi="Times New Roman" w:cs="Times New Roman"/>
          <w:spacing w:val="-3"/>
          <w:sz w:val="24"/>
          <w:szCs w:val="24"/>
        </w:rPr>
        <w:t xml:space="preserve"> </w:t>
      </w:r>
      <w:r w:rsidRPr="00744E3E">
        <w:rPr>
          <w:rFonts w:ascii="Times New Roman" w:eastAsia="Calibri" w:hAnsi="Times New Roman" w:cs="Times New Roman"/>
          <w:spacing w:val="-2"/>
          <w:sz w:val="24"/>
          <w:szCs w:val="24"/>
        </w:rPr>
        <w:t>f</w:t>
      </w:r>
      <w:r w:rsidRPr="00744E3E">
        <w:rPr>
          <w:rFonts w:ascii="Times New Roman" w:eastAsia="Calibri" w:hAnsi="Times New Roman" w:cs="Times New Roman"/>
          <w:sz w:val="24"/>
          <w:szCs w:val="24"/>
        </w:rPr>
        <w:t>u</w:t>
      </w:r>
      <w:r w:rsidRPr="00744E3E">
        <w:rPr>
          <w:rFonts w:ascii="Times New Roman" w:eastAsia="Calibri" w:hAnsi="Times New Roman" w:cs="Times New Roman"/>
          <w:spacing w:val="-2"/>
          <w:sz w:val="24"/>
          <w:szCs w:val="24"/>
        </w:rPr>
        <w:t>n</w:t>
      </w:r>
      <w:r w:rsidRPr="00744E3E">
        <w:rPr>
          <w:rFonts w:ascii="Times New Roman" w:eastAsia="Calibri" w:hAnsi="Times New Roman" w:cs="Times New Roman"/>
          <w:sz w:val="24"/>
          <w:szCs w:val="24"/>
        </w:rPr>
        <w:t>d sport</w:t>
      </w:r>
      <w:r w:rsidRPr="00744E3E">
        <w:rPr>
          <w:rFonts w:ascii="Times New Roman" w:eastAsia="Calibri" w:hAnsi="Times New Roman" w:cs="Times New Roman"/>
          <w:spacing w:val="-6"/>
          <w:sz w:val="24"/>
          <w:szCs w:val="24"/>
        </w:rPr>
        <w:t xml:space="preserve"> </w:t>
      </w:r>
      <w:r w:rsidRPr="00744E3E">
        <w:rPr>
          <w:rFonts w:ascii="Times New Roman" w:eastAsia="Calibri" w:hAnsi="Times New Roman" w:cs="Times New Roman"/>
          <w:sz w:val="24"/>
          <w:szCs w:val="24"/>
        </w:rPr>
        <w:t>pro</w:t>
      </w:r>
      <w:r w:rsidRPr="00744E3E">
        <w:rPr>
          <w:rFonts w:ascii="Times New Roman" w:eastAsia="Calibri" w:hAnsi="Times New Roman" w:cs="Times New Roman"/>
          <w:spacing w:val="-3"/>
          <w:sz w:val="24"/>
          <w:szCs w:val="24"/>
        </w:rPr>
        <w:t>g</w:t>
      </w:r>
      <w:r w:rsidRPr="00744E3E">
        <w:rPr>
          <w:rFonts w:ascii="Times New Roman" w:eastAsia="Calibri" w:hAnsi="Times New Roman" w:cs="Times New Roman"/>
          <w:sz w:val="24"/>
          <w:szCs w:val="24"/>
        </w:rPr>
        <w:t>rams</w:t>
      </w:r>
      <w:r w:rsidRPr="001C5C35">
        <w:rPr>
          <w:rFonts w:ascii="Times New Roman" w:eastAsia="Calibri" w:hAnsi="Times New Roman" w:cs="Times New Roman"/>
          <w:spacing w:val="-5"/>
          <w:sz w:val="24"/>
          <w:szCs w:val="24"/>
        </w:rPr>
        <w:t xml:space="preserve"> </w:t>
      </w:r>
      <w:r w:rsidRPr="001C5C35">
        <w:rPr>
          <w:rFonts w:ascii="Times New Roman" w:eastAsia="Calibri" w:hAnsi="Times New Roman" w:cs="Times New Roman"/>
          <w:sz w:val="24"/>
          <w:szCs w:val="24"/>
        </w:rPr>
        <w:t>to</w:t>
      </w:r>
      <w:r w:rsidRPr="001C5C35">
        <w:rPr>
          <w:rFonts w:ascii="Times New Roman" w:eastAsia="Calibri" w:hAnsi="Times New Roman" w:cs="Times New Roman"/>
          <w:spacing w:val="-4"/>
          <w:sz w:val="24"/>
          <w:szCs w:val="24"/>
        </w:rPr>
        <w:t xml:space="preserve"> </w:t>
      </w:r>
      <w:r w:rsidRPr="001C5C35">
        <w:rPr>
          <w:rFonts w:ascii="Times New Roman" w:eastAsia="Calibri" w:hAnsi="Times New Roman" w:cs="Times New Roman"/>
          <w:spacing w:val="-1"/>
          <w:sz w:val="24"/>
          <w:szCs w:val="24"/>
        </w:rPr>
        <w:t>c</w:t>
      </w:r>
      <w:r w:rsidRPr="001C5C35">
        <w:rPr>
          <w:rFonts w:ascii="Times New Roman" w:eastAsia="Calibri" w:hAnsi="Times New Roman" w:cs="Times New Roman"/>
          <w:sz w:val="24"/>
          <w:szCs w:val="24"/>
        </w:rPr>
        <w:t>learly</w:t>
      </w:r>
      <w:r w:rsidRPr="001C5C35">
        <w:rPr>
          <w:rFonts w:ascii="Times New Roman" w:eastAsia="Calibri" w:hAnsi="Times New Roman" w:cs="Times New Roman"/>
          <w:spacing w:val="-6"/>
          <w:sz w:val="24"/>
          <w:szCs w:val="24"/>
        </w:rPr>
        <w:t xml:space="preserve"> </w:t>
      </w:r>
      <w:r w:rsidRPr="001C5C35">
        <w:rPr>
          <w:rFonts w:ascii="Times New Roman" w:eastAsia="Calibri" w:hAnsi="Times New Roman" w:cs="Times New Roman"/>
          <w:sz w:val="24"/>
          <w:szCs w:val="24"/>
        </w:rPr>
        <w:t>i</w:t>
      </w:r>
      <w:r w:rsidRPr="001C5C35">
        <w:rPr>
          <w:rFonts w:ascii="Times New Roman" w:eastAsia="Calibri" w:hAnsi="Times New Roman" w:cs="Times New Roman"/>
          <w:spacing w:val="1"/>
          <w:sz w:val="24"/>
          <w:szCs w:val="24"/>
        </w:rPr>
        <w:t>d</w:t>
      </w:r>
      <w:r w:rsidRPr="001C5C35">
        <w:rPr>
          <w:rFonts w:ascii="Times New Roman" w:eastAsia="Calibri" w:hAnsi="Times New Roman" w:cs="Times New Roman"/>
          <w:spacing w:val="-2"/>
          <w:sz w:val="24"/>
          <w:szCs w:val="24"/>
        </w:rPr>
        <w:t>e</w:t>
      </w:r>
      <w:r w:rsidRPr="001C5C35">
        <w:rPr>
          <w:rFonts w:ascii="Times New Roman" w:eastAsia="Calibri" w:hAnsi="Times New Roman" w:cs="Times New Roman"/>
          <w:sz w:val="24"/>
          <w:szCs w:val="24"/>
        </w:rPr>
        <w:t>nt</w:t>
      </w:r>
      <w:r w:rsidRPr="001C5C35">
        <w:rPr>
          <w:rFonts w:ascii="Times New Roman" w:eastAsia="Calibri" w:hAnsi="Times New Roman" w:cs="Times New Roman"/>
          <w:spacing w:val="-3"/>
          <w:sz w:val="24"/>
          <w:szCs w:val="24"/>
        </w:rPr>
        <w:t>i</w:t>
      </w:r>
      <w:r w:rsidRPr="001C5C35">
        <w:rPr>
          <w:rFonts w:ascii="Times New Roman" w:eastAsia="Calibri" w:hAnsi="Times New Roman" w:cs="Times New Roman"/>
          <w:sz w:val="24"/>
          <w:szCs w:val="24"/>
        </w:rPr>
        <w:t>fy</w:t>
      </w:r>
      <w:r w:rsidRPr="001C5C35">
        <w:rPr>
          <w:rFonts w:ascii="Times New Roman" w:eastAsia="Calibri" w:hAnsi="Times New Roman" w:cs="Times New Roman"/>
          <w:w w:val="99"/>
          <w:sz w:val="24"/>
          <w:szCs w:val="24"/>
        </w:rPr>
        <w:t xml:space="preserve"> </w:t>
      </w:r>
      <w:r w:rsidRPr="001C5C35">
        <w:rPr>
          <w:rFonts w:ascii="Times New Roman" w:eastAsia="Calibri" w:hAnsi="Times New Roman" w:cs="Times New Roman"/>
          <w:sz w:val="24"/>
          <w:szCs w:val="24"/>
        </w:rPr>
        <w:t>out</w:t>
      </w:r>
      <w:r w:rsidRPr="001C5C35">
        <w:rPr>
          <w:rFonts w:ascii="Times New Roman" w:eastAsia="Calibri" w:hAnsi="Times New Roman" w:cs="Times New Roman"/>
          <w:spacing w:val="-1"/>
          <w:sz w:val="24"/>
          <w:szCs w:val="24"/>
        </w:rPr>
        <w:t>c</w:t>
      </w:r>
      <w:r w:rsidRPr="001C5C35">
        <w:rPr>
          <w:rFonts w:ascii="Times New Roman" w:eastAsia="Calibri" w:hAnsi="Times New Roman" w:cs="Times New Roman"/>
          <w:sz w:val="24"/>
          <w:szCs w:val="24"/>
        </w:rPr>
        <w:t>o</w:t>
      </w:r>
      <w:r w:rsidRPr="001C5C35">
        <w:rPr>
          <w:rFonts w:ascii="Times New Roman" w:eastAsia="Calibri" w:hAnsi="Times New Roman" w:cs="Times New Roman"/>
          <w:spacing w:val="-3"/>
          <w:sz w:val="24"/>
          <w:szCs w:val="24"/>
        </w:rPr>
        <w:t>m</w:t>
      </w:r>
      <w:r w:rsidRPr="001C5C35">
        <w:rPr>
          <w:rFonts w:ascii="Times New Roman" w:eastAsia="Calibri" w:hAnsi="Times New Roman" w:cs="Times New Roman"/>
          <w:sz w:val="24"/>
          <w:szCs w:val="24"/>
        </w:rPr>
        <w:t>es</w:t>
      </w:r>
      <w:r w:rsidRPr="001C5C35">
        <w:rPr>
          <w:rFonts w:ascii="Times New Roman" w:eastAsia="Calibri" w:hAnsi="Times New Roman" w:cs="Times New Roman"/>
          <w:spacing w:val="-2"/>
          <w:sz w:val="24"/>
          <w:szCs w:val="24"/>
        </w:rPr>
        <w:t xml:space="preserve"> t</w:t>
      </w:r>
      <w:r w:rsidRPr="001C5C35">
        <w:rPr>
          <w:rFonts w:ascii="Times New Roman" w:eastAsia="Calibri" w:hAnsi="Times New Roman" w:cs="Times New Roman"/>
          <w:sz w:val="24"/>
          <w:szCs w:val="24"/>
        </w:rPr>
        <w:t>hat</w:t>
      </w:r>
      <w:r w:rsidRPr="001C5C35">
        <w:rPr>
          <w:rFonts w:ascii="Times New Roman" w:eastAsia="Calibri" w:hAnsi="Times New Roman" w:cs="Times New Roman"/>
          <w:spacing w:val="-3"/>
          <w:sz w:val="24"/>
          <w:szCs w:val="24"/>
        </w:rPr>
        <w:t xml:space="preserve"> </w:t>
      </w:r>
      <w:r w:rsidRPr="001C5C35">
        <w:rPr>
          <w:rFonts w:ascii="Times New Roman" w:eastAsia="Calibri" w:hAnsi="Times New Roman" w:cs="Times New Roman"/>
          <w:sz w:val="24"/>
          <w:szCs w:val="24"/>
        </w:rPr>
        <w:t>a</w:t>
      </w:r>
      <w:r w:rsidRPr="001C5C35">
        <w:rPr>
          <w:rFonts w:ascii="Times New Roman" w:eastAsia="Calibri" w:hAnsi="Times New Roman" w:cs="Times New Roman"/>
          <w:spacing w:val="2"/>
          <w:sz w:val="24"/>
          <w:szCs w:val="24"/>
        </w:rPr>
        <w:t>l</w:t>
      </w:r>
      <w:r w:rsidRPr="001C5C35">
        <w:rPr>
          <w:rFonts w:ascii="Times New Roman" w:eastAsia="Calibri" w:hAnsi="Times New Roman" w:cs="Times New Roman"/>
          <w:sz w:val="24"/>
          <w:szCs w:val="24"/>
        </w:rPr>
        <w:t>ign</w:t>
      </w:r>
      <w:r w:rsidRPr="001C5C35">
        <w:rPr>
          <w:rFonts w:ascii="Times New Roman" w:eastAsia="Calibri" w:hAnsi="Times New Roman" w:cs="Times New Roman"/>
          <w:spacing w:val="-4"/>
          <w:sz w:val="24"/>
          <w:szCs w:val="24"/>
        </w:rPr>
        <w:t xml:space="preserve"> </w:t>
      </w:r>
      <w:r w:rsidRPr="001C5C35">
        <w:rPr>
          <w:rFonts w:ascii="Times New Roman" w:eastAsia="Calibri" w:hAnsi="Times New Roman" w:cs="Times New Roman"/>
          <w:spacing w:val="-2"/>
          <w:sz w:val="24"/>
          <w:szCs w:val="24"/>
        </w:rPr>
        <w:t>w</w:t>
      </w:r>
      <w:r w:rsidRPr="001C5C35">
        <w:rPr>
          <w:rFonts w:ascii="Times New Roman" w:eastAsia="Calibri" w:hAnsi="Times New Roman" w:cs="Times New Roman"/>
          <w:sz w:val="24"/>
          <w:szCs w:val="24"/>
        </w:rPr>
        <w:t>i</w:t>
      </w:r>
      <w:r w:rsidRPr="001C5C35">
        <w:rPr>
          <w:rFonts w:ascii="Times New Roman" w:eastAsia="Calibri" w:hAnsi="Times New Roman" w:cs="Times New Roman"/>
          <w:spacing w:val="1"/>
          <w:sz w:val="24"/>
          <w:szCs w:val="24"/>
        </w:rPr>
        <w:t>t</w:t>
      </w:r>
      <w:r w:rsidRPr="001C5C35">
        <w:rPr>
          <w:rFonts w:ascii="Times New Roman" w:eastAsia="Calibri" w:hAnsi="Times New Roman" w:cs="Times New Roman"/>
          <w:sz w:val="24"/>
          <w:szCs w:val="24"/>
        </w:rPr>
        <w:t>h</w:t>
      </w:r>
      <w:r w:rsidRPr="001C5C35">
        <w:rPr>
          <w:rFonts w:ascii="Times New Roman" w:eastAsia="Calibri" w:hAnsi="Times New Roman" w:cs="Times New Roman"/>
          <w:spacing w:val="-3"/>
          <w:sz w:val="24"/>
          <w:szCs w:val="24"/>
        </w:rPr>
        <w:t xml:space="preserve"> </w:t>
      </w:r>
      <w:r w:rsidRPr="001C5C35">
        <w:rPr>
          <w:rFonts w:ascii="Times New Roman" w:eastAsia="Calibri" w:hAnsi="Times New Roman" w:cs="Times New Roman"/>
          <w:sz w:val="24"/>
          <w:szCs w:val="24"/>
        </w:rPr>
        <w:t>Close</w:t>
      </w:r>
      <w:r w:rsidRPr="001C5C35">
        <w:rPr>
          <w:rFonts w:ascii="Times New Roman" w:eastAsia="Calibri" w:hAnsi="Times New Roman" w:cs="Times New Roman"/>
          <w:spacing w:val="-2"/>
          <w:sz w:val="24"/>
          <w:szCs w:val="24"/>
        </w:rPr>
        <w:t xml:space="preserve"> t</w:t>
      </w:r>
      <w:r w:rsidRPr="001C5C35">
        <w:rPr>
          <w:rFonts w:ascii="Times New Roman" w:eastAsia="Calibri" w:hAnsi="Times New Roman" w:cs="Times New Roman"/>
          <w:sz w:val="24"/>
          <w:szCs w:val="24"/>
        </w:rPr>
        <w:t>he</w:t>
      </w:r>
      <w:r w:rsidRPr="001C5C35">
        <w:rPr>
          <w:rFonts w:ascii="Times New Roman" w:eastAsia="Calibri" w:hAnsi="Times New Roman" w:cs="Times New Roman"/>
          <w:spacing w:val="-1"/>
          <w:sz w:val="24"/>
          <w:szCs w:val="24"/>
        </w:rPr>
        <w:t xml:space="preserve"> </w:t>
      </w:r>
      <w:r w:rsidRPr="001C5C35">
        <w:rPr>
          <w:rFonts w:ascii="Times New Roman" w:eastAsia="Calibri" w:hAnsi="Times New Roman" w:cs="Times New Roman"/>
          <w:sz w:val="24"/>
          <w:szCs w:val="24"/>
        </w:rPr>
        <w:t>G</w:t>
      </w:r>
      <w:r w:rsidRPr="001C5C35">
        <w:rPr>
          <w:rFonts w:ascii="Times New Roman" w:eastAsia="Calibri" w:hAnsi="Times New Roman" w:cs="Times New Roman"/>
          <w:spacing w:val="-3"/>
          <w:sz w:val="24"/>
          <w:szCs w:val="24"/>
        </w:rPr>
        <w:t>a</w:t>
      </w:r>
      <w:r w:rsidRPr="001C5C35">
        <w:rPr>
          <w:rFonts w:ascii="Times New Roman" w:eastAsia="Calibri" w:hAnsi="Times New Roman" w:cs="Times New Roman"/>
          <w:sz w:val="24"/>
          <w:szCs w:val="24"/>
        </w:rPr>
        <w:t>p targe</w:t>
      </w:r>
      <w:r w:rsidRPr="001C5C35">
        <w:rPr>
          <w:rFonts w:ascii="Times New Roman" w:eastAsia="Calibri" w:hAnsi="Times New Roman" w:cs="Times New Roman"/>
          <w:spacing w:val="1"/>
          <w:sz w:val="24"/>
          <w:szCs w:val="24"/>
        </w:rPr>
        <w:t>t</w:t>
      </w:r>
      <w:r w:rsidRPr="001C5C35">
        <w:rPr>
          <w:rFonts w:ascii="Times New Roman" w:eastAsia="Calibri" w:hAnsi="Times New Roman" w:cs="Times New Roman"/>
          <w:sz w:val="24"/>
          <w:szCs w:val="24"/>
        </w:rPr>
        <w:t>s.</w:t>
      </w:r>
    </w:p>
    <w:p w14:paraId="5C0ECAAA" w14:textId="77777777" w:rsidR="000F2E3E" w:rsidRPr="001C5C35" w:rsidRDefault="00BF7411" w:rsidP="000F2C07">
      <w:pPr>
        <w:widowControl w:val="0"/>
        <w:pBdr>
          <w:top w:val="single" w:sz="4" w:space="1" w:color="auto"/>
          <w:left w:val="single" w:sz="4" w:space="4" w:color="auto"/>
          <w:bottom w:val="single" w:sz="4" w:space="1" w:color="auto"/>
          <w:right w:val="single" w:sz="4" w:space="4" w:color="auto"/>
        </w:pBdr>
        <w:spacing w:before="10" w:after="0" w:line="110" w:lineRule="exact"/>
        <w:rPr>
          <w:rFonts w:ascii="Times New Roman" w:hAnsi="Times New Roman" w:cs="Times New Roman"/>
          <w:sz w:val="24"/>
          <w:szCs w:val="24"/>
        </w:rPr>
      </w:pPr>
    </w:p>
    <w:p w14:paraId="3E81B778" w14:textId="1FF173FD" w:rsidR="000F2E3E" w:rsidRPr="00D92BC0" w:rsidRDefault="00AD1A38" w:rsidP="000F2C07">
      <w:pPr>
        <w:pStyle w:val="NumbPara-Bullet-1stLevel"/>
        <w:pBdr>
          <w:top w:val="single" w:sz="4" w:space="1" w:color="auto"/>
          <w:left w:val="single" w:sz="4" w:space="4" w:color="auto"/>
          <w:bottom w:val="single" w:sz="4" w:space="1" w:color="auto"/>
          <w:right w:val="single" w:sz="4" w:space="4" w:color="auto"/>
        </w:pBdr>
        <w:tabs>
          <w:tab w:val="clear" w:pos="1134"/>
        </w:tabs>
        <w:spacing w:before="0" w:after="0"/>
        <w:ind w:left="0" w:firstLine="0"/>
        <w:rPr>
          <w:rFonts w:ascii="Times New Roman" w:eastAsia="Calibri" w:hAnsi="Times New Roman" w:cs="Times New Roman"/>
          <w:sz w:val="24"/>
          <w:szCs w:val="24"/>
        </w:rPr>
      </w:pPr>
      <w:r w:rsidRPr="005162E2">
        <w:rPr>
          <w:rFonts w:ascii="Times New Roman" w:eastAsia="Calibri" w:hAnsi="Times New Roman" w:cs="Times New Roman"/>
          <w:sz w:val="24"/>
          <w:szCs w:val="24"/>
        </w:rPr>
        <w:t>Common</w:t>
      </w:r>
      <w:r w:rsidRPr="005162E2">
        <w:rPr>
          <w:rFonts w:ascii="Times New Roman" w:eastAsia="Calibri" w:hAnsi="Times New Roman" w:cs="Times New Roman"/>
          <w:spacing w:val="-2"/>
          <w:sz w:val="24"/>
          <w:szCs w:val="24"/>
        </w:rPr>
        <w:t>w</w:t>
      </w:r>
      <w:r w:rsidRPr="005162E2">
        <w:rPr>
          <w:rFonts w:ascii="Times New Roman" w:eastAsia="Calibri" w:hAnsi="Times New Roman" w:cs="Times New Roman"/>
          <w:sz w:val="24"/>
          <w:szCs w:val="24"/>
        </w:rPr>
        <w:t>eal</w:t>
      </w:r>
      <w:r w:rsidRPr="005162E2">
        <w:rPr>
          <w:rFonts w:ascii="Times New Roman" w:eastAsia="Calibri" w:hAnsi="Times New Roman" w:cs="Times New Roman"/>
          <w:spacing w:val="-2"/>
          <w:sz w:val="24"/>
          <w:szCs w:val="24"/>
        </w:rPr>
        <w:t>t</w:t>
      </w:r>
      <w:r w:rsidRPr="005162E2">
        <w:rPr>
          <w:rFonts w:ascii="Times New Roman" w:eastAsia="Calibri" w:hAnsi="Times New Roman" w:cs="Times New Roman"/>
          <w:sz w:val="24"/>
          <w:szCs w:val="24"/>
        </w:rPr>
        <w:t>h</w:t>
      </w:r>
      <w:r w:rsidRPr="005162E2">
        <w:rPr>
          <w:rFonts w:ascii="Times New Roman" w:eastAsia="Calibri" w:hAnsi="Times New Roman" w:cs="Times New Roman"/>
          <w:spacing w:val="-3"/>
          <w:sz w:val="24"/>
          <w:szCs w:val="24"/>
        </w:rPr>
        <w:t xml:space="preserve"> </w:t>
      </w:r>
      <w:r w:rsidRPr="00D92BC0">
        <w:rPr>
          <w:rFonts w:ascii="Times New Roman" w:eastAsia="Calibri" w:hAnsi="Times New Roman" w:cs="Times New Roman"/>
          <w:sz w:val="24"/>
          <w:szCs w:val="24"/>
        </w:rPr>
        <w:t>ag</w:t>
      </w:r>
      <w:r w:rsidRPr="00D92BC0">
        <w:rPr>
          <w:rFonts w:ascii="Times New Roman" w:eastAsia="Calibri" w:hAnsi="Times New Roman" w:cs="Times New Roman"/>
          <w:spacing w:val="-2"/>
          <w:sz w:val="24"/>
          <w:szCs w:val="24"/>
        </w:rPr>
        <w:t>e</w:t>
      </w:r>
      <w:r w:rsidRPr="00D92BC0">
        <w:rPr>
          <w:rFonts w:ascii="Times New Roman" w:eastAsia="Calibri" w:hAnsi="Times New Roman" w:cs="Times New Roman"/>
          <w:sz w:val="24"/>
          <w:szCs w:val="24"/>
        </w:rPr>
        <w:t>n</w:t>
      </w:r>
      <w:r w:rsidRPr="00D92BC0">
        <w:rPr>
          <w:rFonts w:ascii="Times New Roman" w:eastAsia="Calibri" w:hAnsi="Times New Roman" w:cs="Times New Roman"/>
          <w:spacing w:val="-1"/>
          <w:sz w:val="24"/>
          <w:szCs w:val="24"/>
        </w:rPr>
        <w:t>c</w:t>
      </w:r>
      <w:r w:rsidRPr="00D92BC0">
        <w:rPr>
          <w:rFonts w:ascii="Times New Roman" w:eastAsia="Calibri" w:hAnsi="Times New Roman" w:cs="Times New Roman"/>
          <w:sz w:val="24"/>
          <w:szCs w:val="24"/>
        </w:rPr>
        <w:t>ie</w:t>
      </w:r>
      <w:r w:rsidRPr="00D92BC0">
        <w:rPr>
          <w:rFonts w:ascii="Times New Roman" w:eastAsia="Calibri" w:hAnsi="Times New Roman" w:cs="Times New Roman"/>
          <w:spacing w:val="-2"/>
          <w:sz w:val="24"/>
          <w:szCs w:val="24"/>
        </w:rPr>
        <w:t>s</w:t>
      </w:r>
      <w:r w:rsidRPr="00D92BC0">
        <w:rPr>
          <w:rFonts w:ascii="Times New Roman" w:eastAsia="Calibri" w:hAnsi="Times New Roman" w:cs="Times New Roman"/>
          <w:sz w:val="24"/>
          <w:szCs w:val="24"/>
        </w:rPr>
        <w:t>,</w:t>
      </w:r>
      <w:r w:rsidRPr="00D92BC0">
        <w:rPr>
          <w:rFonts w:ascii="Times New Roman" w:eastAsia="Calibri" w:hAnsi="Times New Roman" w:cs="Times New Roman"/>
          <w:spacing w:val="-3"/>
          <w:sz w:val="24"/>
          <w:szCs w:val="24"/>
        </w:rPr>
        <w:t xml:space="preserve"> </w:t>
      </w:r>
      <w:r w:rsidRPr="00D92BC0">
        <w:rPr>
          <w:rFonts w:ascii="Times New Roman" w:eastAsia="Calibri" w:hAnsi="Times New Roman" w:cs="Times New Roman"/>
          <w:sz w:val="24"/>
          <w:szCs w:val="24"/>
        </w:rPr>
        <w:t>su</w:t>
      </w:r>
      <w:r w:rsidRPr="00D92BC0">
        <w:rPr>
          <w:rFonts w:ascii="Times New Roman" w:eastAsia="Calibri" w:hAnsi="Times New Roman" w:cs="Times New Roman"/>
          <w:spacing w:val="-1"/>
          <w:sz w:val="24"/>
          <w:szCs w:val="24"/>
        </w:rPr>
        <w:t>c</w:t>
      </w:r>
      <w:r w:rsidRPr="00D92BC0">
        <w:rPr>
          <w:rFonts w:ascii="Times New Roman" w:eastAsia="Calibri" w:hAnsi="Times New Roman" w:cs="Times New Roman"/>
          <w:sz w:val="24"/>
          <w:szCs w:val="24"/>
        </w:rPr>
        <w:t>h</w:t>
      </w:r>
      <w:r w:rsidRPr="00D92BC0">
        <w:rPr>
          <w:rFonts w:ascii="Times New Roman" w:eastAsia="Calibri" w:hAnsi="Times New Roman" w:cs="Times New Roman"/>
          <w:spacing w:val="-2"/>
          <w:sz w:val="24"/>
          <w:szCs w:val="24"/>
        </w:rPr>
        <w:t xml:space="preserve"> </w:t>
      </w:r>
      <w:r w:rsidRPr="00D92BC0">
        <w:rPr>
          <w:rFonts w:ascii="Times New Roman" w:eastAsia="Calibri" w:hAnsi="Times New Roman" w:cs="Times New Roman"/>
          <w:sz w:val="24"/>
          <w:szCs w:val="24"/>
        </w:rPr>
        <w:t>as</w:t>
      </w:r>
      <w:r w:rsidRPr="00D92BC0">
        <w:rPr>
          <w:rFonts w:ascii="Times New Roman" w:eastAsia="Calibri" w:hAnsi="Times New Roman" w:cs="Times New Roman"/>
          <w:spacing w:val="-5"/>
          <w:sz w:val="24"/>
          <w:szCs w:val="24"/>
        </w:rPr>
        <w:t xml:space="preserve"> </w:t>
      </w:r>
      <w:r w:rsidRPr="00D92BC0">
        <w:rPr>
          <w:rFonts w:ascii="Times New Roman" w:eastAsia="Calibri" w:hAnsi="Times New Roman" w:cs="Times New Roman"/>
          <w:spacing w:val="-2"/>
          <w:sz w:val="24"/>
          <w:szCs w:val="24"/>
        </w:rPr>
        <w:t>t</w:t>
      </w:r>
      <w:r w:rsidRPr="00D92BC0">
        <w:rPr>
          <w:rFonts w:ascii="Times New Roman" w:eastAsia="Calibri" w:hAnsi="Times New Roman" w:cs="Times New Roman"/>
          <w:sz w:val="24"/>
          <w:szCs w:val="24"/>
        </w:rPr>
        <w:t>he</w:t>
      </w:r>
      <w:r w:rsidRPr="00D92BC0">
        <w:rPr>
          <w:rFonts w:ascii="Times New Roman" w:eastAsia="Calibri" w:hAnsi="Times New Roman" w:cs="Times New Roman"/>
          <w:w w:val="99"/>
          <w:sz w:val="24"/>
          <w:szCs w:val="24"/>
        </w:rPr>
        <w:t xml:space="preserve"> </w:t>
      </w:r>
      <w:r w:rsidRPr="00D92BC0">
        <w:rPr>
          <w:rFonts w:ascii="Times New Roman" w:eastAsia="Calibri" w:hAnsi="Times New Roman" w:cs="Times New Roman"/>
          <w:sz w:val="24"/>
          <w:szCs w:val="24"/>
        </w:rPr>
        <w:t>A</w:t>
      </w:r>
      <w:r w:rsidRPr="00D92BC0">
        <w:rPr>
          <w:rFonts w:ascii="Times New Roman" w:eastAsia="Calibri" w:hAnsi="Times New Roman" w:cs="Times New Roman"/>
          <w:spacing w:val="1"/>
          <w:sz w:val="24"/>
          <w:szCs w:val="24"/>
        </w:rPr>
        <w:t>u</w:t>
      </w:r>
      <w:r w:rsidRPr="00D92BC0">
        <w:rPr>
          <w:rFonts w:ascii="Times New Roman" w:eastAsia="Calibri" w:hAnsi="Times New Roman" w:cs="Times New Roman"/>
          <w:sz w:val="24"/>
          <w:szCs w:val="24"/>
        </w:rPr>
        <w:t>strali</w:t>
      </w:r>
      <w:r w:rsidRPr="00D92BC0">
        <w:rPr>
          <w:rFonts w:ascii="Times New Roman" w:eastAsia="Calibri" w:hAnsi="Times New Roman" w:cs="Times New Roman"/>
          <w:spacing w:val="-2"/>
          <w:sz w:val="24"/>
          <w:szCs w:val="24"/>
        </w:rPr>
        <w:t>a</w:t>
      </w:r>
      <w:r w:rsidRPr="00D92BC0">
        <w:rPr>
          <w:rFonts w:ascii="Times New Roman" w:eastAsia="Calibri" w:hAnsi="Times New Roman" w:cs="Times New Roman"/>
          <w:sz w:val="24"/>
          <w:szCs w:val="24"/>
        </w:rPr>
        <w:t>n</w:t>
      </w:r>
      <w:r w:rsidRPr="00D92BC0">
        <w:rPr>
          <w:rFonts w:ascii="Times New Roman" w:eastAsia="Calibri" w:hAnsi="Times New Roman" w:cs="Times New Roman"/>
          <w:spacing w:val="-1"/>
          <w:sz w:val="24"/>
          <w:szCs w:val="24"/>
        </w:rPr>
        <w:t xml:space="preserve"> </w:t>
      </w:r>
      <w:r w:rsidRPr="00D92BC0">
        <w:rPr>
          <w:rFonts w:ascii="Times New Roman" w:eastAsia="Calibri" w:hAnsi="Times New Roman" w:cs="Times New Roman"/>
          <w:spacing w:val="-3"/>
          <w:sz w:val="24"/>
          <w:szCs w:val="24"/>
        </w:rPr>
        <w:t>S</w:t>
      </w:r>
      <w:r w:rsidRPr="00D92BC0">
        <w:rPr>
          <w:rFonts w:ascii="Times New Roman" w:eastAsia="Calibri" w:hAnsi="Times New Roman" w:cs="Times New Roman"/>
          <w:sz w:val="24"/>
          <w:szCs w:val="24"/>
        </w:rPr>
        <w:t>po</w:t>
      </w:r>
      <w:r w:rsidRPr="00D92BC0">
        <w:rPr>
          <w:rFonts w:ascii="Times New Roman" w:eastAsia="Calibri" w:hAnsi="Times New Roman" w:cs="Times New Roman"/>
          <w:spacing w:val="-3"/>
          <w:sz w:val="24"/>
          <w:szCs w:val="24"/>
        </w:rPr>
        <w:t>r</w:t>
      </w:r>
      <w:r w:rsidRPr="00D92BC0">
        <w:rPr>
          <w:rFonts w:ascii="Times New Roman" w:eastAsia="Calibri" w:hAnsi="Times New Roman" w:cs="Times New Roman"/>
          <w:sz w:val="24"/>
          <w:szCs w:val="24"/>
        </w:rPr>
        <w:t>ts</w:t>
      </w:r>
      <w:r w:rsidRPr="00D92BC0">
        <w:rPr>
          <w:rFonts w:ascii="Times New Roman" w:eastAsia="Calibri" w:hAnsi="Times New Roman" w:cs="Times New Roman"/>
          <w:spacing w:val="-1"/>
          <w:sz w:val="24"/>
          <w:szCs w:val="24"/>
        </w:rPr>
        <w:t xml:space="preserve"> </w:t>
      </w:r>
      <w:r w:rsidRPr="00D92BC0">
        <w:rPr>
          <w:rFonts w:ascii="Times New Roman" w:eastAsia="Calibri" w:hAnsi="Times New Roman" w:cs="Times New Roman"/>
          <w:sz w:val="24"/>
          <w:szCs w:val="24"/>
        </w:rPr>
        <w:t>Comm</w:t>
      </w:r>
      <w:r w:rsidRPr="00D92BC0">
        <w:rPr>
          <w:rFonts w:ascii="Times New Roman" w:eastAsia="Calibri" w:hAnsi="Times New Roman" w:cs="Times New Roman"/>
          <w:spacing w:val="-2"/>
          <w:sz w:val="24"/>
          <w:szCs w:val="24"/>
        </w:rPr>
        <w:t>i</w:t>
      </w:r>
      <w:r w:rsidRPr="00D92BC0">
        <w:rPr>
          <w:rFonts w:ascii="Times New Roman" w:eastAsia="Calibri" w:hAnsi="Times New Roman" w:cs="Times New Roman"/>
          <w:sz w:val="24"/>
          <w:szCs w:val="24"/>
        </w:rPr>
        <w:t>ssio</w:t>
      </w:r>
      <w:r w:rsidRPr="00D92BC0">
        <w:rPr>
          <w:rFonts w:ascii="Times New Roman" w:eastAsia="Calibri" w:hAnsi="Times New Roman" w:cs="Times New Roman"/>
          <w:spacing w:val="1"/>
          <w:sz w:val="24"/>
          <w:szCs w:val="24"/>
        </w:rPr>
        <w:t>n</w:t>
      </w:r>
      <w:r w:rsidRPr="00D92BC0">
        <w:rPr>
          <w:rFonts w:ascii="Times New Roman" w:eastAsia="Calibri" w:hAnsi="Times New Roman" w:cs="Times New Roman"/>
          <w:sz w:val="24"/>
          <w:szCs w:val="24"/>
        </w:rPr>
        <w:t>,</w:t>
      </w:r>
      <w:r w:rsidRPr="00D92BC0">
        <w:rPr>
          <w:rFonts w:ascii="Times New Roman" w:eastAsia="Calibri" w:hAnsi="Times New Roman" w:cs="Times New Roman"/>
          <w:spacing w:val="-1"/>
          <w:sz w:val="24"/>
          <w:szCs w:val="24"/>
        </w:rPr>
        <w:t xml:space="preserve"> </w:t>
      </w:r>
      <w:r w:rsidRPr="00D92BC0">
        <w:rPr>
          <w:rFonts w:ascii="Times New Roman" w:eastAsia="Calibri" w:hAnsi="Times New Roman" w:cs="Times New Roman"/>
          <w:spacing w:val="-2"/>
          <w:sz w:val="24"/>
          <w:szCs w:val="24"/>
        </w:rPr>
        <w:t>w</w:t>
      </w:r>
      <w:r w:rsidRPr="00D92BC0">
        <w:rPr>
          <w:rFonts w:ascii="Times New Roman" w:eastAsia="Calibri" w:hAnsi="Times New Roman" w:cs="Times New Roman"/>
          <w:sz w:val="24"/>
          <w:szCs w:val="24"/>
        </w:rPr>
        <w:t>hi</w:t>
      </w:r>
      <w:r w:rsidRPr="00D92BC0">
        <w:rPr>
          <w:rFonts w:ascii="Times New Roman" w:eastAsia="Calibri" w:hAnsi="Times New Roman" w:cs="Times New Roman"/>
          <w:spacing w:val="-1"/>
          <w:sz w:val="24"/>
          <w:szCs w:val="24"/>
        </w:rPr>
        <w:t>c</w:t>
      </w:r>
      <w:r w:rsidRPr="00D92BC0">
        <w:rPr>
          <w:rFonts w:ascii="Times New Roman" w:eastAsia="Calibri" w:hAnsi="Times New Roman" w:cs="Times New Roman"/>
          <w:sz w:val="24"/>
          <w:szCs w:val="24"/>
        </w:rPr>
        <w:t>h pre</w:t>
      </w:r>
      <w:r w:rsidRPr="00D92BC0">
        <w:rPr>
          <w:rFonts w:ascii="Times New Roman" w:eastAsia="Calibri" w:hAnsi="Times New Roman" w:cs="Times New Roman"/>
          <w:spacing w:val="-2"/>
          <w:sz w:val="24"/>
          <w:szCs w:val="24"/>
        </w:rPr>
        <w:t>d</w:t>
      </w:r>
      <w:r w:rsidRPr="00D92BC0">
        <w:rPr>
          <w:rFonts w:ascii="Times New Roman" w:eastAsia="Calibri" w:hAnsi="Times New Roman" w:cs="Times New Roman"/>
          <w:sz w:val="24"/>
          <w:szCs w:val="24"/>
        </w:rPr>
        <w:t>omi</w:t>
      </w:r>
      <w:r w:rsidRPr="00D92BC0">
        <w:rPr>
          <w:rFonts w:ascii="Times New Roman" w:eastAsia="Calibri" w:hAnsi="Times New Roman" w:cs="Times New Roman"/>
          <w:spacing w:val="1"/>
          <w:sz w:val="24"/>
          <w:szCs w:val="24"/>
        </w:rPr>
        <w:t>n</w:t>
      </w:r>
      <w:r w:rsidRPr="00D92BC0">
        <w:rPr>
          <w:rFonts w:ascii="Times New Roman" w:eastAsia="Calibri" w:hAnsi="Times New Roman" w:cs="Times New Roman"/>
          <w:spacing w:val="-3"/>
          <w:sz w:val="24"/>
          <w:szCs w:val="24"/>
        </w:rPr>
        <w:t>a</w:t>
      </w:r>
      <w:r w:rsidRPr="00D92BC0">
        <w:rPr>
          <w:rFonts w:ascii="Times New Roman" w:eastAsia="Calibri" w:hAnsi="Times New Roman" w:cs="Times New Roman"/>
          <w:sz w:val="24"/>
          <w:szCs w:val="24"/>
        </w:rPr>
        <w:t>ntly</w:t>
      </w:r>
      <w:r w:rsidRPr="00D92BC0">
        <w:rPr>
          <w:rFonts w:ascii="Times New Roman" w:eastAsia="Calibri" w:hAnsi="Times New Roman" w:cs="Times New Roman"/>
          <w:spacing w:val="-6"/>
          <w:sz w:val="24"/>
          <w:szCs w:val="24"/>
        </w:rPr>
        <w:t xml:space="preserve"> </w:t>
      </w:r>
      <w:r w:rsidRPr="00D92BC0">
        <w:rPr>
          <w:rFonts w:ascii="Times New Roman" w:eastAsia="Calibri" w:hAnsi="Times New Roman" w:cs="Times New Roman"/>
          <w:sz w:val="24"/>
          <w:szCs w:val="24"/>
        </w:rPr>
        <w:t>f</w:t>
      </w:r>
      <w:r w:rsidRPr="00D92BC0">
        <w:rPr>
          <w:rFonts w:ascii="Times New Roman" w:eastAsia="Calibri" w:hAnsi="Times New Roman" w:cs="Times New Roman"/>
          <w:spacing w:val="-2"/>
          <w:sz w:val="24"/>
          <w:szCs w:val="24"/>
        </w:rPr>
        <w:t>u</w:t>
      </w:r>
      <w:r w:rsidRPr="00D92BC0">
        <w:rPr>
          <w:rFonts w:ascii="Times New Roman" w:eastAsia="Calibri" w:hAnsi="Times New Roman" w:cs="Times New Roman"/>
          <w:sz w:val="24"/>
          <w:szCs w:val="24"/>
        </w:rPr>
        <w:t>nd</w:t>
      </w:r>
      <w:r w:rsidRPr="00D92BC0">
        <w:rPr>
          <w:rFonts w:ascii="Times New Roman" w:eastAsia="Calibri" w:hAnsi="Times New Roman" w:cs="Times New Roman"/>
          <w:spacing w:val="-5"/>
          <w:sz w:val="24"/>
          <w:szCs w:val="24"/>
        </w:rPr>
        <w:t xml:space="preserve"> </w:t>
      </w:r>
      <w:r w:rsidRPr="00D92BC0">
        <w:rPr>
          <w:rFonts w:ascii="Times New Roman" w:eastAsia="Calibri" w:hAnsi="Times New Roman" w:cs="Times New Roman"/>
          <w:sz w:val="24"/>
          <w:szCs w:val="24"/>
        </w:rPr>
        <w:t>pro</w:t>
      </w:r>
      <w:r w:rsidRPr="00D92BC0">
        <w:rPr>
          <w:rFonts w:ascii="Times New Roman" w:eastAsia="Calibri" w:hAnsi="Times New Roman" w:cs="Times New Roman"/>
          <w:spacing w:val="-3"/>
          <w:sz w:val="24"/>
          <w:szCs w:val="24"/>
        </w:rPr>
        <w:t>g</w:t>
      </w:r>
      <w:r w:rsidRPr="00D92BC0">
        <w:rPr>
          <w:rFonts w:ascii="Times New Roman" w:eastAsia="Calibri" w:hAnsi="Times New Roman" w:cs="Times New Roman"/>
          <w:sz w:val="24"/>
          <w:szCs w:val="24"/>
        </w:rPr>
        <w:t>rams</w:t>
      </w:r>
      <w:r w:rsidRPr="00D92BC0">
        <w:rPr>
          <w:rFonts w:ascii="Times New Roman" w:eastAsia="Calibri" w:hAnsi="Times New Roman" w:cs="Times New Roman"/>
          <w:spacing w:val="-3"/>
          <w:sz w:val="24"/>
          <w:szCs w:val="24"/>
        </w:rPr>
        <w:t xml:space="preserve"> </w:t>
      </w:r>
      <w:r w:rsidRPr="00D92BC0">
        <w:rPr>
          <w:rFonts w:ascii="Times New Roman" w:eastAsia="Calibri" w:hAnsi="Times New Roman" w:cs="Times New Roman"/>
          <w:sz w:val="24"/>
          <w:szCs w:val="24"/>
        </w:rPr>
        <w:t>for</w:t>
      </w:r>
      <w:r w:rsidRPr="00D92BC0">
        <w:rPr>
          <w:rFonts w:ascii="Times New Roman" w:eastAsia="Calibri" w:hAnsi="Times New Roman" w:cs="Times New Roman"/>
          <w:w w:val="99"/>
          <w:sz w:val="24"/>
          <w:szCs w:val="24"/>
        </w:rPr>
        <w:t xml:space="preserve"> </w:t>
      </w:r>
      <w:r w:rsidRPr="00D92BC0">
        <w:rPr>
          <w:rFonts w:ascii="Times New Roman" w:eastAsia="Calibri" w:hAnsi="Times New Roman" w:cs="Times New Roman"/>
          <w:sz w:val="24"/>
          <w:szCs w:val="24"/>
        </w:rPr>
        <w:t>spor</w:t>
      </w:r>
      <w:r w:rsidRPr="00D92BC0">
        <w:rPr>
          <w:rFonts w:ascii="Times New Roman" w:eastAsia="Calibri" w:hAnsi="Times New Roman" w:cs="Times New Roman"/>
          <w:spacing w:val="1"/>
          <w:sz w:val="24"/>
          <w:szCs w:val="24"/>
        </w:rPr>
        <w:t>t</w:t>
      </w:r>
      <w:r w:rsidRPr="00D92BC0">
        <w:rPr>
          <w:rFonts w:ascii="Times New Roman" w:eastAsia="Calibri" w:hAnsi="Times New Roman" w:cs="Times New Roman"/>
          <w:spacing w:val="-2"/>
          <w:sz w:val="24"/>
          <w:szCs w:val="24"/>
        </w:rPr>
        <w:t>s</w:t>
      </w:r>
      <w:r w:rsidRPr="00D92BC0">
        <w:rPr>
          <w:rFonts w:ascii="Times New Roman" w:eastAsia="Calibri" w:hAnsi="Times New Roman" w:cs="Times New Roman"/>
          <w:sz w:val="24"/>
          <w:szCs w:val="24"/>
        </w:rPr>
        <w:t>-specific</w:t>
      </w:r>
      <w:r w:rsidRPr="00D92BC0">
        <w:rPr>
          <w:rFonts w:ascii="Times New Roman" w:eastAsia="Calibri" w:hAnsi="Times New Roman" w:cs="Times New Roman"/>
          <w:spacing w:val="-6"/>
          <w:sz w:val="24"/>
          <w:szCs w:val="24"/>
        </w:rPr>
        <w:t xml:space="preserve"> </w:t>
      </w:r>
      <w:r w:rsidRPr="00D92BC0">
        <w:rPr>
          <w:rFonts w:ascii="Times New Roman" w:eastAsia="Calibri" w:hAnsi="Times New Roman" w:cs="Times New Roman"/>
          <w:sz w:val="24"/>
          <w:szCs w:val="24"/>
        </w:rPr>
        <w:t>o</w:t>
      </w:r>
      <w:r w:rsidRPr="00D92BC0">
        <w:rPr>
          <w:rFonts w:ascii="Times New Roman" w:eastAsia="Calibri" w:hAnsi="Times New Roman" w:cs="Times New Roman"/>
          <w:spacing w:val="-2"/>
          <w:sz w:val="24"/>
          <w:szCs w:val="24"/>
        </w:rPr>
        <w:t>u</w:t>
      </w:r>
      <w:r w:rsidRPr="00D92BC0">
        <w:rPr>
          <w:rFonts w:ascii="Times New Roman" w:eastAsia="Calibri" w:hAnsi="Times New Roman" w:cs="Times New Roman"/>
          <w:sz w:val="24"/>
          <w:szCs w:val="24"/>
        </w:rPr>
        <w:t>t</w:t>
      </w:r>
      <w:r w:rsidRPr="00D92BC0">
        <w:rPr>
          <w:rFonts w:ascii="Times New Roman" w:eastAsia="Calibri" w:hAnsi="Times New Roman" w:cs="Times New Roman"/>
          <w:spacing w:val="-1"/>
          <w:sz w:val="24"/>
          <w:szCs w:val="24"/>
        </w:rPr>
        <w:t>c</w:t>
      </w:r>
      <w:r w:rsidRPr="00D92BC0">
        <w:rPr>
          <w:rFonts w:ascii="Times New Roman" w:eastAsia="Calibri" w:hAnsi="Times New Roman" w:cs="Times New Roman"/>
          <w:sz w:val="24"/>
          <w:szCs w:val="24"/>
        </w:rPr>
        <w:t>ome</w:t>
      </w:r>
      <w:r w:rsidRPr="00D92BC0">
        <w:rPr>
          <w:rFonts w:ascii="Times New Roman" w:eastAsia="Calibri" w:hAnsi="Times New Roman" w:cs="Times New Roman"/>
          <w:spacing w:val="-2"/>
          <w:sz w:val="24"/>
          <w:szCs w:val="24"/>
        </w:rPr>
        <w:t>s</w:t>
      </w:r>
      <w:r w:rsidRPr="00D92BC0">
        <w:rPr>
          <w:rFonts w:ascii="Times New Roman" w:eastAsia="Calibri" w:hAnsi="Times New Roman" w:cs="Times New Roman"/>
          <w:sz w:val="24"/>
          <w:szCs w:val="24"/>
        </w:rPr>
        <w:t>,</w:t>
      </w:r>
      <w:r w:rsidRPr="00D92BC0">
        <w:rPr>
          <w:rFonts w:ascii="Times New Roman" w:eastAsia="Calibri" w:hAnsi="Times New Roman" w:cs="Times New Roman"/>
          <w:spacing w:val="-3"/>
          <w:sz w:val="24"/>
          <w:szCs w:val="24"/>
        </w:rPr>
        <w:t xml:space="preserve"> </w:t>
      </w:r>
      <w:r w:rsidRPr="00D92BC0">
        <w:rPr>
          <w:rFonts w:ascii="Times New Roman" w:eastAsia="Calibri" w:hAnsi="Times New Roman" w:cs="Times New Roman"/>
          <w:sz w:val="24"/>
          <w:szCs w:val="24"/>
        </w:rPr>
        <w:t>sho</w:t>
      </w:r>
      <w:r w:rsidRPr="00D92BC0">
        <w:rPr>
          <w:rFonts w:ascii="Times New Roman" w:eastAsia="Calibri" w:hAnsi="Times New Roman" w:cs="Times New Roman"/>
          <w:spacing w:val="-2"/>
          <w:sz w:val="24"/>
          <w:szCs w:val="24"/>
        </w:rPr>
        <w:t>u</w:t>
      </w:r>
      <w:r w:rsidRPr="00D92BC0">
        <w:rPr>
          <w:rFonts w:ascii="Times New Roman" w:eastAsia="Calibri" w:hAnsi="Times New Roman" w:cs="Times New Roman"/>
          <w:sz w:val="24"/>
          <w:szCs w:val="24"/>
        </w:rPr>
        <w:t>ld</w:t>
      </w:r>
      <w:r w:rsidRPr="00D92BC0">
        <w:rPr>
          <w:rFonts w:ascii="Times New Roman" w:eastAsia="Calibri" w:hAnsi="Times New Roman" w:cs="Times New Roman"/>
          <w:spacing w:val="-4"/>
          <w:sz w:val="24"/>
          <w:szCs w:val="24"/>
        </w:rPr>
        <w:t xml:space="preserve"> </w:t>
      </w:r>
      <w:r w:rsidRPr="00D92BC0">
        <w:rPr>
          <w:rFonts w:ascii="Times New Roman" w:eastAsia="Calibri" w:hAnsi="Times New Roman" w:cs="Times New Roman"/>
          <w:sz w:val="24"/>
          <w:szCs w:val="24"/>
        </w:rPr>
        <w:t>be</w:t>
      </w:r>
      <w:r w:rsidRPr="00D92BC0">
        <w:rPr>
          <w:rFonts w:ascii="Times New Roman" w:eastAsia="Calibri" w:hAnsi="Times New Roman" w:cs="Times New Roman"/>
          <w:w w:val="99"/>
          <w:sz w:val="24"/>
          <w:szCs w:val="24"/>
        </w:rPr>
        <w:t xml:space="preserve"> </w:t>
      </w:r>
      <w:r w:rsidRPr="00D92BC0">
        <w:rPr>
          <w:rFonts w:ascii="Times New Roman" w:eastAsia="Calibri" w:hAnsi="Times New Roman" w:cs="Times New Roman"/>
          <w:sz w:val="24"/>
          <w:szCs w:val="24"/>
        </w:rPr>
        <w:t>exem</w:t>
      </w:r>
      <w:r w:rsidRPr="00D92BC0">
        <w:rPr>
          <w:rFonts w:ascii="Times New Roman" w:eastAsia="Calibri" w:hAnsi="Times New Roman" w:cs="Times New Roman"/>
          <w:spacing w:val="1"/>
          <w:sz w:val="24"/>
          <w:szCs w:val="24"/>
        </w:rPr>
        <w:t>p</w:t>
      </w:r>
      <w:r w:rsidRPr="00D92BC0">
        <w:rPr>
          <w:rFonts w:ascii="Times New Roman" w:eastAsia="Calibri" w:hAnsi="Times New Roman" w:cs="Times New Roman"/>
          <w:sz w:val="24"/>
          <w:szCs w:val="24"/>
        </w:rPr>
        <w:t>t</w:t>
      </w:r>
      <w:r w:rsidRPr="00D92BC0">
        <w:rPr>
          <w:rFonts w:ascii="Times New Roman" w:eastAsia="Calibri" w:hAnsi="Times New Roman" w:cs="Times New Roman"/>
          <w:spacing w:val="-9"/>
          <w:sz w:val="24"/>
          <w:szCs w:val="24"/>
        </w:rPr>
        <w:t xml:space="preserve"> </w:t>
      </w:r>
      <w:r w:rsidRPr="00D92BC0">
        <w:rPr>
          <w:rFonts w:ascii="Times New Roman" w:eastAsia="Calibri" w:hAnsi="Times New Roman" w:cs="Times New Roman"/>
          <w:sz w:val="24"/>
          <w:szCs w:val="24"/>
        </w:rPr>
        <w:t>f</w:t>
      </w:r>
      <w:r w:rsidRPr="00D92BC0">
        <w:rPr>
          <w:rFonts w:ascii="Times New Roman" w:eastAsia="Calibri" w:hAnsi="Times New Roman" w:cs="Times New Roman"/>
          <w:spacing w:val="-3"/>
          <w:sz w:val="24"/>
          <w:szCs w:val="24"/>
        </w:rPr>
        <w:t>r</w:t>
      </w:r>
      <w:r w:rsidRPr="00D92BC0">
        <w:rPr>
          <w:rFonts w:ascii="Times New Roman" w:eastAsia="Calibri" w:hAnsi="Times New Roman" w:cs="Times New Roman"/>
          <w:sz w:val="24"/>
          <w:szCs w:val="24"/>
        </w:rPr>
        <w:t>om</w:t>
      </w:r>
      <w:r w:rsidRPr="00D92BC0">
        <w:rPr>
          <w:rFonts w:ascii="Times New Roman" w:eastAsia="Calibri" w:hAnsi="Times New Roman" w:cs="Times New Roman"/>
          <w:spacing w:val="-8"/>
          <w:sz w:val="24"/>
          <w:szCs w:val="24"/>
        </w:rPr>
        <w:t xml:space="preserve"> </w:t>
      </w:r>
      <w:r w:rsidRPr="00D92BC0">
        <w:rPr>
          <w:rFonts w:ascii="Times New Roman" w:eastAsia="Calibri" w:hAnsi="Times New Roman" w:cs="Times New Roman"/>
          <w:sz w:val="24"/>
          <w:szCs w:val="24"/>
        </w:rPr>
        <w:t>the</w:t>
      </w:r>
      <w:r w:rsidRPr="00D92BC0">
        <w:rPr>
          <w:rFonts w:ascii="Times New Roman" w:eastAsia="Calibri" w:hAnsi="Times New Roman" w:cs="Times New Roman"/>
          <w:spacing w:val="-9"/>
          <w:sz w:val="24"/>
          <w:szCs w:val="24"/>
        </w:rPr>
        <w:t xml:space="preserve"> </w:t>
      </w:r>
      <w:r w:rsidRPr="00D92BC0">
        <w:rPr>
          <w:rFonts w:ascii="Times New Roman" w:eastAsia="Calibri" w:hAnsi="Times New Roman" w:cs="Times New Roman"/>
          <w:sz w:val="24"/>
          <w:szCs w:val="24"/>
        </w:rPr>
        <w:t>fra</w:t>
      </w:r>
      <w:r w:rsidRPr="00D92BC0">
        <w:rPr>
          <w:rFonts w:ascii="Times New Roman" w:eastAsia="Calibri" w:hAnsi="Times New Roman" w:cs="Times New Roman"/>
          <w:spacing w:val="-2"/>
          <w:sz w:val="24"/>
          <w:szCs w:val="24"/>
        </w:rPr>
        <w:t>mew</w:t>
      </w:r>
      <w:r w:rsidRPr="00D92BC0">
        <w:rPr>
          <w:rFonts w:ascii="Times New Roman" w:eastAsia="Calibri" w:hAnsi="Times New Roman" w:cs="Times New Roman"/>
          <w:sz w:val="24"/>
          <w:szCs w:val="24"/>
        </w:rPr>
        <w:t>or</w:t>
      </w:r>
      <w:r w:rsidRPr="00D92BC0">
        <w:rPr>
          <w:rFonts w:ascii="Times New Roman" w:eastAsia="Calibri" w:hAnsi="Times New Roman" w:cs="Times New Roman"/>
          <w:spacing w:val="-1"/>
          <w:sz w:val="24"/>
          <w:szCs w:val="24"/>
        </w:rPr>
        <w:t>k</w:t>
      </w:r>
      <w:r w:rsidRPr="00D92BC0">
        <w:rPr>
          <w:rFonts w:ascii="Times New Roman" w:eastAsia="Calibri" w:hAnsi="Times New Roman" w:cs="Times New Roman"/>
          <w:sz w:val="24"/>
          <w:szCs w:val="24"/>
        </w:rPr>
        <w:t>.</w:t>
      </w:r>
    </w:p>
    <w:p w14:paraId="11685D06" w14:textId="77777777" w:rsidR="000F2E3E" w:rsidRPr="00D92BC0" w:rsidRDefault="00BF7411" w:rsidP="000F2E3E">
      <w:pPr>
        <w:pStyle w:val="NumbPara-Bullet-1stLevel"/>
        <w:tabs>
          <w:tab w:val="clear" w:pos="1134"/>
        </w:tabs>
        <w:spacing w:before="0" w:after="0"/>
        <w:ind w:left="0" w:firstLine="0"/>
        <w:rPr>
          <w:rFonts w:asciiTheme="minorHAnsi" w:eastAsia="Calibri" w:hAnsiTheme="minorHAnsi" w:cstheme="minorHAnsi"/>
          <w:sz w:val="24"/>
          <w:szCs w:val="24"/>
        </w:rPr>
      </w:pPr>
    </w:p>
    <w:p w14:paraId="6BC56E44" w14:textId="77777777" w:rsidR="00C03F10" w:rsidRPr="00D92BC0" w:rsidRDefault="00AD1A38" w:rsidP="000F2E3E">
      <w:pPr>
        <w:pStyle w:val="NumbPara-Bullet-1stLevel"/>
        <w:tabs>
          <w:tab w:val="clear" w:pos="1134"/>
        </w:tabs>
        <w:spacing w:before="0" w:after="0"/>
        <w:ind w:left="0" w:firstLine="0"/>
        <w:rPr>
          <w:rFonts w:ascii="Times New Roman" w:eastAsiaTheme="minorHAnsi" w:hAnsi="Times New Roman" w:cs="Times New Roman"/>
          <w:bCs/>
          <w:sz w:val="24"/>
          <w:szCs w:val="24"/>
        </w:rPr>
      </w:pPr>
      <w:r w:rsidRPr="00D92BC0">
        <w:rPr>
          <w:rFonts w:ascii="Times New Roman" w:hAnsi="Times New Roman" w:cs="Times New Roman"/>
          <w:bCs/>
          <w:i/>
          <w:sz w:val="24"/>
          <w:szCs w:val="24"/>
        </w:rPr>
        <w:t>Response</w:t>
      </w:r>
      <w:r w:rsidRPr="00D92BC0">
        <w:rPr>
          <w:rFonts w:ascii="Times New Roman" w:eastAsiaTheme="minorHAnsi" w:hAnsi="Times New Roman" w:cs="Times New Roman"/>
          <w:bCs/>
          <w:sz w:val="24"/>
          <w:szCs w:val="24"/>
        </w:rPr>
        <w:t xml:space="preserve">: Support </w:t>
      </w:r>
    </w:p>
    <w:p w14:paraId="102424A9" w14:textId="77777777" w:rsidR="00295D65" w:rsidRPr="00D92BC0" w:rsidRDefault="00BF7411" w:rsidP="006337B7">
      <w:pPr>
        <w:spacing w:after="0" w:line="240" w:lineRule="auto"/>
        <w:rPr>
          <w:rFonts w:ascii="Times New Roman" w:hAnsi="Times New Roman" w:cs="Times New Roman"/>
          <w:sz w:val="24"/>
          <w:szCs w:val="24"/>
        </w:rPr>
      </w:pPr>
    </w:p>
    <w:p w14:paraId="559F27E8" w14:textId="07047D1A" w:rsidR="006337B7" w:rsidRPr="00D92BC0" w:rsidRDefault="00AD1A38" w:rsidP="006337B7">
      <w:pPr>
        <w:spacing w:after="0" w:line="240" w:lineRule="auto"/>
        <w:rPr>
          <w:rFonts w:ascii="Times New Roman" w:hAnsi="Times New Roman" w:cs="Times New Roman"/>
          <w:sz w:val="24"/>
          <w:szCs w:val="24"/>
        </w:rPr>
      </w:pPr>
      <w:r w:rsidRPr="00D92BC0">
        <w:rPr>
          <w:rFonts w:ascii="Times New Roman" w:hAnsi="Times New Roman" w:cs="Times New Roman"/>
          <w:sz w:val="24"/>
          <w:szCs w:val="24"/>
        </w:rPr>
        <w:t xml:space="preserve">As discussed above, this recommendation has been implemented through </w:t>
      </w:r>
      <w:r>
        <w:rPr>
          <w:rFonts w:ascii="Times New Roman" w:hAnsi="Times New Roman" w:cs="Times New Roman"/>
          <w:sz w:val="24"/>
          <w:szCs w:val="24"/>
        </w:rPr>
        <w:t xml:space="preserve">the establishment of </w:t>
      </w:r>
      <w:r w:rsidRPr="00D92BC0">
        <w:rPr>
          <w:rFonts w:ascii="Times New Roman" w:hAnsi="Times New Roman" w:cs="Times New Roman"/>
          <w:sz w:val="24"/>
          <w:szCs w:val="24"/>
        </w:rPr>
        <w:t>the IAS</w:t>
      </w:r>
      <w:r>
        <w:rPr>
          <w:rFonts w:ascii="Times New Roman" w:hAnsi="Times New Roman" w:cs="Times New Roman"/>
          <w:sz w:val="24"/>
          <w:szCs w:val="24"/>
        </w:rPr>
        <w:t>,</w:t>
      </w:r>
      <w:r w:rsidRPr="00D92BC0">
        <w:rPr>
          <w:rFonts w:ascii="Times New Roman" w:hAnsi="Times New Roman" w:cs="Times New Roman"/>
          <w:sz w:val="24"/>
          <w:szCs w:val="24"/>
        </w:rPr>
        <w:t xml:space="preserve"> which funds programmes and projects that support activities </w:t>
      </w:r>
      <w:r w:rsidRPr="007F79F0">
        <w:rPr>
          <w:rFonts w:ascii="Times New Roman" w:hAnsi="Times New Roman" w:cs="Times New Roman"/>
          <w:sz w:val="24"/>
          <w:szCs w:val="24"/>
        </w:rPr>
        <w:t>aimed at improving outcomes for Aboriginal and Torres Strait Islander people that link to Closing the Gap targets.</w:t>
      </w:r>
      <w:r>
        <w:rPr>
          <w:rFonts w:ascii="Times New Roman" w:hAnsi="Times New Roman" w:cs="Times New Roman"/>
          <w:sz w:val="24"/>
          <w:szCs w:val="24"/>
        </w:rPr>
        <w:t xml:space="preserve"> These programmes have </w:t>
      </w:r>
      <w:r w:rsidRPr="00D92BC0">
        <w:rPr>
          <w:rFonts w:ascii="Times New Roman" w:hAnsi="Times New Roman" w:cs="Times New Roman"/>
          <w:sz w:val="24"/>
          <w:szCs w:val="24"/>
        </w:rPr>
        <w:t xml:space="preserve">a particular emphasis on closing the gap between Indigenous and non-Indigenous school attendance and halving the gap in employment outcomes between Indigenous and non-Indigenous Australians by 2018. </w:t>
      </w:r>
      <w:r w:rsidRPr="00ED1A33">
        <w:rPr>
          <w:rFonts w:ascii="Times New Roman" w:hAnsi="Times New Roman" w:cs="Times New Roman"/>
          <w:sz w:val="24"/>
          <w:szCs w:val="24"/>
        </w:rPr>
        <w:t>The IAS includes activities that are either directly related to the health and wellbeing of communities and rely on sport and active participation as a tool to achieve this or use sports activities to support other IAS objectives such as getting children into school and adults into work.</w:t>
      </w:r>
    </w:p>
    <w:p w14:paraId="55CAD82E" w14:textId="77777777" w:rsidR="006337B7" w:rsidRPr="00D92BC0" w:rsidRDefault="00BF7411" w:rsidP="006337B7">
      <w:pPr>
        <w:spacing w:after="0" w:line="240" w:lineRule="auto"/>
        <w:rPr>
          <w:rFonts w:ascii="Times New Roman" w:hAnsi="Times New Roman" w:cs="Times New Roman"/>
          <w:sz w:val="24"/>
          <w:szCs w:val="24"/>
        </w:rPr>
      </w:pPr>
    </w:p>
    <w:p w14:paraId="26F27D3D" w14:textId="7B853782" w:rsidR="006337B7" w:rsidRPr="0041103B" w:rsidRDefault="00AD1A38" w:rsidP="007F79F0">
      <w:pPr>
        <w:pStyle w:val="CommentText"/>
        <w:spacing w:after="0"/>
        <w:rPr>
          <w:rFonts w:ascii="Times New Roman" w:hAnsi="Times New Roman" w:cs="Times New Roman"/>
          <w:sz w:val="24"/>
          <w:szCs w:val="24"/>
        </w:rPr>
      </w:pPr>
      <w:r w:rsidRPr="00D92BC0">
        <w:rPr>
          <w:rFonts w:ascii="Times New Roman" w:hAnsi="Times New Roman" w:cs="Times New Roman"/>
          <w:sz w:val="24"/>
          <w:szCs w:val="24"/>
        </w:rPr>
        <w:t xml:space="preserve">Key performance indicators under IAS funding agreements provide data for monitoring the performance of funded activities. </w:t>
      </w:r>
      <w:r w:rsidR="00F97E68">
        <w:rPr>
          <w:rFonts w:ascii="Times New Roman" w:hAnsi="Times New Roman" w:cs="Times New Roman"/>
          <w:sz w:val="24"/>
          <w:szCs w:val="24"/>
        </w:rPr>
        <w:t xml:space="preserve">In the 2017 Budget the </w:t>
      </w:r>
      <w:r w:rsidR="00F77579">
        <w:rPr>
          <w:rFonts w:ascii="Times New Roman" w:hAnsi="Times New Roman" w:cs="Times New Roman"/>
          <w:sz w:val="24"/>
          <w:szCs w:val="24"/>
        </w:rPr>
        <w:t>Commonwealth</w:t>
      </w:r>
      <w:r w:rsidR="00F97E68">
        <w:rPr>
          <w:rFonts w:ascii="Times New Roman" w:hAnsi="Times New Roman" w:cs="Times New Roman"/>
          <w:sz w:val="24"/>
          <w:szCs w:val="24"/>
        </w:rPr>
        <w:t xml:space="preserve"> </w:t>
      </w:r>
      <w:r w:rsidRPr="00F77579">
        <w:rPr>
          <w:rFonts w:ascii="Times New Roman" w:hAnsi="Times New Roman" w:cs="Times New Roman"/>
          <w:sz w:val="24"/>
          <w:szCs w:val="24"/>
        </w:rPr>
        <w:t>committed $10 million a year over four years</w:t>
      </w:r>
      <w:r w:rsidRPr="00F77579">
        <w:rPr>
          <w:rFonts w:ascii="Trebuchet MS" w:hAnsi="Trebuchet MS" w:cs="Arial"/>
          <w:color w:val="333333"/>
          <w:lang w:val="en-US"/>
        </w:rPr>
        <w:t xml:space="preserve"> </w:t>
      </w:r>
      <w:r w:rsidRPr="00F77579">
        <w:rPr>
          <w:rFonts w:ascii="Times New Roman" w:hAnsi="Times New Roman" w:cs="Times New Roman"/>
          <w:sz w:val="24"/>
          <w:szCs w:val="24"/>
        </w:rPr>
        <w:t xml:space="preserve">to strengthen the evaluation of Indigenous </w:t>
      </w:r>
      <w:r w:rsidR="004D7A54">
        <w:rPr>
          <w:rFonts w:ascii="Times New Roman" w:hAnsi="Times New Roman" w:cs="Times New Roman"/>
          <w:sz w:val="24"/>
          <w:szCs w:val="24"/>
        </w:rPr>
        <w:t>Advancement Strategy</w:t>
      </w:r>
      <w:r w:rsidR="004D7A54" w:rsidRPr="00F77579">
        <w:rPr>
          <w:rFonts w:ascii="Times New Roman" w:hAnsi="Times New Roman" w:cs="Times New Roman"/>
          <w:sz w:val="24"/>
          <w:szCs w:val="24"/>
        </w:rPr>
        <w:t xml:space="preserve"> </w:t>
      </w:r>
      <w:r w:rsidRPr="00F77579">
        <w:rPr>
          <w:rFonts w:ascii="Times New Roman" w:hAnsi="Times New Roman" w:cs="Times New Roman"/>
          <w:sz w:val="24"/>
          <w:szCs w:val="24"/>
        </w:rPr>
        <w:t>programmes</w:t>
      </w:r>
      <w:r w:rsidR="004D7A54">
        <w:rPr>
          <w:rFonts w:ascii="Times New Roman" w:hAnsi="Times New Roman" w:cs="Times New Roman"/>
          <w:sz w:val="24"/>
          <w:szCs w:val="24"/>
        </w:rPr>
        <w:t xml:space="preserve"> and activities</w:t>
      </w:r>
      <w:r w:rsidR="00F00FC5" w:rsidRPr="00F77579">
        <w:rPr>
          <w:rFonts w:ascii="Times New Roman" w:hAnsi="Times New Roman" w:cs="Times New Roman"/>
          <w:sz w:val="24"/>
          <w:szCs w:val="24"/>
        </w:rPr>
        <w:t xml:space="preserve">. This multi-year programme of evaluations </w:t>
      </w:r>
      <w:r w:rsidR="00F00FC5">
        <w:rPr>
          <w:rFonts w:ascii="Times New Roman" w:hAnsi="Times New Roman" w:cs="Times New Roman"/>
          <w:sz w:val="24"/>
          <w:szCs w:val="24"/>
        </w:rPr>
        <w:t xml:space="preserve">will help </w:t>
      </w:r>
      <w:r w:rsidR="00F00FC5" w:rsidRPr="00F00FC5">
        <w:rPr>
          <w:rFonts w:ascii="Times New Roman" w:hAnsi="Times New Roman" w:cs="Times New Roman"/>
          <w:sz w:val="24"/>
          <w:szCs w:val="24"/>
        </w:rPr>
        <w:t>deliver best</w:t>
      </w:r>
      <w:r w:rsidR="004D7A54">
        <w:rPr>
          <w:rFonts w:ascii="Times New Roman" w:hAnsi="Times New Roman" w:cs="Times New Roman"/>
          <w:sz w:val="24"/>
          <w:szCs w:val="24"/>
        </w:rPr>
        <w:t xml:space="preserve"> </w:t>
      </w:r>
      <w:r w:rsidR="00F00FC5" w:rsidRPr="00F00FC5">
        <w:rPr>
          <w:rFonts w:ascii="Times New Roman" w:hAnsi="Times New Roman" w:cs="Times New Roman"/>
          <w:sz w:val="24"/>
          <w:szCs w:val="24"/>
        </w:rPr>
        <w:t xml:space="preserve">practice policies and programmes for </w:t>
      </w:r>
      <w:r w:rsidR="00EE3526">
        <w:rPr>
          <w:rFonts w:ascii="Times New Roman" w:hAnsi="Times New Roman" w:cs="Times New Roman"/>
          <w:sz w:val="24"/>
          <w:szCs w:val="24"/>
        </w:rPr>
        <w:t xml:space="preserve">Aboriginal and Torres Strait Islander people </w:t>
      </w:r>
      <w:r w:rsidR="00F00FC5" w:rsidRPr="00F00FC5">
        <w:rPr>
          <w:rFonts w:ascii="Times New Roman" w:hAnsi="Times New Roman" w:cs="Times New Roman"/>
          <w:sz w:val="24"/>
          <w:szCs w:val="24"/>
        </w:rPr>
        <w:t>by assessing what works, and what has</w:t>
      </w:r>
      <w:r w:rsidR="00F7066C">
        <w:rPr>
          <w:rFonts w:ascii="Times New Roman" w:hAnsi="Times New Roman" w:cs="Times New Roman"/>
          <w:sz w:val="24"/>
          <w:szCs w:val="24"/>
        </w:rPr>
        <w:t xml:space="preserve"> </w:t>
      </w:r>
      <w:r w:rsidR="00F00FC5" w:rsidRPr="00F00FC5">
        <w:rPr>
          <w:rFonts w:ascii="Times New Roman" w:hAnsi="Times New Roman" w:cs="Times New Roman"/>
          <w:sz w:val="24"/>
          <w:szCs w:val="24"/>
        </w:rPr>
        <w:t>n</w:t>
      </w:r>
      <w:r w:rsidR="00F7066C">
        <w:rPr>
          <w:rFonts w:ascii="Times New Roman" w:hAnsi="Times New Roman" w:cs="Times New Roman"/>
          <w:sz w:val="24"/>
          <w:szCs w:val="24"/>
        </w:rPr>
        <w:t>o</w:t>
      </w:r>
      <w:r w:rsidR="00F00FC5" w:rsidRPr="00F00FC5">
        <w:rPr>
          <w:rFonts w:ascii="Times New Roman" w:hAnsi="Times New Roman" w:cs="Times New Roman"/>
          <w:sz w:val="24"/>
          <w:szCs w:val="24"/>
        </w:rPr>
        <w:t>t worked.</w:t>
      </w:r>
      <w:r w:rsidRPr="00F97E68">
        <w:rPr>
          <w:rFonts w:ascii="Times New Roman" w:hAnsi="Times New Roman" w:cs="Times New Roman"/>
          <w:sz w:val="24"/>
          <w:szCs w:val="24"/>
        </w:rPr>
        <w:t xml:space="preserve"> </w:t>
      </w:r>
      <w:r w:rsidR="00F00FC5" w:rsidRPr="007F79F0">
        <w:rPr>
          <w:rFonts w:ascii="Times New Roman" w:hAnsi="Times New Roman" w:cs="Times New Roman"/>
          <w:sz w:val="24"/>
          <w:szCs w:val="24"/>
        </w:rPr>
        <w:t xml:space="preserve">The </w:t>
      </w:r>
      <w:r w:rsidRPr="00F00FC5">
        <w:rPr>
          <w:rFonts w:ascii="Times New Roman" w:hAnsi="Times New Roman" w:cs="Times New Roman"/>
          <w:sz w:val="24"/>
          <w:szCs w:val="24"/>
        </w:rPr>
        <w:t xml:space="preserve">evaluations will be underpinned by a formal </w:t>
      </w:r>
      <w:r w:rsidRPr="00F97E68">
        <w:rPr>
          <w:rFonts w:ascii="Times New Roman" w:hAnsi="Times New Roman" w:cs="Times New Roman"/>
          <w:sz w:val="24"/>
          <w:szCs w:val="24"/>
        </w:rPr>
        <w:t>Evaluation</w:t>
      </w:r>
      <w:r w:rsidR="00EE3526">
        <w:rPr>
          <w:rFonts w:ascii="Times New Roman" w:hAnsi="Times New Roman" w:cs="Times New Roman"/>
          <w:sz w:val="24"/>
          <w:szCs w:val="24"/>
        </w:rPr>
        <w:t> </w:t>
      </w:r>
      <w:r w:rsidRPr="00F97E68">
        <w:rPr>
          <w:rFonts w:ascii="Times New Roman" w:hAnsi="Times New Roman" w:cs="Times New Roman"/>
          <w:sz w:val="24"/>
          <w:szCs w:val="24"/>
        </w:rPr>
        <w:t xml:space="preserve">Framework to strengthen reporting, monitoring and evaluation at a contract, programme and outcome level. </w:t>
      </w:r>
      <w:r w:rsidRPr="00D92BC0">
        <w:rPr>
          <w:rFonts w:ascii="Times New Roman" w:hAnsi="Times New Roman" w:cs="Times New Roman"/>
          <w:sz w:val="24"/>
          <w:szCs w:val="24"/>
        </w:rPr>
        <w:t xml:space="preserve">There are also a range of reports, including the </w:t>
      </w:r>
      <w:r w:rsidRPr="007F79F0">
        <w:rPr>
          <w:rFonts w:ascii="Times New Roman" w:hAnsi="Times New Roman" w:cs="Times New Roman"/>
          <w:sz w:val="24"/>
          <w:szCs w:val="24"/>
        </w:rPr>
        <w:t>Aboriginal and Torres</w:t>
      </w:r>
      <w:r w:rsidR="00EE3526">
        <w:rPr>
          <w:rFonts w:ascii="Times New Roman" w:hAnsi="Times New Roman" w:cs="Times New Roman"/>
          <w:sz w:val="24"/>
          <w:szCs w:val="24"/>
        </w:rPr>
        <w:t> </w:t>
      </w:r>
      <w:r w:rsidRPr="007F79F0">
        <w:rPr>
          <w:rFonts w:ascii="Times New Roman" w:hAnsi="Times New Roman" w:cs="Times New Roman"/>
          <w:sz w:val="24"/>
          <w:szCs w:val="24"/>
        </w:rPr>
        <w:t>Strait Islander Health Performance Framework biennial reports</w:t>
      </w:r>
      <w:r w:rsidRPr="00D92BC0">
        <w:rPr>
          <w:rFonts w:ascii="Times New Roman" w:hAnsi="Times New Roman" w:cs="Times New Roman"/>
          <w:sz w:val="24"/>
          <w:szCs w:val="24"/>
        </w:rPr>
        <w:t xml:space="preserve"> and the Overcoming Indigenous Disadvantage Report (produced every </w:t>
      </w:r>
      <w:r w:rsidR="00EE3526">
        <w:rPr>
          <w:rFonts w:ascii="Times New Roman" w:hAnsi="Times New Roman" w:cs="Times New Roman"/>
          <w:sz w:val="24"/>
          <w:szCs w:val="24"/>
        </w:rPr>
        <w:t>two</w:t>
      </w:r>
      <w:r w:rsidRPr="00D92BC0">
        <w:rPr>
          <w:rFonts w:ascii="Times New Roman" w:hAnsi="Times New Roman" w:cs="Times New Roman"/>
          <w:sz w:val="24"/>
          <w:szCs w:val="24"/>
        </w:rPr>
        <w:t xml:space="preserve"> – </w:t>
      </w:r>
      <w:r w:rsidR="00EE3526">
        <w:rPr>
          <w:rFonts w:ascii="Times New Roman" w:hAnsi="Times New Roman" w:cs="Times New Roman"/>
          <w:sz w:val="24"/>
          <w:szCs w:val="24"/>
        </w:rPr>
        <w:t>three</w:t>
      </w:r>
      <w:r w:rsidRPr="00D92BC0">
        <w:rPr>
          <w:rFonts w:ascii="Times New Roman" w:hAnsi="Times New Roman" w:cs="Times New Roman"/>
          <w:sz w:val="24"/>
          <w:szCs w:val="24"/>
        </w:rPr>
        <w:t xml:space="preserve"> years), </w:t>
      </w:r>
      <w:r w:rsidR="007F79F0" w:rsidRPr="007F79F0">
        <w:rPr>
          <w:rFonts w:ascii="Times New Roman" w:hAnsi="Times New Roman" w:cs="Times New Roman"/>
          <w:sz w:val="24"/>
          <w:szCs w:val="24"/>
        </w:rPr>
        <w:t>which monitor levels of physical activity by Indigenous and non</w:t>
      </w:r>
      <w:r w:rsidR="00ED1A33">
        <w:rPr>
          <w:rFonts w:ascii="Times New Roman" w:hAnsi="Times New Roman" w:cs="Times New Roman"/>
          <w:sz w:val="24"/>
          <w:szCs w:val="24"/>
        </w:rPr>
        <w:noBreakHyphen/>
      </w:r>
      <w:r w:rsidR="007F79F0" w:rsidRPr="007F79F0">
        <w:rPr>
          <w:rFonts w:ascii="Times New Roman" w:hAnsi="Times New Roman" w:cs="Times New Roman"/>
          <w:sz w:val="24"/>
          <w:szCs w:val="24"/>
        </w:rPr>
        <w:t>Indigenous Australians. Physical inactivity is an important risk factor associated with potentially preventable chronic diseases that are prevalent in the Aboriginal and Torres</w:t>
      </w:r>
      <w:r w:rsidR="00EE3526">
        <w:rPr>
          <w:rFonts w:ascii="Times New Roman" w:hAnsi="Times New Roman" w:cs="Times New Roman"/>
          <w:sz w:val="24"/>
          <w:szCs w:val="24"/>
        </w:rPr>
        <w:t> </w:t>
      </w:r>
      <w:r w:rsidR="007F79F0" w:rsidRPr="007F79F0">
        <w:rPr>
          <w:rFonts w:ascii="Times New Roman" w:hAnsi="Times New Roman" w:cs="Times New Roman"/>
          <w:sz w:val="24"/>
          <w:szCs w:val="24"/>
        </w:rPr>
        <w:t xml:space="preserve">Strait Islander population such as cardiovascular disease, cancer, stroke, hypertension and diabetes. In 2011, </w:t>
      </w:r>
      <w:r w:rsidR="007F79F0" w:rsidRPr="007F79F0">
        <w:rPr>
          <w:rFonts w:ascii="Times New Roman" w:hAnsi="Times New Roman" w:cs="Times New Roman"/>
          <w:sz w:val="24"/>
          <w:szCs w:val="24"/>
        </w:rPr>
        <w:lastRenderedPageBreak/>
        <w:t xml:space="preserve">physical inactivity accounted for </w:t>
      </w:r>
      <w:r w:rsidR="00EE3526">
        <w:rPr>
          <w:rFonts w:ascii="Times New Roman" w:hAnsi="Times New Roman" w:cs="Times New Roman"/>
          <w:sz w:val="24"/>
          <w:szCs w:val="24"/>
        </w:rPr>
        <w:t>eight</w:t>
      </w:r>
      <w:r w:rsidR="003E0F1E">
        <w:rPr>
          <w:rFonts w:ascii="Times New Roman" w:hAnsi="Times New Roman" w:cs="Times New Roman"/>
          <w:sz w:val="24"/>
          <w:szCs w:val="24"/>
        </w:rPr>
        <w:t xml:space="preserve"> per cent</w:t>
      </w:r>
      <w:r w:rsidR="007F79F0" w:rsidRPr="007F79F0">
        <w:rPr>
          <w:rFonts w:ascii="Times New Roman" w:hAnsi="Times New Roman" w:cs="Times New Roman"/>
          <w:sz w:val="24"/>
          <w:szCs w:val="24"/>
        </w:rPr>
        <w:t xml:space="preserve"> of the health gap with non</w:t>
      </w:r>
      <w:r w:rsidR="00F7066C">
        <w:rPr>
          <w:rFonts w:ascii="Times New Roman" w:hAnsi="Times New Roman" w:cs="Times New Roman"/>
          <w:sz w:val="24"/>
          <w:szCs w:val="24"/>
        </w:rPr>
        <w:noBreakHyphen/>
      </w:r>
      <w:r w:rsidR="007F79F0" w:rsidRPr="007F79F0">
        <w:rPr>
          <w:rFonts w:ascii="Times New Roman" w:hAnsi="Times New Roman" w:cs="Times New Roman"/>
          <w:sz w:val="24"/>
          <w:szCs w:val="24"/>
        </w:rPr>
        <w:t>Indigenous Australians (AIHW 2016).</w:t>
      </w:r>
      <w:r w:rsidR="007F79F0">
        <w:rPr>
          <w:rStyle w:val="FootnoteReference"/>
          <w:rFonts w:ascii="Times New Roman" w:hAnsi="Times New Roman" w:cs="Times New Roman"/>
          <w:sz w:val="24"/>
          <w:szCs w:val="24"/>
        </w:rPr>
        <w:footnoteReference w:id="1"/>
      </w:r>
    </w:p>
    <w:p w14:paraId="3FBB59F6" w14:textId="77777777" w:rsidR="006337B7" w:rsidRPr="00D92BC0" w:rsidRDefault="00BF7411" w:rsidP="006337B7">
      <w:pPr>
        <w:spacing w:after="0" w:line="240" w:lineRule="auto"/>
        <w:rPr>
          <w:sz w:val="24"/>
          <w:szCs w:val="24"/>
        </w:rPr>
      </w:pPr>
    </w:p>
    <w:p w14:paraId="1177132D" w14:textId="0CFB6DFB" w:rsidR="000F2E3E" w:rsidRPr="001C5C35" w:rsidRDefault="00AD1A38" w:rsidP="000F2C07">
      <w:pPr>
        <w:pStyle w:val="Heading2"/>
        <w:pBdr>
          <w:top w:val="single" w:sz="4" w:space="1" w:color="auto"/>
          <w:left w:val="single" w:sz="4" w:space="4" w:color="auto"/>
          <w:bottom w:val="single" w:sz="4" w:space="1" w:color="auto"/>
          <w:right w:val="single" w:sz="4" w:space="4" w:color="auto"/>
        </w:pBdr>
        <w:rPr>
          <w:rFonts w:eastAsia="Calibri"/>
        </w:rPr>
      </w:pPr>
      <w:r w:rsidRPr="001C5C35">
        <w:rPr>
          <w:rFonts w:eastAsia="Calibri"/>
          <w:spacing w:val="-1"/>
        </w:rPr>
        <w:t>Re</w:t>
      </w:r>
      <w:r w:rsidRPr="001C5C35">
        <w:rPr>
          <w:rFonts w:eastAsia="Calibri"/>
        </w:rPr>
        <w:t>co</w:t>
      </w:r>
      <w:r w:rsidRPr="001C5C35">
        <w:rPr>
          <w:rFonts w:eastAsia="Calibri"/>
          <w:spacing w:val="-1"/>
        </w:rPr>
        <w:t>mme</w:t>
      </w:r>
      <w:r w:rsidRPr="001C5C35">
        <w:rPr>
          <w:rFonts w:eastAsia="Calibri"/>
        </w:rPr>
        <w:t>nd</w:t>
      </w:r>
      <w:r w:rsidRPr="001C5C35">
        <w:rPr>
          <w:rFonts w:eastAsia="Calibri"/>
          <w:spacing w:val="-1"/>
        </w:rPr>
        <w:t>a</w:t>
      </w:r>
      <w:r w:rsidRPr="001C5C35">
        <w:rPr>
          <w:rFonts w:eastAsia="Calibri"/>
        </w:rPr>
        <w:t>t</w:t>
      </w:r>
      <w:r w:rsidRPr="001C5C35">
        <w:rPr>
          <w:rFonts w:eastAsia="Calibri"/>
          <w:spacing w:val="1"/>
        </w:rPr>
        <w:t>i</w:t>
      </w:r>
      <w:r w:rsidRPr="001C5C35">
        <w:rPr>
          <w:rFonts w:eastAsia="Calibri"/>
        </w:rPr>
        <w:t>on</w:t>
      </w:r>
      <w:r w:rsidRPr="001C5C35">
        <w:rPr>
          <w:rFonts w:eastAsia="Calibri"/>
          <w:spacing w:val="-6"/>
        </w:rPr>
        <w:t xml:space="preserve"> </w:t>
      </w:r>
      <w:r w:rsidRPr="001C5C35">
        <w:rPr>
          <w:rFonts w:eastAsia="Calibri"/>
        </w:rPr>
        <w:t>2</w:t>
      </w:r>
      <w:r w:rsidRPr="001C5C35">
        <w:rPr>
          <w:rFonts w:eastAsia="Calibri"/>
          <w:spacing w:val="-6"/>
        </w:rPr>
        <w:t xml:space="preserve"> </w:t>
      </w:r>
      <w:r w:rsidRPr="001C5C35">
        <w:rPr>
          <w:rFonts w:eastAsia="Calibri" w:cstheme="minorHAnsi"/>
          <w:spacing w:val="-5"/>
        </w:rPr>
        <w:t>–</w:t>
      </w:r>
      <w:r w:rsidRPr="001C5C35">
        <w:rPr>
          <w:rFonts w:eastAsia="Calibri"/>
          <w:spacing w:val="-6"/>
        </w:rPr>
        <w:t xml:space="preserve"> </w:t>
      </w:r>
      <w:r w:rsidRPr="001C5C35">
        <w:rPr>
          <w:rFonts w:eastAsia="Calibri"/>
        </w:rPr>
        <w:t>E</w:t>
      </w:r>
      <w:r w:rsidRPr="001C5C35">
        <w:rPr>
          <w:rFonts w:eastAsia="Calibri"/>
          <w:spacing w:val="-3"/>
        </w:rPr>
        <w:t>v</w:t>
      </w:r>
      <w:r w:rsidRPr="001C5C35">
        <w:rPr>
          <w:rFonts w:eastAsia="Calibri"/>
          <w:spacing w:val="-1"/>
        </w:rPr>
        <w:t>a</w:t>
      </w:r>
      <w:r w:rsidRPr="001C5C35">
        <w:rPr>
          <w:rFonts w:eastAsia="Calibri"/>
        </w:rPr>
        <w:t>lu</w:t>
      </w:r>
      <w:r w:rsidRPr="001C5C35">
        <w:rPr>
          <w:rFonts w:eastAsia="Calibri"/>
          <w:spacing w:val="-1"/>
        </w:rPr>
        <w:t>a</w:t>
      </w:r>
      <w:r w:rsidRPr="001C5C35">
        <w:rPr>
          <w:rFonts w:eastAsia="Calibri"/>
        </w:rPr>
        <w:t>t</w:t>
      </w:r>
      <w:r w:rsidRPr="001C5C35">
        <w:rPr>
          <w:rFonts w:eastAsia="Calibri"/>
          <w:spacing w:val="1"/>
        </w:rPr>
        <w:t>i</w:t>
      </w:r>
      <w:r w:rsidRPr="001C5C35">
        <w:rPr>
          <w:rFonts w:eastAsia="Calibri"/>
        </w:rPr>
        <w:t>ng o</w:t>
      </w:r>
      <w:r w:rsidRPr="001C5C35">
        <w:rPr>
          <w:rFonts w:eastAsia="Calibri"/>
          <w:spacing w:val="1"/>
        </w:rPr>
        <w:t>u</w:t>
      </w:r>
      <w:r w:rsidRPr="001C5C35">
        <w:rPr>
          <w:rFonts w:eastAsia="Calibri"/>
        </w:rPr>
        <w:t>tcom</w:t>
      </w:r>
      <w:r w:rsidRPr="001C5C35">
        <w:rPr>
          <w:rFonts w:eastAsia="Calibri"/>
          <w:spacing w:val="-2"/>
        </w:rPr>
        <w:t>e</w:t>
      </w:r>
      <w:r w:rsidRPr="001C5C35">
        <w:rPr>
          <w:rFonts w:eastAsia="Calibri"/>
        </w:rPr>
        <w:t>s</w:t>
      </w:r>
      <w:r w:rsidRPr="001C5C35">
        <w:rPr>
          <w:rFonts w:eastAsia="Calibri"/>
          <w:spacing w:val="-5"/>
        </w:rPr>
        <w:t xml:space="preserve"> </w:t>
      </w:r>
      <w:r w:rsidRPr="001C5C35">
        <w:rPr>
          <w:rFonts w:eastAsia="Calibri"/>
          <w:spacing w:val="-2"/>
        </w:rPr>
        <w:t>o</w:t>
      </w:r>
      <w:r w:rsidRPr="001C5C35">
        <w:rPr>
          <w:rFonts w:eastAsia="Calibri"/>
        </w:rPr>
        <w:t>f</w:t>
      </w:r>
      <w:r w:rsidRPr="001C5C35">
        <w:rPr>
          <w:rFonts w:eastAsia="Calibri"/>
          <w:spacing w:val="-4"/>
        </w:rPr>
        <w:t xml:space="preserve"> </w:t>
      </w:r>
      <w:r w:rsidRPr="001C5C35">
        <w:rPr>
          <w:rFonts w:eastAsia="Calibri"/>
          <w:spacing w:val="-3"/>
        </w:rPr>
        <w:t>s</w:t>
      </w:r>
      <w:r w:rsidRPr="001C5C35">
        <w:rPr>
          <w:rFonts w:eastAsia="Calibri"/>
        </w:rPr>
        <w:t>po</w:t>
      </w:r>
      <w:r w:rsidRPr="001C5C35">
        <w:rPr>
          <w:rFonts w:eastAsia="Calibri"/>
          <w:spacing w:val="-1"/>
        </w:rPr>
        <w:t>r</w:t>
      </w:r>
      <w:r w:rsidRPr="001C5C35">
        <w:rPr>
          <w:rFonts w:eastAsia="Calibri"/>
        </w:rPr>
        <w:t>ts</w:t>
      </w:r>
      <w:r w:rsidRPr="001C5C35">
        <w:rPr>
          <w:rFonts w:eastAsia="Calibri"/>
          <w:spacing w:val="-4"/>
        </w:rPr>
        <w:t xml:space="preserve"> </w:t>
      </w:r>
      <w:r w:rsidRPr="001C5C35">
        <w:rPr>
          <w:rFonts w:eastAsia="Calibri"/>
          <w:spacing w:val="-2"/>
        </w:rPr>
        <w:t>p</w:t>
      </w:r>
      <w:r w:rsidRPr="001C5C35">
        <w:rPr>
          <w:rFonts w:eastAsia="Calibri"/>
        </w:rPr>
        <w:t>ro</w:t>
      </w:r>
      <w:r w:rsidRPr="001C5C35">
        <w:rPr>
          <w:rFonts w:eastAsia="Calibri"/>
          <w:spacing w:val="-3"/>
        </w:rPr>
        <w:t>g</w:t>
      </w:r>
      <w:r w:rsidRPr="001C5C35">
        <w:rPr>
          <w:rFonts w:eastAsia="Calibri"/>
        </w:rPr>
        <w:t>r</w:t>
      </w:r>
      <w:r w:rsidRPr="001C5C35">
        <w:rPr>
          <w:rFonts w:eastAsia="Calibri"/>
          <w:spacing w:val="-1"/>
        </w:rPr>
        <w:t>am</w:t>
      </w:r>
      <w:r w:rsidRPr="001C5C35">
        <w:rPr>
          <w:rFonts w:eastAsia="Calibri"/>
        </w:rPr>
        <w:t>s</w:t>
      </w:r>
    </w:p>
    <w:p w14:paraId="202772E7" w14:textId="24B6EB16" w:rsidR="000F2E3E" w:rsidRPr="001C5C35" w:rsidRDefault="00AD1A38" w:rsidP="000F2C07">
      <w:pPr>
        <w:widowControl w:val="0"/>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sz w:val="24"/>
          <w:szCs w:val="24"/>
        </w:rPr>
      </w:pPr>
      <w:r w:rsidRPr="001C5C35">
        <w:rPr>
          <w:rFonts w:ascii="Times New Roman" w:eastAsia="Calibri" w:hAnsi="Times New Roman" w:cs="Times New Roman"/>
          <w:sz w:val="24"/>
          <w:szCs w:val="24"/>
        </w:rPr>
        <w:t>The</w:t>
      </w:r>
      <w:r w:rsidRPr="001C5C35">
        <w:rPr>
          <w:rFonts w:ascii="Times New Roman" w:eastAsia="Calibri" w:hAnsi="Times New Roman" w:cs="Times New Roman"/>
          <w:spacing w:val="-5"/>
          <w:sz w:val="24"/>
          <w:szCs w:val="24"/>
        </w:rPr>
        <w:t xml:space="preserve"> </w:t>
      </w:r>
      <w:r w:rsidRPr="001C5C35">
        <w:rPr>
          <w:rFonts w:ascii="Times New Roman" w:eastAsia="Calibri" w:hAnsi="Times New Roman" w:cs="Times New Roman"/>
          <w:sz w:val="24"/>
          <w:szCs w:val="24"/>
        </w:rPr>
        <w:t>Co</w:t>
      </w:r>
      <w:r w:rsidRPr="001C5C35">
        <w:rPr>
          <w:rFonts w:ascii="Times New Roman" w:eastAsia="Calibri" w:hAnsi="Times New Roman" w:cs="Times New Roman"/>
          <w:spacing w:val="-3"/>
          <w:sz w:val="24"/>
          <w:szCs w:val="24"/>
        </w:rPr>
        <w:t>m</w:t>
      </w:r>
      <w:r w:rsidRPr="001C5C35">
        <w:rPr>
          <w:rFonts w:ascii="Times New Roman" w:eastAsia="Calibri" w:hAnsi="Times New Roman" w:cs="Times New Roman"/>
          <w:sz w:val="24"/>
          <w:szCs w:val="24"/>
        </w:rPr>
        <w:t>mi</w:t>
      </w:r>
      <w:r w:rsidRPr="001C5C35">
        <w:rPr>
          <w:rFonts w:ascii="Times New Roman" w:eastAsia="Calibri" w:hAnsi="Times New Roman" w:cs="Times New Roman"/>
          <w:spacing w:val="-1"/>
          <w:sz w:val="24"/>
          <w:szCs w:val="24"/>
        </w:rPr>
        <w:t>t</w:t>
      </w:r>
      <w:r w:rsidRPr="001C5C35">
        <w:rPr>
          <w:rFonts w:ascii="Times New Roman" w:eastAsia="Calibri" w:hAnsi="Times New Roman" w:cs="Times New Roman"/>
          <w:sz w:val="24"/>
          <w:szCs w:val="24"/>
        </w:rPr>
        <w:t>tee</w:t>
      </w:r>
      <w:r w:rsidRPr="001C5C35">
        <w:rPr>
          <w:rFonts w:ascii="Times New Roman" w:eastAsia="Calibri" w:hAnsi="Times New Roman" w:cs="Times New Roman"/>
          <w:spacing w:val="-6"/>
          <w:sz w:val="24"/>
          <w:szCs w:val="24"/>
        </w:rPr>
        <w:t xml:space="preserve"> </w:t>
      </w:r>
      <w:r w:rsidRPr="001C5C35">
        <w:rPr>
          <w:rFonts w:ascii="Times New Roman" w:eastAsia="Calibri" w:hAnsi="Times New Roman" w:cs="Times New Roman"/>
          <w:sz w:val="24"/>
          <w:szCs w:val="24"/>
        </w:rPr>
        <w:t>re</w:t>
      </w:r>
      <w:r w:rsidRPr="001C5C35">
        <w:rPr>
          <w:rFonts w:ascii="Times New Roman" w:eastAsia="Calibri" w:hAnsi="Times New Roman" w:cs="Times New Roman"/>
          <w:spacing w:val="-1"/>
          <w:sz w:val="24"/>
          <w:szCs w:val="24"/>
        </w:rPr>
        <w:t>c</w:t>
      </w:r>
      <w:r w:rsidRPr="001C5C35">
        <w:rPr>
          <w:rFonts w:ascii="Times New Roman" w:eastAsia="Calibri" w:hAnsi="Times New Roman" w:cs="Times New Roman"/>
          <w:sz w:val="24"/>
          <w:szCs w:val="24"/>
        </w:rPr>
        <w:t>om</w:t>
      </w:r>
      <w:r w:rsidRPr="001C5C35">
        <w:rPr>
          <w:rFonts w:ascii="Times New Roman" w:eastAsia="Calibri" w:hAnsi="Times New Roman" w:cs="Times New Roman"/>
          <w:spacing w:val="-2"/>
          <w:sz w:val="24"/>
          <w:szCs w:val="24"/>
        </w:rPr>
        <w:t>m</w:t>
      </w:r>
      <w:r w:rsidRPr="001C5C35">
        <w:rPr>
          <w:rFonts w:ascii="Times New Roman" w:eastAsia="Calibri" w:hAnsi="Times New Roman" w:cs="Times New Roman"/>
          <w:sz w:val="24"/>
          <w:szCs w:val="24"/>
        </w:rPr>
        <w:t>e</w:t>
      </w:r>
      <w:r w:rsidRPr="001C5C35">
        <w:rPr>
          <w:rFonts w:ascii="Times New Roman" w:eastAsia="Calibri" w:hAnsi="Times New Roman" w:cs="Times New Roman"/>
          <w:spacing w:val="1"/>
          <w:sz w:val="24"/>
          <w:szCs w:val="24"/>
        </w:rPr>
        <w:t>n</w:t>
      </w:r>
      <w:r w:rsidRPr="001C5C35">
        <w:rPr>
          <w:rFonts w:ascii="Times New Roman" w:eastAsia="Calibri" w:hAnsi="Times New Roman" w:cs="Times New Roman"/>
          <w:sz w:val="24"/>
          <w:szCs w:val="24"/>
        </w:rPr>
        <w:t>ds</w:t>
      </w:r>
      <w:r w:rsidRPr="001C5C35">
        <w:rPr>
          <w:rFonts w:ascii="Times New Roman" w:eastAsia="Calibri" w:hAnsi="Times New Roman" w:cs="Times New Roman"/>
          <w:spacing w:val="-7"/>
          <w:sz w:val="24"/>
          <w:szCs w:val="24"/>
        </w:rPr>
        <w:t xml:space="preserve"> </w:t>
      </w:r>
      <w:r w:rsidRPr="001C5C35">
        <w:rPr>
          <w:rFonts w:ascii="Times New Roman" w:eastAsia="Calibri" w:hAnsi="Times New Roman" w:cs="Times New Roman"/>
          <w:sz w:val="24"/>
          <w:szCs w:val="24"/>
        </w:rPr>
        <w:t>t</w:t>
      </w:r>
      <w:r w:rsidRPr="001C5C35">
        <w:rPr>
          <w:rFonts w:ascii="Times New Roman" w:eastAsia="Calibri" w:hAnsi="Times New Roman" w:cs="Times New Roman"/>
          <w:spacing w:val="-2"/>
          <w:sz w:val="24"/>
          <w:szCs w:val="24"/>
        </w:rPr>
        <w:t>h</w:t>
      </w:r>
      <w:r w:rsidRPr="001C5C35">
        <w:rPr>
          <w:rFonts w:ascii="Times New Roman" w:eastAsia="Calibri" w:hAnsi="Times New Roman" w:cs="Times New Roman"/>
          <w:sz w:val="24"/>
          <w:szCs w:val="24"/>
        </w:rPr>
        <w:t>e</w:t>
      </w:r>
      <w:r w:rsidRPr="001C5C35">
        <w:rPr>
          <w:rFonts w:ascii="Times New Roman" w:eastAsia="Calibri" w:hAnsi="Times New Roman" w:cs="Times New Roman"/>
          <w:w w:val="99"/>
          <w:sz w:val="24"/>
          <w:szCs w:val="24"/>
        </w:rPr>
        <w:t xml:space="preserve"> </w:t>
      </w:r>
      <w:r w:rsidRPr="001C5C35">
        <w:rPr>
          <w:rFonts w:ascii="Times New Roman" w:eastAsia="Calibri" w:hAnsi="Times New Roman" w:cs="Times New Roman"/>
          <w:sz w:val="24"/>
          <w:szCs w:val="24"/>
        </w:rPr>
        <w:t>Common</w:t>
      </w:r>
      <w:r w:rsidRPr="001C5C35">
        <w:rPr>
          <w:rFonts w:ascii="Times New Roman" w:eastAsia="Calibri" w:hAnsi="Times New Roman" w:cs="Times New Roman"/>
          <w:spacing w:val="-2"/>
          <w:sz w:val="24"/>
          <w:szCs w:val="24"/>
        </w:rPr>
        <w:t>w</w:t>
      </w:r>
      <w:r w:rsidRPr="001C5C35">
        <w:rPr>
          <w:rFonts w:ascii="Times New Roman" w:eastAsia="Calibri" w:hAnsi="Times New Roman" w:cs="Times New Roman"/>
          <w:sz w:val="24"/>
          <w:szCs w:val="24"/>
        </w:rPr>
        <w:t>eal</w:t>
      </w:r>
      <w:r w:rsidRPr="001C5C35">
        <w:rPr>
          <w:rFonts w:ascii="Times New Roman" w:eastAsia="Calibri" w:hAnsi="Times New Roman" w:cs="Times New Roman"/>
          <w:spacing w:val="-2"/>
          <w:sz w:val="24"/>
          <w:szCs w:val="24"/>
        </w:rPr>
        <w:t>t</w:t>
      </w:r>
      <w:r w:rsidRPr="001C5C35">
        <w:rPr>
          <w:rFonts w:ascii="Times New Roman" w:eastAsia="Calibri" w:hAnsi="Times New Roman" w:cs="Times New Roman"/>
          <w:sz w:val="24"/>
          <w:szCs w:val="24"/>
        </w:rPr>
        <w:t>h</w:t>
      </w:r>
      <w:r w:rsidRPr="001C5C35">
        <w:rPr>
          <w:rFonts w:ascii="Times New Roman" w:eastAsia="Calibri" w:hAnsi="Times New Roman" w:cs="Times New Roman"/>
          <w:spacing w:val="-9"/>
          <w:sz w:val="24"/>
          <w:szCs w:val="24"/>
        </w:rPr>
        <w:t xml:space="preserve"> </w:t>
      </w:r>
      <w:r w:rsidRPr="001C5C35">
        <w:rPr>
          <w:rFonts w:ascii="Times New Roman" w:eastAsia="Calibri" w:hAnsi="Times New Roman" w:cs="Times New Roman"/>
          <w:sz w:val="24"/>
          <w:szCs w:val="24"/>
        </w:rPr>
        <w:t>Gove</w:t>
      </w:r>
      <w:r w:rsidRPr="001C5C35">
        <w:rPr>
          <w:rFonts w:ascii="Times New Roman" w:eastAsia="Calibri" w:hAnsi="Times New Roman" w:cs="Times New Roman"/>
          <w:spacing w:val="-2"/>
          <w:sz w:val="24"/>
          <w:szCs w:val="24"/>
        </w:rPr>
        <w:t>rn</w:t>
      </w:r>
      <w:r w:rsidRPr="001C5C35">
        <w:rPr>
          <w:rFonts w:ascii="Times New Roman" w:eastAsia="Calibri" w:hAnsi="Times New Roman" w:cs="Times New Roman"/>
          <w:sz w:val="24"/>
          <w:szCs w:val="24"/>
        </w:rPr>
        <w:t>me</w:t>
      </w:r>
      <w:r w:rsidRPr="001C5C35">
        <w:rPr>
          <w:rFonts w:ascii="Times New Roman" w:eastAsia="Calibri" w:hAnsi="Times New Roman" w:cs="Times New Roman"/>
          <w:spacing w:val="1"/>
          <w:sz w:val="24"/>
          <w:szCs w:val="24"/>
        </w:rPr>
        <w:t>n</w:t>
      </w:r>
      <w:r w:rsidRPr="001C5C35">
        <w:rPr>
          <w:rFonts w:ascii="Times New Roman" w:eastAsia="Calibri" w:hAnsi="Times New Roman" w:cs="Times New Roman"/>
          <w:sz w:val="24"/>
          <w:szCs w:val="24"/>
        </w:rPr>
        <w:t>t</w:t>
      </w:r>
      <w:r w:rsidRPr="001C5C35">
        <w:rPr>
          <w:rFonts w:ascii="Times New Roman" w:eastAsia="Calibri" w:hAnsi="Times New Roman" w:cs="Times New Roman"/>
          <w:spacing w:val="-10"/>
          <w:sz w:val="24"/>
          <w:szCs w:val="24"/>
        </w:rPr>
        <w:t xml:space="preserve"> </w:t>
      </w:r>
      <w:r w:rsidRPr="001C5C35">
        <w:rPr>
          <w:rFonts w:ascii="Times New Roman" w:eastAsia="Calibri" w:hAnsi="Times New Roman" w:cs="Times New Roman"/>
          <w:sz w:val="24"/>
          <w:szCs w:val="24"/>
        </w:rPr>
        <w:t>dev</w:t>
      </w:r>
      <w:r w:rsidRPr="001C5C35">
        <w:rPr>
          <w:rFonts w:ascii="Times New Roman" w:eastAsia="Calibri" w:hAnsi="Times New Roman" w:cs="Times New Roman"/>
          <w:spacing w:val="-2"/>
          <w:sz w:val="24"/>
          <w:szCs w:val="24"/>
        </w:rPr>
        <w:t>e</w:t>
      </w:r>
      <w:r w:rsidRPr="001C5C35">
        <w:rPr>
          <w:rFonts w:ascii="Times New Roman" w:eastAsia="Calibri" w:hAnsi="Times New Roman" w:cs="Times New Roman"/>
          <w:sz w:val="24"/>
          <w:szCs w:val="24"/>
        </w:rPr>
        <w:t>lop eval</w:t>
      </w:r>
      <w:r w:rsidRPr="001C5C35">
        <w:rPr>
          <w:rFonts w:ascii="Times New Roman" w:eastAsia="Calibri" w:hAnsi="Times New Roman" w:cs="Times New Roman"/>
          <w:spacing w:val="1"/>
          <w:sz w:val="24"/>
          <w:szCs w:val="24"/>
        </w:rPr>
        <w:t>u</w:t>
      </w:r>
      <w:r w:rsidRPr="001C5C35">
        <w:rPr>
          <w:rFonts w:ascii="Times New Roman" w:eastAsia="Calibri" w:hAnsi="Times New Roman" w:cs="Times New Roman"/>
          <w:sz w:val="24"/>
          <w:szCs w:val="24"/>
        </w:rPr>
        <w:t>a</w:t>
      </w:r>
      <w:r w:rsidRPr="001C5C35">
        <w:rPr>
          <w:rFonts w:ascii="Times New Roman" w:eastAsia="Calibri" w:hAnsi="Times New Roman" w:cs="Times New Roman"/>
          <w:spacing w:val="1"/>
          <w:sz w:val="24"/>
          <w:szCs w:val="24"/>
        </w:rPr>
        <w:t>t</w:t>
      </w:r>
      <w:r w:rsidRPr="001C5C35">
        <w:rPr>
          <w:rFonts w:ascii="Times New Roman" w:eastAsia="Calibri" w:hAnsi="Times New Roman" w:cs="Times New Roman"/>
          <w:spacing w:val="-3"/>
          <w:sz w:val="24"/>
          <w:szCs w:val="24"/>
        </w:rPr>
        <w:t>i</w:t>
      </w:r>
      <w:r w:rsidRPr="001C5C35">
        <w:rPr>
          <w:rFonts w:ascii="Times New Roman" w:eastAsia="Calibri" w:hAnsi="Times New Roman" w:cs="Times New Roman"/>
          <w:sz w:val="24"/>
          <w:szCs w:val="24"/>
        </w:rPr>
        <w:t>on</w:t>
      </w:r>
      <w:r w:rsidRPr="001C5C35">
        <w:rPr>
          <w:rFonts w:ascii="Times New Roman" w:eastAsia="Calibri" w:hAnsi="Times New Roman" w:cs="Times New Roman"/>
          <w:spacing w:val="-4"/>
          <w:sz w:val="24"/>
          <w:szCs w:val="24"/>
        </w:rPr>
        <w:t xml:space="preserve"> </w:t>
      </w:r>
      <w:r w:rsidRPr="001C5C35">
        <w:rPr>
          <w:rFonts w:ascii="Times New Roman" w:eastAsia="Calibri" w:hAnsi="Times New Roman" w:cs="Times New Roman"/>
          <w:sz w:val="24"/>
          <w:szCs w:val="24"/>
        </w:rPr>
        <w:t>mec</w:t>
      </w:r>
      <w:r w:rsidRPr="001C5C35">
        <w:rPr>
          <w:rFonts w:ascii="Times New Roman" w:eastAsia="Calibri" w:hAnsi="Times New Roman" w:cs="Times New Roman"/>
          <w:spacing w:val="1"/>
          <w:sz w:val="24"/>
          <w:szCs w:val="24"/>
        </w:rPr>
        <w:t>h</w:t>
      </w:r>
      <w:r w:rsidRPr="001C5C35">
        <w:rPr>
          <w:rFonts w:ascii="Times New Roman" w:eastAsia="Calibri" w:hAnsi="Times New Roman" w:cs="Times New Roman"/>
          <w:sz w:val="24"/>
          <w:szCs w:val="24"/>
        </w:rPr>
        <w:t>a</w:t>
      </w:r>
      <w:r w:rsidRPr="001C5C35">
        <w:rPr>
          <w:rFonts w:ascii="Times New Roman" w:eastAsia="Calibri" w:hAnsi="Times New Roman" w:cs="Times New Roman"/>
          <w:spacing w:val="-2"/>
          <w:sz w:val="24"/>
          <w:szCs w:val="24"/>
        </w:rPr>
        <w:t>n</w:t>
      </w:r>
      <w:r w:rsidRPr="001C5C35">
        <w:rPr>
          <w:rFonts w:ascii="Times New Roman" w:eastAsia="Calibri" w:hAnsi="Times New Roman" w:cs="Times New Roman"/>
          <w:sz w:val="24"/>
          <w:szCs w:val="24"/>
        </w:rPr>
        <w:t>isms</w:t>
      </w:r>
      <w:r w:rsidRPr="001C5C35">
        <w:rPr>
          <w:rFonts w:ascii="Times New Roman" w:eastAsia="Calibri" w:hAnsi="Times New Roman" w:cs="Times New Roman"/>
          <w:spacing w:val="-3"/>
          <w:sz w:val="24"/>
          <w:szCs w:val="24"/>
        </w:rPr>
        <w:t xml:space="preserve"> </w:t>
      </w:r>
      <w:r w:rsidRPr="001C5C35">
        <w:rPr>
          <w:rFonts w:ascii="Times New Roman" w:eastAsia="Calibri" w:hAnsi="Times New Roman" w:cs="Times New Roman"/>
          <w:sz w:val="24"/>
          <w:szCs w:val="24"/>
        </w:rPr>
        <w:t>for</w:t>
      </w:r>
      <w:r w:rsidRPr="001C5C35">
        <w:rPr>
          <w:rFonts w:ascii="Times New Roman" w:eastAsia="Calibri" w:hAnsi="Times New Roman" w:cs="Times New Roman"/>
          <w:spacing w:val="-2"/>
          <w:sz w:val="24"/>
          <w:szCs w:val="24"/>
        </w:rPr>
        <w:t xml:space="preserve"> </w:t>
      </w:r>
      <w:r w:rsidRPr="001C5C35">
        <w:rPr>
          <w:rFonts w:ascii="Times New Roman" w:eastAsia="Calibri" w:hAnsi="Times New Roman" w:cs="Times New Roman"/>
          <w:sz w:val="24"/>
          <w:szCs w:val="24"/>
        </w:rPr>
        <w:t>sp</w:t>
      </w:r>
      <w:r w:rsidRPr="001C5C35">
        <w:rPr>
          <w:rFonts w:ascii="Times New Roman" w:eastAsia="Calibri" w:hAnsi="Times New Roman" w:cs="Times New Roman"/>
          <w:spacing w:val="-2"/>
          <w:sz w:val="24"/>
          <w:szCs w:val="24"/>
        </w:rPr>
        <w:t>o</w:t>
      </w:r>
      <w:r w:rsidRPr="001C5C35">
        <w:rPr>
          <w:rFonts w:ascii="Times New Roman" w:eastAsia="Calibri" w:hAnsi="Times New Roman" w:cs="Times New Roman"/>
          <w:sz w:val="24"/>
          <w:szCs w:val="24"/>
        </w:rPr>
        <w:t>r</w:t>
      </w:r>
      <w:r w:rsidRPr="001C5C35">
        <w:rPr>
          <w:rFonts w:ascii="Times New Roman" w:eastAsia="Calibri" w:hAnsi="Times New Roman" w:cs="Times New Roman"/>
          <w:spacing w:val="1"/>
          <w:sz w:val="24"/>
          <w:szCs w:val="24"/>
        </w:rPr>
        <w:t>t</w:t>
      </w:r>
      <w:r w:rsidRPr="001C5C35">
        <w:rPr>
          <w:rFonts w:ascii="Times New Roman" w:eastAsia="Calibri" w:hAnsi="Times New Roman" w:cs="Times New Roman"/>
          <w:sz w:val="24"/>
          <w:szCs w:val="24"/>
        </w:rPr>
        <w:t>s programs</w:t>
      </w:r>
      <w:r w:rsidRPr="001C5C35">
        <w:rPr>
          <w:rFonts w:ascii="Times New Roman" w:eastAsia="Calibri" w:hAnsi="Times New Roman" w:cs="Times New Roman"/>
          <w:spacing w:val="-5"/>
          <w:sz w:val="24"/>
          <w:szCs w:val="24"/>
        </w:rPr>
        <w:t xml:space="preserve"> </w:t>
      </w:r>
      <w:r w:rsidRPr="001C5C35">
        <w:rPr>
          <w:rFonts w:ascii="Times New Roman" w:eastAsia="Calibri" w:hAnsi="Times New Roman" w:cs="Times New Roman"/>
          <w:sz w:val="24"/>
          <w:szCs w:val="24"/>
        </w:rPr>
        <w:t>th</w:t>
      </w:r>
      <w:r w:rsidRPr="001C5C35">
        <w:rPr>
          <w:rFonts w:ascii="Times New Roman" w:eastAsia="Calibri" w:hAnsi="Times New Roman" w:cs="Times New Roman"/>
          <w:spacing w:val="-3"/>
          <w:sz w:val="24"/>
          <w:szCs w:val="24"/>
        </w:rPr>
        <w:t>a</w:t>
      </w:r>
      <w:r w:rsidRPr="001C5C35">
        <w:rPr>
          <w:rFonts w:ascii="Times New Roman" w:eastAsia="Calibri" w:hAnsi="Times New Roman" w:cs="Times New Roman"/>
          <w:sz w:val="24"/>
          <w:szCs w:val="24"/>
        </w:rPr>
        <w:t>t</w:t>
      </w:r>
      <w:r w:rsidRPr="001C5C35">
        <w:rPr>
          <w:rFonts w:ascii="Times New Roman" w:eastAsia="Calibri" w:hAnsi="Times New Roman" w:cs="Times New Roman"/>
          <w:spacing w:val="-2"/>
          <w:sz w:val="24"/>
          <w:szCs w:val="24"/>
        </w:rPr>
        <w:t xml:space="preserve"> </w:t>
      </w:r>
      <w:r w:rsidRPr="001C5C35">
        <w:rPr>
          <w:rFonts w:ascii="Times New Roman" w:eastAsia="Calibri" w:hAnsi="Times New Roman" w:cs="Times New Roman"/>
          <w:spacing w:val="-3"/>
          <w:sz w:val="24"/>
          <w:szCs w:val="24"/>
        </w:rPr>
        <w:t>i</w:t>
      </w:r>
      <w:r w:rsidRPr="001C5C35">
        <w:rPr>
          <w:rFonts w:ascii="Times New Roman" w:eastAsia="Calibri" w:hAnsi="Times New Roman" w:cs="Times New Roman"/>
          <w:sz w:val="24"/>
          <w:szCs w:val="24"/>
        </w:rPr>
        <w:t>n</w:t>
      </w:r>
      <w:r w:rsidRPr="001C5C35">
        <w:rPr>
          <w:rFonts w:ascii="Times New Roman" w:eastAsia="Calibri" w:hAnsi="Times New Roman" w:cs="Times New Roman"/>
          <w:spacing w:val="-1"/>
          <w:sz w:val="24"/>
          <w:szCs w:val="24"/>
        </w:rPr>
        <w:t>c</w:t>
      </w:r>
      <w:r w:rsidRPr="001C5C35">
        <w:rPr>
          <w:rFonts w:ascii="Times New Roman" w:eastAsia="Calibri" w:hAnsi="Times New Roman" w:cs="Times New Roman"/>
          <w:sz w:val="24"/>
          <w:szCs w:val="24"/>
        </w:rPr>
        <w:t>l</w:t>
      </w:r>
      <w:r w:rsidRPr="001C5C35">
        <w:rPr>
          <w:rFonts w:ascii="Times New Roman" w:eastAsia="Calibri" w:hAnsi="Times New Roman" w:cs="Times New Roman"/>
          <w:spacing w:val="-2"/>
          <w:sz w:val="24"/>
          <w:szCs w:val="24"/>
        </w:rPr>
        <w:t>u</w:t>
      </w:r>
      <w:r w:rsidRPr="001C5C35">
        <w:rPr>
          <w:rFonts w:ascii="Times New Roman" w:eastAsia="Calibri" w:hAnsi="Times New Roman" w:cs="Times New Roman"/>
          <w:sz w:val="24"/>
          <w:szCs w:val="24"/>
        </w:rPr>
        <w:t>de</w:t>
      </w:r>
      <w:r w:rsidRPr="001C5C35">
        <w:rPr>
          <w:rFonts w:ascii="Times New Roman" w:eastAsia="Calibri" w:hAnsi="Times New Roman" w:cs="Times New Roman"/>
          <w:spacing w:val="-4"/>
          <w:sz w:val="24"/>
          <w:szCs w:val="24"/>
        </w:rPr>
        <w:t xml:space="preserve"> </w:t>
      </w:r>
      <w:r w:rsidRPr="001C5C35">
        <w:rPr>
          <w:rFonts w:ascii="Times New Roman" w:eastAsia="Calibri" w:hAnsi="Times New Roman" w:cs="Times New Roman"/>
          <w:sz w:val="24"/>
          <w:szCs w:val="24"/>
        </w:rPr>
        <w:t>t</w:t>
      </w:r>
      <w:r w:rsidRPr="001C5C35">
        <w:rPr>
          <w:rFonts w:ascii="Times New Roman" w:eastAsia="Calibri" w:hAnsi="Times New Roman" w:cs="Times New Roman"/>
          <w:spacing w:val="-2"/>
          <w:sz w:val="24"/>
          <w:szCs w:val="24"/>
        </w:rPr>
        <w:t>h</w:t>
      </w:r>
      <w:r w:rsidRPr="001C5C35">
        <w:rPr>
          <w:rFonts w:ascii="Times New Roman" w:eastAsia="Calibri" w:hAnsi="Times New Roman" w:cs="Times New Roman"/>
          <w:sz w:val="24"/>
          <w:szCs w:val="24"/>
        </w:rPr>
        <w:t>e</w:t>
      </w:r>
      <w:r w:rsidRPr="001C5C35">
        <w:rPr>
          <w:rFonts w:ascii="Times New Roman" w:eastAsia="Calibri" w:hAnsi="Times New Roman" w:cs="Times New Roman"/>
          <w:spacing w:val="-2"/>
          <w:sz w:val="24"/>
          <w:szCs w:val="24"/>
        </w:rPr>
        <w:t xml:space="preserve"> </w:t>
      </w:r>
      <w:r w:rsidRPr="001C5C35">
        <w:rPr>
          <w:rFonts w:ascii="Times New Roman" w:eastAsia="Calibri" w:hAnsi="Times New Roman" w:cs="Times New Roman"/>
          <w:spacing w:val="-1"/>
          <w:sz w:val="24"/>
          <w:szCs w:val="24"/>
        </w:rPr>
        <w:t>c</w:t>
      </w:r>
      <w:r w:rsidRPr="001C5C35">
        <w:rPr>
          <w:rFonts w:ascii="Times New Roman" w:eastAsia="Calibri" w:hAnsi="Times New Roman" w:cs="Times New Roman"/>
          <w:sz w:val="24"/>
          <w:szCs w:val="24"/>
        </w:rPr>
        <w:t>ollec</w:t>
      </w:r>
      <w:r w:rsidRPr="001C5C35">
        <w:rPr>
          <w:rFonts w:ascii="Times New Roman" w:eastAsia="Calibri" w:hAnsi="Times New Roman" w:cs="Times New Roman"/>
          <w:spacing w:val="1"/>
          <w:sz w:val="24"/>
          <w:szCs w:val="24"/>
        </w:rPr>
        <w:t>t</w:t>
      </w:r>
      <w:r w:rsidRPr="001C5C35">
        <w:rPr>
          <w:rFonts w:ascii="Times New Roman" w:eastAsia="Calibri" w:hAnsi="Times New Roman" w:cs="Times New Roman"/>
          <w:sz w:val="24"/>
          <w:szCs w:val="24"/>
        </w:rPr>
        <w:t>i</w:t>
      </w:r>
      <w:r w:rsidRPr="001C5C35">
        <w:rPr>
          <w:rFonts w:ascii="Times New Roman" w:eastAsia="Calibri" w:hAnsi="Times New Roman" w:cs="Times New Roman"/>
          <w:spacing w:val="-2"/>
          <w:sz w:val="24"/>
          <w:szCs w:val="24"/>
        </w:rPr>
        <w:t>o</w:t>
      </w:r>
      <w:r w:rsidRPr="001C5C35">
        <w:rPr>
          <w:rFonts w:ascii="Times New Roman" w:eastAsia="Calibri" w:hAnsi="Times New Roman" w:cs="Times New Roman"/>
          <w:sz w:val="24"/>
          <w:szCs w:val="24"/>
        </w:rPr>
        <w:t>n</w:t>
      </w:r>
      <w:r w:rsidRPr="001C5C35">
        <w:rPr>
          <w:rFonts w:ascii="Times New Roman" w:eastAsia="Calibri" w:hAnsi="Times New Roman" w:cs="Times New Roman"/>
          <w:spacing w:val="-4"/>
          <w:sz w:val="24"/>
          <w:szCs w:val="24"/>
        </w:rPr>
        <w:t xml:space="preserve"> </w:t>
      </w:r>
      <w:r w:rsidRPr="001C5C35">
        <w:rPr>
          <w:rFonts w:ascii="Times New Roman" w:eastAsia="Calibri" w:hAnsi="Times New Roman" w:cs="Times New Roman"/>
          <w:sz w:val="24"/>
          <w:szCs w:val="24"/>
        </w:rPr>
        <w:t>of da</w:t>
      </w:r>
      <w:r w:rsidRPr="001C5C35">
        <w:rPr>
          <w:rFonts w:ascii="Times New Roman" w:eastAsia="Calibri" w:hAnsi="Times New Roman" w:cs="Times New Roman"/>
          <w:spacing w:val="1"/>
          <w:sz w:val="24"/>
          <w:szCs w:val="24"/>
        </w:rPr>
        <w:t>t</w:t>
      </w:r>
      <w:r w:rsidRPr="001C5C35">
        <w:rPr>
          <w:rFonts w:ascii="Times New Roman" w:eastAsia="Calibri" w:hAnsi="Times New Roman" w:cs="Times New Roman"/>
          <w:sz w:val="24"/>
          <w:szCs w:val="24"/>
        </w:rPr>
        <w:t>a</w:t>
      </w:r>
      <w:r w:rsidRPr="001C5C35">
        <w:rPr>
          <w:rFonts w:ascii="Times New Roman" w:eastAsia="Calibri" w:hAnsi="Times New Roman" w:cs="Times New Roman"/>
          <w:spacing w:val="-5"/>
          <w:sz w:val="24"/>
          <w:szCs w:val="24"/>
        </w:rPr>
        <w:t xml:space="preserve"> </w:t>
      </w:r>
      <w:r w:rsidRPr="001C5C35">
        <w:rPr>
          <w:rFonts w:ascii="Times New Roman" w:eastAsia="Calibri" w:hAnsi="Times New Roman" w:cs="Times New Roman"/>
          <w:sz w:val="24"/>
          <w:szCs w:val="24"/>
        </w:rPr>
        <w:t>on</w:t>
      </w:r>
      <w:r w:rsidRPr="001C5C35">
        <w:rPr>
          <w:rFonts w:ascii="Times New Roman" w:eastAsia="Calibri" w:hAnsi="Times New Roman" w:cs="Times New Roman"/>
          <w:spacing w:val="-3"/>
          <w:sz w:val="24"/>
          <w:szCs w:val="24"/>
        </w:rPr>
        <w:t xml:space="preserve"> </w:t>
      </w:r>
      <w:r w:rsidRPr="001C5C35">
        <w:rPr>
          <w:rFonts w:ascii="Times New Roman" w:eastAsia="Calibri" w:hAnsi="Times New Roman" w:cs="Times New Roman"/>
          <w:sz w:val="24"/>
          <w:szCs w:val="24"/>
        </w:rPr>
        <w:t>spo</w:t>
      </w:r>
      <w:r w:rsidRPr="001C5C35">
        <w:rPr>
          <w:rFonts w:ascii="Times New Roman" w:eastAsia="Calibri" w:hAnsi="Times New Roman" w:cs="Times New Roman"/>
          <w:spacing w:val="-3"/>
          <w:sz w:val="24"/>
          <w:szCs w:val="24"/>
        </w:rPr>
        <w:t>r</w:t>
      </w:r>
      <w:r w:rsidRPr="001C5C35">
        <w:rPr>
          <w:rFonts w:ascii="Times New Roman" w:eastAsia="Calibri" w:hAnsi="Times New Roman" w:cs="Times New Roman"/>
          <w:sz w:val="24"/>
          <w:szCs w:val="24"/>
        </w:rPr>
        <w:t>t</w:t>
      </w:r>
      <w:r w:rsidRPr="001C5C35">
        <w:rPr>
          <w:rFonts w:ascii="Times New Roman" w:eastAsia="Calibri" w:hAnsi="Times New Roman" w:cs="Times New Roman"/>
          <w:spacing w:val="-4"/>
          <w:sz w:val="24"/>
          <w:szCs w:val="24"/>
        </w:rPr>
        <w:t xml:space="preserve"> </w:t>
      </w:r>
      <w:r w:rsidRPr="001C5C35">
        <w:rPr>
          <w:rFonts w:ascii="Times New Roman" w:eastAsia="Calibri" w:hAnsi="Times New Roman" w:cs="Times New Roman"/>
          <w:sz w:val="24"/>
          <w:szCs w:val="24"/>
        </w:rPr>
        <w:t>par</w:t>
      </w:r>
      <w:r w:rsidRPr="001C5C35">
        <w:rPr>
          <w:rFonts w:ascii="Times New Roman" w:eastAsia="Calibri" w:hAnsi="Times New Roman" w:cs="Times New Roman"/>
          <w:spacing w:val="-1"/>
          <w:sz w:val="24"/>
          <w:szCs w:val="24"/>
        </w:rPr>
        <w:t>t</w:t>
      </w:r>
      <w:r w:rsidRPr="001C5C35">
        <w:rPr>
          <w:rFonts w:ascii="Times New Roman" w:eastAsia="Calibri" w:hAnsi="Times New Roman" w:cs="Times New Roman"/>
          <w:sz w:val="24"/>
          <w:szCs w:val="24"/>
        </w:rPr>
        <w:t>i</w:t>
      </w:r>
      <w:r w:rsidRPr="001C5C35">
        <w:rPr>
          <w:rFonts w:ascii="Times New Roman" w:eastAsia="Calibri" w:hAnsi="Times New Roman" w:cs="Times New Roman"/>
          <w:spacing w:val="-1"/>
          <w:sz w:val="24"/>
          <w:szCs w:val="24"/>
        </w:rPr>
        <w:t>c</w:t>
      </w:r>
      <w:r w:rsidRPr="001C5C35">
        <w:rPr>
          <w:rFonts w:ascii="Times New Roman" w:eastAsia="Calibri" w:hAnsi="Times New Roman" w:cs="Times New Roman"/>
          <w:sz w:val="24"/>
          <w:szCs w:val="24"/>
        </w:rPr>
        <w:t>i</w:t>
      </w:r>
      <w:r w:rsidRPr="001C5C35">
        <w:rPr>
          <w:rFonts w:ascii="Times New Roman" w:eastAsia="Calibri" w:hAnsi="Times New Roman" w:cs="Times New Roman"/>
          <w:spacing w:val="1"/>
          <w:sz w:val="24"/>
          <w:szCs w:val="24"/>
        </w:rPr>
        <w:t>p</w:t>
      </w:r>
      <w:r w:rsidRPr="001C5C35">
        <w:rPr>
          <w:rFonts w:ascii="Times New Roman" w:eastAsia="Calibri" w:hAnsi="Times New Roman" w:cs="Times New Roman"/>
          <w:sz w:val="24"/>
          <w:szCs w:val="24"/>
        </w:rPr>
        <w:t>a</w:t>
      </w:r>
      <w:r w:rsidRPr="001C5C35">
        <w:rPr>
          <w:rFonts w:ascii="Times New Roman" w:eastAsia="Calibri" w:hAnsi="Times New Roman" w:cs="Times New Roman"/>
          <w:spacing w:val="1"/>
          <w:sz w:val="24"/>
          <w:szCs w:val="24"/>
        </w:rPr>
        <w:t>t</w:t>
      </w:r>
      <w:r w:rsidRPr="001C5C35">
        <w:rPr>
          <w:rFonts w:ascii="Times New Roman" w:eastAsia="Calibri" w:hAnsi="Times New Roman" w:cs="Times New Roman"/>
          <w:spacing w:val="-3"/>
          <w:sz w:val="24"/>
          <w:szCs w:val="24"/>
        </w:rPr>
        <w:t>i</w:t>
      </w:r>
      <w:r w:rsidRPr="001C5C35">
        <w:rPr>
          <w:rFonts w:ascii="Times New Roman" w:eastAsia="Calibri" w:hAnsi="Times New Roman" w:cs="Times New Roman"/>
          <w:sz w:val="24"/>
          <w:szCs w:val="24"/>
        </w:rPr>
        <w:t>on</w:t>
      </w:r>
      <w:r w:rsidRPr="001C5C35">
        <w:rPr>
          <w:rFonts w:ascii="Times New Roman" w:eastAsia="Calibri" w:hAnsi="Times New Roman" w:cs="Times New Roman"/>
          <w:spacing w:val="-2"/>
          <w:sz w:val="24"/>
          <w:szCs w:val="24"/>
        </w:rPr>
        <w:t xml:space="preserve"> o</w:t>
      </w:r>
      <w:r w:rsidRPr="001C5C35">
        <w:rPr>
          <w:rFonts w:ascii="Times New Roman" w:eastAsia="Calibri" w:hAnsi="Times New Roman" w:cs="Times New Roman"/>
          <w:sz w:val="24"/>
          <w:szCs w:val="24"/>
        </w:rPr>
        <w:t>ut</w:t>
      </w:r>
      <w:r w:rsidRPr="001C5C35">
        <w:rPr>
          <w:rFonts w:ascii="Times New Roman" w:eastAsia="Calibri" w:hAnsi="Times New Roman" w:cs="Times New Roman"/>
          <w:spacing w:val="-1"/>
          <w:sz w:val="24"/>
          <w:szCs w:val="24"/>
        </w:rPr>
        <w:t>c</w:t>
      </w:r>
      <w:r w:rsidRPr="001C5C35">
        <w:rPr>
          <w:rFonts w:ascii="Times New Roman" w:eastAsia="Calibri" w:hAnsi="Times New Roman" w:cs="Times New Roman"/>
          <w:sz w:val="24"/>
          <w:szCs w:val="24"/>
        </w:rPr>
        <w:t>o</w:t>
      </w:r>
      <w:r w:rsidRPr="001C5C35">
        <w:rPr>
          <w:rFonts w:ascii="Times New Roman" w:eastAsia="Calibri" w:hAnsi="Times New Roman" w:cs="Times New Roman"/>
          <w:spacing w:val="-3"/>
          <w:sz w:val="24"/>
          <w:szCs w:val="24"/>
        </w:rPr>
        <w:t>m</w:t>
      </w:r>
      <w:r w:rsidRPr="001C5C35">
        <w:rPr>
          <w:rFonts w:ascii="Times New Roman" w:eastAsia="Calibri" w:hAnsi="Times New Roman" w:cs="Times New Roman"/>
          <w:sz w:val="24"/>
          <w:szCs w:val="24"/>
        </w:rPr>
        <w:t>es</w:t>
      </w:r>
      <w:r w:rsidRPr="001C5C35">
        <w:rPr>
          <w:rFonts w:ascii="Times New Roman" w:eastAsia="Calibri" w:hAnsi="Times New Roman" w:cs="Times New Roman"/>
          <w:spacing w:val="-2"/>
          <w:sz w:val="24"/>
          <w:szCs w:val="24"/>
        </w:rPr>
        <w:t xml:space="preserve"> </w:t>
      </w:r>
      <w:r w:rsidRPr="001C5C35">
        <w:rPr>
          <w:rFonts w:ascii="Times New Roman" w:eastAsia="Calibri" w:hAnsi="Times New Roman" w:cs="Times New Roman"/>
          <w:sz w:val="24"/>
          <w:szCs w:val="24"/>
        </w:rPr>
        <w:t xml:space="preserve">as </w:t>
      </w:r>
      <w:r w:rsidRPr="001C5C35">
        <w:rPr>
          <w:rFonts w:ascii="Times New Roman" w:eastAsia="Calibri" w:hAnsi="Times New Roman" w:cs="Times New Roman"/>
          <w:spacing w:val="-2"/>
          <w:sz w:val="24"/>
          <w:szCs w:val="24"/>
        </w:rPr>
        <w:t>w</w:t>
      </w:r>
      <w:r w:rsidRPr="001C5C35">
        <w:rPr>
          <w:rFonts w:ascii="Times New Roman" w:eastAsia="Calibri" w:hAnsi="Times New Roman" w:cs="Times New Roman"/>
          <w:sz w:val="24"/>
          <w:szCs w:val="24"/>
        </w:rPr>
        <w:t>ell</w:t>
      </w:r>
      <w:r w:rsidRPr="001C5C35">
        <w:rPr>
          <w:rFonts w:ascii="Times New Roman" w:eastAsia="Calibri" w:hAnsi="Times New Roman" w:cs="Times New Roman"/>
          <w:spacing w:val="-2"/>
          <w:sz w:val="24"/>
          <w:szCs w:val="24"/>
        </w:rPr>
        <w:t xml:space="preserve"> </w:t>
      </w:r>
      <w:r w:rsidRPr="001C5C35">
        <w:rPr>
          <w:rFonts w:ascii="Times New Roman" w:eastAsia="Calibri" w:hAnsi="Times New Roman" w:cs="Times New Roman"/>
          <w:sz w:val="24"/>
          <w:szCs w:val="24"/>
        </w:rPr>
        <w:t>as</w:t>
      </w:r>
      <w:r w:rsidRPr="001C5C35">
        <w:rPr>
          <w:rFonts w:ascii="Times New Roman" w:eastAsia="Calibri" w:hAnsi="Times New Roman" w:cs="Times New Roman"/>
          <w:spacing w:val="-2"/>
          <w:sz w:val="24"/>
          <w:szCs w:val="24"/>
        </w:rPr>
        <w:t xml:space="preserve"> </w:t>
      </w:r>
      <w:r w:rsidRPr="001C5C35">
        <w:rPr>
          <w:rFonts w:ascii="Times New Roman" w:eastAsia="Calibri" w:hAnsi="Times New Roman" w:cs="Times New Roman"/>
          <w:sz w:val="24"/>
          <w:szCs w:val="24"/>
        </w:rPr>
        <w:t>n</w:t>
      </w:r>
      <w:r w:rsidRPr="001C5C35">
        <w:rPr>
          <w:rFonts w:ascii="Times New Roman" w:eastAsia="Calibri" w:hAnsi="Times New Roman" w:cs="Times New Roman"/>
          <w:spacing w:val="-2"/>
          <w:sz w:val="24"/>
          <w:szCs w:val="24"/>
        </w:rPr>
        <w:t>o</w:t>
      </w:r>
      <w:r w:rsidRPr="001C5C35">
        <w:rPr>
          <w:rFonts w:ascii="Times New Roman" w:eastAsia="Calibri" w:hAnsi="Times New Roman" w:cs="Times New Roman"/>
          <w:spacing w:val="2"/>
          <w:sz w:val="24"/>
          <w:szCs w:val="24"/>
        </w:rPr>
        <w:t>n</w:t>
      </w:r>
      <w:r w:rsidRPr="001C5C35">
        <w:rPr>
          <w:rFonts w:ascii="Times New Roman" w:eastAsia="Calibri" w:hAnsi="Times New Roman" w:cs="Times New Roman"/>
          <w:sz w:val="24"/>
          <w:szCs w:val="24"/>
        </w:rPr>
        <w:t>-</w:t>
      </w:r>
      <w:r w:rsidRPr="001C5C35">
        <w:rPr>
          <w:rFonts w:ascii="Times New Roman" w:eastAsia="Calibri" w:hAnsi="Times New Roman" w:cs="Times New Roman"/>
          <w:spacing w:val="-3"/>
          <w:sz w:val="24"/>
          <w:szCs w:val="24"/>
        </w:rPr>
        <w:t>s</w:t>
      </w:r>
      <w:r w:rsidRPr="001C5C35">
        <w:rPr>
          <w:rFonts w:ascii="Times New Roman" w:eastAsia="Calibri" w:hAnsi="Times New Roman" w:cs="Times New Roman"/>
          <w:sz w:val="24"/>
          <w:szCs w:val="24"/>
        </w:rPr>
        <w:t>port</w:t>
      </w:r>
      <w:r w:rsidRPr="001C5C35">
        <w:rPr>
          <w:rFonts w:ascii="Times New Roman" w:eastAsia="Calibri" w:hAnsi="Times New Roman" w:cs="Times New Roman"/>
          <w:spacing w:val="-3"/>
          <w:sz w:val="24"/>
          <w:szCs w:val="24"/>
        </w:rPr>
        <w:t xml:space="preserve"> </w:t>
      </w:r>
      <w:r w:rsidRPr="001C5C35">
        <w:rPr>
          <w:rFonts w:ascii="Times New Roman" w:eastAsia="Calibri" w:hAnsi="Times New Roman" w:cs="Times New Roman"/>
          <w:spacing w:val="-2"/>
          <w:sz w:val="24"/>
          <w:szCs w:val="24"/>
        </w:rPr>
        <w:t>o</w:t>
      </w:r>
      <w:r w:rsidRPr="001C5C35">
        <w:rPr>
          <w:rFonts w:ascii="Times New Roman" w:eastAsia="Calibri" w:hAnsi="Times New Roman" w:cs="Times New Roman"/>
          <w:sz w:val="24"/>
          <w:szCs w:val="24"/>
        </w:rPr>
        <w:t>ut</w:t>
      </w:r>
      <w:r w:rsidRPr="001C5C35">
        <w:rPr>
          <w:rFonts w:ascii="Times New Roman" w:eastAsia="Calibri" w:hAnsi="Times New Roman" w:cs="Times New Roman"/>
          <w:spacing w:val="-1"/>
          <w:sz w:val="24"/>
          <w:szCs w:val="24"/>
        </w:rPr>
        <w:t>c</w:t>
      </w:r>
      <w:r w:rsidRPr="001C5C35">
        <w:rPr>
          <w:rFonts w:ascii="Times New Roman" w:eastAsia="Calibri" w:hAnsi="Times New Roman" w:cs="Times New Roman"/>
          <w:spacing w:val="-2"/>
          <w:sz w:val="24"/>
          <w:szCs w:val="24"/>
        </w:rPr>
        <w:t>o</w:t>
      </w:r>
      <w:r w:rsidRPr="001C5C35">
        <w:rPr>
          <w:rFonts w:ascii="Times New Roman" w:eastAsia="Calibri" w:hAnsi="Times New Roman" w:cs="Times New Roman"/>
          <w:sz w:val="24"/>
          <w:szCs w:val="24"/>
        </w:rPr>
        <w:t>mes</w:t>
      </w:r>
      <w:r w:rsidRPr="001C5C35">
        <w:rPr>
          <w:rFonts w:ascii="Times New Roman" w:eastAsia="Calibri" w:hAnsi="Times New Roman" w:cs="Times New Roman"/>
          <w:spacing w:val="-1"/>
          <w:sz w:val="24"/>
          <w:szCs w:val="24"/>
        </w:rPr>
        <w:t xml:space="preserve"> </w:t>
      </w:r>
      <w:r w:rsidRPr="001C5C35">
        <w:rPr>
          <w:rFonts w:ascii="Times New Roman" w:eastAsia="Calibri" w:hAnsi="Times New Roman" w:cs="Times New Roman"/>
          <w:sz w:val="24"/>
          <w:szCs w:val="24"/>
        </w:rPr>
        <w:t>su</w:t>
      </w:r>
      <w:r w:rsidRPr="001C5C35">
        <w:rPr>
          <w:rFonts w:ascii="Times New Roman" w:eastAsia="Calibri" w:hAnsi="Times New Roman" w:cs="Times New Roman"/>
          <w:spacing w:val="-1"/>
          <w:sz w:val="24"/>
          <w:szCs w:val="24"/>
        </w:rPr>
        <w:t>c</w:t>
      </w:r>
      <w:r w:rsidRPr="001C5C35">
        <w:rPr>
          <w:rFonts w:ascii="Times New Roman" w:eastAsia="Calibri" w:hAnsi="Times New Roman" w:cs="Times New Roman"/>
          <w:sz w:val="24"/>
          <w:szCs w:val="24"/>
        </w:rPr>
        <w:t>h</w:t>
      </w:r>
      <w:r w:rsidRPr="001C5C35">
        <w:rPr>
          <w:rFonts w:ascii="Times New Roman" w:eastAsia="Calibri" w:hAnsi="Times New Roman" w:cs="Times New Roman"/>
          <w:spacing w:val="-3"/>
          <w:sz w:val="24"/>
          <w:szCs w:val="24"/>
        </w:rPr>
        <w:t xml:space="preserve"> </w:t>
      </w:r>
      <w:r w:rsidRPr="001C5C35">
        <w:rPr>
          <w:rFonts w:ascii="Times New Roman" w:eastAsia="Calibri" w:hAnsi="Times New Roman" w:cs="Times New Roman"/>
          <w:sz w:val="24"/>
          <w:szCs w:val="24"/>
        </w:rPr>
        <w:t>as</w:t>
      </w:r>
      <w:r w:rsidRPr="001C5C35">
        <w:rPr>
          <w:rFonts w:ascii="Times New Roman" w:eastAsia="Calibri" w:hAnsi="Times New Roman" w:cs="Times New Roman"/>
          <w:spacing w:val="-2"/>
          <w:sz w:val="24"/>
          <w:szCs w:val="24"/>
        </w:rPr>
        <w:t xml:space="preserve"> t</w:t>
      </w:r>
      <w:r w:rsidRPr="001C5C35">
        <w:rPr>
          <w:rFonts w:ascii="Times New Roman" w:eastAsia="Calibri" w:hAnsi="Times New Roman" w:cs="Times New Roman"/>
          <w:sz w:val="24"/>
          <w:szCs w:val="24"/>
        </w:rPr>
        <w:t>he</w:t>
      </w:r>
      <w:r w:rsidRPr="001C5C35">
        <w:rPr>
          <w:rFonts w:ascii="Times New Roman" w:eastAsia="Calibri" w:hAnsi="Times New Roman" w:cs="Times New Roman"/>
          <w:w w:val="99"/>
          <w:sz w:val="24"/>
          <w:szCs w:val="24"/>
        </w:rPr>
        <w:t xml:space="preserve"> </w:t>
      </w:r>
      <w:r w:rsidRPr="001C5C35">
        <w:rPr>
          <w:rFonts w:ascii="Times New Roman" w:eastAsia="Calibri" w:hAnsi="Times New Roman" w:cs="Times New Roman"/>
          <w:sz w:val="24"/>
          <w:szCs w:val="24"/>
        </w:rPr>
        <w:t>Close</w:t>
      </w:r>
      <w:r w:rsidRPr="001C5C35">
        <w:rPr>
          <w:rFonts w:ascii="Times New Roman" w:eastAsia="Calibri" w:hAnsi="Times New Roman" w:cs="Times New Roman"/>
          <w:spacing w:val="-3"/>
          <w:sz w:val="24"/>
          <w:szCs w:val="24"/>
        </w:rPr>
        <w:t xml:space="preserve"> </w:t>
      </w:r>
      <w:r w:rsidRPr="001C5C35">
        <w:rPr>
          <w:rFonts w:ascii="Times New Roman" w:eastAsia="Calibri" w:hAnsi="Times New Roman" w:cs="Times New Roman"/>
          <w:sz w:val="24"/>
          <w:szCs w:val="24"/>
        </w:rPr>
        <w:t>t</w:t>
      </w:r>
      <w:r w:rsidRPr="001C5C35">
        <w:rPr>
          <w:rFonts w:ascii="Times New Roman" w:eastAsia="Calibri" w:hAnsi="Times New Roman" w:cs="Times New Roman"/>
          <w:spacing w:val="-2"/>
          <w:sz w:val="24"/>
          <w:szCs w:val="24"/>
        </w:rPr>
        <w:t>h</w:t>
      </w:r>
      <w:r w:rsidRPr="001C5C35">
        <w:rPr>
          <w:rFonts w:ascii="Times New Roman" w:eastAsia="Calibri" w:hAnsi="Times New Roman" w:cs="Times New Roman"/>
          <w:sz w:val="24"/>
          <w:szCs w:val="24"/>
        </w:rPr>
        <w:t>e</w:t>
      </w:r>
      <w:r w:rsidRPr="001C5C35">
        <w:rPr>
          <w:rFonts w:ascii="Times New Roman" w:eastAsia="Calibri" w:hAnsi="Times New Roman" w:cs="Times New Roman"/>
          <w:spacing w:val="-3"/>
          <w:sz w:val="24"/>
          <w:szCs w:val="24"/>
        </w:rPr>
        <w:t xml:space="preserve"> </w:t>
      </w:r>
      <w:r w:rsidRPr="001C5C35">
        <w:rPr>
          <w:rFonts w:ascii="Times New Roman" w:eastAsia="Calibri" w:hAnsi="Times New Roman" w:cs="Times New Roman"/>
          <w:sz w:val="24"/>
          <w:szCs w:val="24"/>
        </w:rPr>
        <w:t>G</w:t>
      </w:r>
      <w:r w:rsidRPr="001C5C35">
        <w:rPr>
          <w:rFonts w:ascii="Times New Roman" w:eastAsia="Calibri" w:hAnsi="Times New Roman" w:cs="Times New Roman"/>
          <w:spacing w:val="-3"/>
          <w:sz w:val="24"/>
          <w:szCs w:val="24"/>
        </w:rPr>
        <w:t>a</w:t>
      </w:r>
      <w:r w:rsidRPr="001C5C35">
        <w:rPr>
          <w:rFonts w:ascii="Times New Roman" w:eastAsia="Calibri" w:hAnsi="Times New Roman" w:cs="Times New Roman"/>
          <w:sz w:val="24"/>
          <w:szCs w:val="24"/>
        </w:rPr>
        <w:t>p</w:t>
      </w:r>
      <w:r w:rsidRPr="001C5C35">
        <w:rPr>
          <w:rFonts w:ascii="Times New Roman" w:eastAsia="Calibri" w:hAnsi="Times New Roman" w:cs="Times New Roman"/>
          <w:spacing w:val="-2"/>
          <w:sz w:val="24"/>
          <w:szCs w:val="24"/>
        </w:rPr>
        <w:t xml:space="preserve"> t</w:t>
      </w:r>
      <w:r w:rsidRPr="001C5C35">
        <w:rPr>
          <w:rFonts w:ascii="Times New Roman" w:eastAsia="Calibri" w:hAnsi="Times New Roman" w:cs="Times New Roman"/>
          <w:sz w:val="24"/>
          <w:szCs w:val="24"/>
        </w:rPr>
        <w:t>arge</w:t>
      </w:r>
      <w:r w:rsidRPr="001C5C35">
        <w:rPr>
          <w:rFonts w:ascii="Times New Roman" w:eastAsia="Calibri" w:hAnsi="Times New Roman" w:cs="Times New Roman"/>
          <w:spacing w:val="1"/>
          <w:sz w:val="24"/>
          <w:szCs w:val="24"/>
        </w:rPr>
        <w:t>t</w:t>
      </w:r>
      <w:r w:rsidRPr="001C5C35">
        <w:rPr>
          <w:rFonts w:ascii="Times New Roman" w:eastAsia="Calibri" w:hAnsi="Times New Roman" w:cs="Times New Roman"/>
          <w:sz w:val="24"/>
          <w:szCs w:val="24"/>
        </w:rPr>
        <w:t>s.</w:t>
      </w:r>
    </w:p>
    <w:p w14:paraId="246FBB52" w14:textId="77777777" w:rsidR="000F2E3E" w:rsidRPr="001C5C35" w:rsidRDefault="00BF7411" w:rsidP="000F2C07">
      <w:pPr>
        <w:widowControl w:val="0"/>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sz w:val="24"/>
          <w:szCs w:val="24"/>
        </w:rPr>
      </w:pPr>
    </w:p>
    <w:p w14:paraId="6D72037D" w14:textId="0544A37E" w:rsidR="000F2E3E" w:rsidRPr="001C5C35" w:rsidRDefault="00AD1A38" w:rsidP="000F2C07">
      <w:pPr>
        <w:widowControl w:val="0"/>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sz w:val="24"/>
          <w:szCs w:val="24"/>
        </w:rPr>
      </w:pPr>
      <w:r w:rsidRPr="001C5C35">
        <w:rPr>
          <w:rFonts w:ascii="Times New Roman" w:eastAsia="Calibri" w:hAnsi="Times New Roman" w:cs="Times New Roman"/>
          <w:sz w:val="24"/>
          <w:szCs w:val="24"/>
        </w:rPr>
        <w:t>The</w:t>
      </w:r>
      <w:r w:rsidRPr="001C5C35">
        <w:rPr>
          <w:rFonts w:ascii="Times New Roman" w:eastAsia="Calibri" w:hAnsi="Times New Roman" w:cs="Times New Roman"/>
          <w:spacing w:val="-3"/>
          <w:sz w:val="24"/>
          <w:szCs w:val="24"/>
        </w:rPr>
        <w:t xml:space="preserve"> </w:t>
      </w:r>
      <w:r w:rsidRPr="001C5C35">
        <w:rPr>
          <w:rFonts w:ascii="Times New Roman" w:eastAsia="Calibri" w:hAnsi="Times New Roman" w:cs="Times New Roman"/>
          <w:sz w:val="24"/>
          <w:szCs w:val="24"/>
        </w:rPr>
        <w:t>Co</w:t>
      </w:r>
      <w:r w:rsidRPr="001C5C35">
        <w:rPr>
          <w:rFonts w:ascii="Times New Roman" w:eastAsia="Calibri" w:hAnsi="Times New Roman" w:cs="Times New Roman"/>
          <w:spacing w:val="-3"/>
          <w:sz w:val="24"/>
          <w:szCs w:val="24"/>
        </w:rPr>
        <w:t>m</w:t>
      </w:r>
      <w:r w:rsidRPr="001C5C35">
        <w:rPr>
          <w:rFonts w:ascii="Times New Roman" w:eastAsia="Calibri" w:hAnsi="Times New Roman" w:cs="Times New Roman"/>
          <w:sz w:val="24"/>
          <w:szCs w:val="24"/>
        </w:rPr>
        <w:t>mi</w:t>
      </w:r>
      <w:r w:rsidRPr="001C5C35">
        <w:rPr>
          <w:rFonts w:ascii="Times New Roman" w:eastAsia="Calibri" w:hAnsi="Times New Roman" w:cs="Times New Roman"/>
          <w:spacing w:val="-1"/>
          <w:sz w:val="24"/>
          <w:szCs w:val="24"/>
        </w:rPr>
        <w:t>t</w:t>
      </w:r>
      <w:r w:rsidRPr="001C5C35">
        <w:rPr>
          <w:rFonts w:ascii="Times New Roman" w:eastAsia="Calibri" w:hAnsi="Times New Roman" w:cs="Times New Roman"/>
          <w:sz w:val="24"/>
          <w:szCs w:val="24"/>
        </w:rPr>
        <w:t>tee</w:t>
      </w:r>
      <w:r w:rsidRPr="001C5C35">
        <w:rPr>
          <w:rFonts w:ascii="Times New Roman" w:eastAsia="Calibri" w:hAnsi="Times New Roman" w:cs="Times New Roman"/>
          <w:spacing w:val="-5"/>
          <w:sz w:val="24"/>
          <w:szCs w:val="24"/>
        </w:rPr>
        <w:t xml:space="preserve"> </w:t>
      </w:r>
      <w:r w:rsidRPr="001C5C35">
        <w:rPr>
          <w:rFonts w:ascii="Times New Roman" w:eastAsia="Calibri" w:hAnsi="Times New Roman" w:cs="Times New Roman"/>
          <w:sz w:val="24"/>
          <w:szCs w:val="24"/>
        </w:rPr>
        <w:t>re</w:t>
      </w:r>
      <w:r w:rsidRPr="001C5C35">
        <w:rPr>
          <w:rFonts w:ascii="Times New Roman" w:eastAsia="Calibri" w:hAnsi="Times New Roman" w:cs="Times New Roman"/>
          <w:spacing w:val="-1"/>
          <w:sz w:val="24"/>
          <w:szCs w:val="24"/>
        </w:rPr>
        <w:t>c</w:t>
      </w:r>
      <w:r w:rsidRPr="001C5C35">
        <w:rPr>
          <w:rFonts w:ascii="Times New Roman" w:eastAsia="Calibri" w:hAnsi="Times New Roman" w:cs="Times New Roman"/>
          <w:sz w:val="24"/>
          <w:szCs w:val="24"/>
        </w:rPr>
        <w:t>om</w:t>
      </w:r>
      <w:r w:rsidRPr="001C5C35">
        <w:rPr>
          <w:rFonts w:ascii="Times New Roman" w:eastAsia="Calibri" w:hAnsi="Times New Roman" w:cs="Times New Roman"/>
          <w:spacing w:val="-2"/>
          <w:sz w:val="24"/>
          <w:szCs w:val="24"/>
        </w:rPr>
        <w:t>m</w:t>
      </w:r>
      <w:r w:rsidRPr="001C5C35">
        <w:rPr>
          <w:rFonts w:ascii="Times New Roman" w:eastAsia="Calibri" w:hAnsi="Times New Roman" w:cs="Times New Roman"/>
          <w:sz w:val="24"/>
          <w:szCs w:val="24"/>
        </w:rPr>
        <w:t>e</w:t>
      </w:r>
      <w:r w:rsidRPr="001C5C35">
        <w:rPr>
          <w:rFonts w:ascii="Times New Roman" w:eastAsia="Calibri" w:hAnsi="Times New Roman" w:cs="Times New Roman"/>
          <w:spacing w:val="1"/>
          <w:sz w:val="24"/>
          <w:szCs w:val="24"/>
        </w:rPr>
        <w:t>n</w:t>
      </w:r>
      <w:r w:rsidRPr="001C5C35">
        <w:rPr>
          <w:rFonts w:ascii="Times New Roman" w:eastAsia="Calibri" w:hAnsi="Times New Roman" w:cs="Times New Roman"/>
          <w:sz w:val="24"/>
          <w:szCs w:val="24"/>
        </w:rPr>
        <w:t>ds</w:t>
      </w:r>
      <w:r w:rsidRPr="001C5C35">
        <w:rPr>
          <w:rFonts w:ascii="Times New Roman" w:eastAsia="Calibri" w:hAnsi="Times New Roman" w:cs="Times New Roman"/>
          <w:spacing w:val="-6"/>
          <w:sz w:val="24"/>
          <w:szCs w:val="24"/>
        </w:rPr>
        <w:t xml:space="preserve"> </w:t>
      </w:r>
      <w:r w:rsidRPr="001C5C35">
        <w:rPr>
          <w:rFonts w:ascii="Times New Roman" w:eastAsia="Calibri" w:hAnsi="Times New Roman" w:cs="Times New Roman"/>
          <w:sz w:val="24"/>
          <w:szCs w:val="24"/>
        </w:rPr>
        <w:t>th</w:t>
      </w:r>
      <w:r w:rsidRPr="001C5C35">
        <w:rPr>
          <w:rFonts w:ascii="Times New Roman" w:eastAsia="Calibri" w:hAnsi="Times New Roman" w:cs="Times New Roman"/>
          <w:spacing w:val="-3"/>
          <w:sz w:val="24"/>
          <w:szCs w:val="24"/>
        </w:rPr>
        <w:t>a</w:t>
      </w:r>
      <w:r w:rsidRPr="001C5C35">
        <w:rPr>
          <w:rFonts w:ascii="Times New Roman" w:eastAsia="Calibri" w:hAnsi="Times New Roman" w:cs="Times New Roman"/>
          <w:sz w:val="24"/>
          <w:szCs w:val="24"/>
        </w:rPr>
        <w:t>t</w:t>
      </w:r>
      <w:r w:rsidRPr="001C5C35">
        <w:rPr>
          <w:rFonts w:ascii="Times New Roman" w:eastAsia="Calibri" w:hAnsi="Times New Roman" w:cs="Times New Roman"/>
          <w:spacing w:val="-3"/>
          <w:sz w:val="24"/>
          <w:szCs w:val="24"/>
        </w:rPr>
        <w:t xml:space="preserve"> a</w:t>
      </w:r>
      <w:r w:rsidRPr="001C5C35">
        <w:rPr>
          <w:rFonts w:ascii="Times New Roman" w:eastAsia="Calibri" w:hAnsi="Times New Roman" w:cs="Times New Roman"/>
          <w:sz w:val="24"/>
          <w:szCs w:val="24"/>
        </w:rPr>
        <w:t>ll Common</w:t>
      </w:r>
      <w:r w:rsidRPr="001C5C35">
        <w:rPr>
          <w:rFonts w:ascii="Times New Roman" w:eastAsia="Calibri" w:hAnsi="Times New Roman" w:cs="Times New Roman"/>
          <w:spacing w:val="-2"/>
          <w:sz w:val="24"/>
          <w:szCs w:val="24"/>
        </w:rPr>
        <w:t>w</w:t>
      </w:r>
      <w:r w:rsidRPr="001C5C35">
        <w:rPr>
          <w:rFonts w:ascii="Times New Roman" w:eastAsia="Calibri" w:hAnsi="Times New Roman" w:cs="Times New Roman"/>
          <w:sz w:val="24"/>
          <w:szCs w:val="24"/>
        </w:rPr>
        <w:t>eal</w:t>
      </w:r>
      <w:r w:rsidRPr="001C5C35">
        <w:rPr>
          <w:rFonts w:ascii="Times New Roman" w:eastAsia="Calibri" w:hAnsi="Times New Roman" w:cs="Times New Roman"/>
          <w:spacing w:val="-2"/>
          <w:sz w:val="24"/>
          <w:szCs w:val="24"/>
        </w:rPr>
        <w:t>t</w:t>
      </w:r>
      <w:r w:rsidRPr="001C5C35">
        <w:rPr>
          <w:rFonts w:ascii="Times New Roman" w:eastAsia="Calibri" w:hAnsi="Times New Roman" w:cs="Times New Roman"/>
          <w:sz w:val="24"/>
          <w:szCs w:val="24"/>
        </w:rPr>
        <w:t>h</w:t>
      </w:r>
      <w:r w:rsidRPr="001C5C35">
        <w:rPr>
          <w:rFonts w:ascii="Times New Roman" w:eastAsia="Calibri" w:hAnsi="Times New Roman" w:cs="Times New Roman"/>
          <w:spacing w:val="-7"/>
          <w:sz w:val="24"/>
          <w:szCs w:val="24"/>
        </w:rPr>
        <w:t xml:space="preserve"> </w:t>
      </w:r>
      <w:r w:rsidRPr="001C5C35">
        <w:rPr>
          <w:rFonts w:ascii="Times New Roman" w:eastAsia="Calibri" w:hAnsi="Times New Roman" w:cs="Times New Roman"/>
          <w:sz w:val="24"/>
          <w:szCs w:val="24"/>
        </w:rPr>
        <w:t>f</w:t>
      </w:r>
      <w:r w:rsidRPr="001C5C35">
        <w:rPr>
          <w:rFonts w:ascii="Times New Roman" w:eastAsia="Calibri" w:hAnsi="Times New Roman" w:cs="Times New Roman"/>
          <w:spacing w:val="-2"/>
          <w:sz w:val="24"/>
          <w:szCs w:val="24"/>
        </w:rPr>
        <w:t>u</w:t>
      </w:r>
      <w:r w:rsidRPr="001C5C35">
        <w:rPr>
          <w:rFonts w:ascii="Times New Roman" w:eastAsia="Calibri" w:hAnsi="Times New Roman" w:cs="Times New Roman"/>
          <w:sz w:val="24"/>
          <w:szCs w:val="24"/>
        </w:rPr>
        <w:t>nd</w:t>
      </w:r>
      <w:r w:rsidRPr="001C5C35">
        <w:rPr>
          <w:rFonts w:ascii="Times New Roman" w:eastAsia="Calibri" w:hAnsi="Times New Roman" w:cs="Times New Roman"/>
          <w:spacing w:val="-2"/>
          <w:sz w:val="24"/>
          <w:szCs w:val="24"/>
        </w:rPr>
        <w:t>e</w:t>
      </w:r>
      <w:r w:rsidRPr="001C5C35">
        <w:rPr>
          <w:rFonts w:ascii="Times New Roman" w:eastAsia="Calibri" w:hAnsi="Times New Roman" w:cs="Times New Roman"/>
          <w:sz w:val="24"/>
          <w:szCs w:val="24"/>
        </w:rPr>
        <w:t>d</w:t>
      </w:r>
      <w:r w:rsidRPr="001C5C35">
        <w:rPr>
          <w:rFonts w:ascii="Times New Roman" w:eastAsia="Calibri" w:hAnsi="Times New Roman" w:cs="Times New Roman"/>
          <w:spacing w:val="-6"/>
          <w:sz w:val="24"/>
          <w:szCs w:val="24"/>
        </w:rPr>
        <w:t xml:space="preserve"> </w:t>
      </w:r>
      <w:r w:rsidRPr="001C5C35">
        <w:rPr>
          <w:rFonts w:ascii="Times New Roman" w:eastAsia="Calibri" w:hAnsi="Times New Roman" w:cs="Times New Roman"/>
          <w:sz w:val="24"/>
          <w:szCs w:val="24"/>
        </w:rPr>
        <w:t>spor</w:t>
      </w:r>
      <w:r w:rsidRPr="001C5C35">
        <w:rPr>
          <w:rFonts w:ascii="Times New Roman" w:eastAsia="Calibri" w:hAnsi="Times New Roman" w:cs="Times New Roman"/>
          <w:spacing w:val="1"/>
          <w:sz w:val="24"/>
          <w:szCs w:val="24"/>
        </w:rPr>
        <w:t>t</w:t>
      </w:r>
      <w:r w:rsidRPr="001C5C35">
        <w:rPr>
          <w:rFonts w:ascii="Times New Roman" w:eastAsia="Calibri" w:hAnsi="Times New Roman" w:cs="Times New Roman"/>
          <w:sz w:val="24"/>
          <w:szCs w:val="24"/>
        </w:rPr>
        <w:t>s</w:t>
      </w:r>
      <w:r w:rsidRPr="001C5C35">
        <w:rPr>
          <w:rFonts w:ascii="Times New Roman" w:eastAsia="Calibri" w:hAnsi="Times New Roman" w:cs="Times New Roman"/>
          <w:spacing w:val="-6"/>
          <w:sz w:val="24"/>
          <w:szCs w:val="24"/>
        </w:rPr>
        <w:t xml:space="preserve"> </w:t>
      </w:r>
      <w:r w:rsidRPr="001C5C35">
        <w:rPr>
          <w:rFonts w:ascii="Times New Roman" w:eastAsia="Calibri" w:hAnsi="Times New Roman" w:cs="Times New Roman"/>
          <w:sz w:val="24"/>
          <w:szCs w:val="24"/>
        </w:rPr>
        <w:t>prog</w:t>
      </w:r>
      <w:r w:rsidRPr="001C5C35">
        <w:rPr>
          <w:rFonts w:ascii="Times New Roman" w:eastAsia="Calibri" w:hAnsi="Times New Roman" w:cs="Times New Roman"/>
          <w:spacing w:val="-3"/>
          <w:sz w:val="24"/>
          <w:szCs w:val="24"/>
        </w:rPr>
        <w:t>r</w:t>
      </w:r>
      <w:r w:rsidRPr="001C5C35">
        <w:rPr>
          <w:rFonts w:ascii="Times New Roman" w:eastAsia="Calibri" w:hAnsi="Times New Roman" w:cs="Times New Roman"/>
          <w:sz w:val="24"/>
          <w:szCs w:val="24"/>
        </w:rPr>
        <w:t>ams</w:t>
      </w:r>
      <w:r w:rsidRPr="001C5C35">
        <w:rPr>
          <w:rFonts w:ascii="Times New Roman" w:eastAsia="Calibri" w:hAnsi="Times New Roman" w:cs="Times New Roman"/>
          <w:w w:val="99"/>
          <w:sz w:val="24"/>
          <w:szCs w:val="24"/>
        </w:rPr>
        <w:t xml:space="preserve"> </w:t>
      </w:r>
      <w:r w:rsidRPr="001C5C35">
        <w:rPr>
          <w:rFonts w:ascii="Times New Roman" w:eastAsia="Calibri" w:hAnsi="Times New Roman" w:cs="Times New Roman"/>
          <w:sz w:val="24"/>
          <w:szCs w:val="24"/>
        </w:rPr>
        <w:t>shou</w:t>
      </w:r>
      <w:r w:rsidRPr="001C5C35">
        <w:rPr>
          <w:rFonts w:ascii="Times New Roman" w:eastAsia="Calibri" w:hAnsi="Times New Roman" w:cs="Times New Roman"/>
          <w:spacing w:val="-3"/>
          <w:sz w:val="24"/>
          <w:szCs w:val="24"/>
        </w:rPr>
        <w:t>l</w:t>
      </w:r>
      <w:r w:rsidRPr="001C5C35">
        <w:rPr>
          <w:rFonts w:ascii="Times New Roman" w:eastAsia="Calibri" w:hAnsi="Times New Roman" w:cs="Times New Roman"/>
          <w:sz w:val="24"/>
          <w:szCs w:val="24"/>
        </w:rPr>
        <w:t>d</w:t>
      </w:r>
      <w:r w:rsidRPr="001C5C35">
        <w:rPr>
          <w:rFonts w:ascii="Times New Roman" w:eastAsia="Calibri" w:hAnsi="Times New Roman" w:cs="Times New Roman"/>
          <w:spacing w:val="-2"/>
          <w:sz w:val="24"/>
          <w:szCs w:val="24"/>
        </w:rPr>
        <w:t xml:space="preserve"> </w:t>
      </w:r>
      <w:r w:rsidRPr="001C5C35">
        <w:rPr>
          <w:rFonts w:ascii="Times New Roman" w:eastAsia="Calibri" w:hAnsi="Times New Roman" w:cs="Times New Roman"/>
          <w:spacing w:val="-1"/>
          <w:sz w:val="24"/>
          <w:szCs w:val="24"/>
        </w:rPr>
        <w:t>c</w:t>
      </w:r>
      <w:r w:rsidRPr="001C5C35">
        <w:rPr>
          <w:rFonts w:ascii="Times New Roman" w:eastAsia="Calibri" w:hAnsi="Times New Roman" w:cs="Times New Roman"/>
          <w:sz w:val="24"/>
          <w:szCs w:val="24"/>
        </w:rPr>
        <w:t>ollect</w:t>
      </w:r>
      <w:r w:rsidRPr="001C5C35">
        <w:rPr>
          <w:rFonts w:ascii="Times New Roman" w:eastAsia="Calibri" w:hAnsi="Times New Roman" w:cs="Times New Roman"/>
          <w:spacing w:val="-3"/>
          <w:sz w:val="24"/>
          <w:szCs w:val="24"/>
        </w:rPr>
        <w:t xml:space="preserve"> </w:t>
      </w:r>
      <w:r w:rsidRPr="001C5C35">
        <w:rPr>
          <w:rFonts w:ascii="Times New Roman" w:eastAsia="Calibri" w:hAnsi="Times New Roman" w:cs="Times New Roman"/>
          <w:spacing w:val="-1"/>
          <w:sz w:val="24"/>
          <w:szCs w:val="24"/>
        </w:rPr>
        <w:t>c</w:t>
      </w:r>
      <w:r w:rsidRPr="001C5C35">
        <w:rPr>
          <w:rFonts w:ascii="Times New Roman" w:eastAsia="Calibri" w:hAnsi="Times New Roman" w:cs="Times New Roman"/>
          <w:sz w:val="24"/>
          <w:szCs w:val="24"/>
        </w:rPr>
        <w:t>om</w:t>
      </w:r>
      <w:r w:rsidRPr="001C5C35">
        <w:rPr>
          <w:rFonts w:ascii="Times New Roman" w:eastAsia="Calibri" w:hAnsi="Times New Roman" w:cs="Times New Roman"/>
          <w:spacing w:val="-1"/>
          <w:sz w:val="24"/>
          <w:szCs w:val="24"/>
        </w:rPr>
        <w:t>p</w:t>
      </w:r>
      <w:r w:rsidRPr="001C5C35">
        <w:rPr>
          <w:rFonts w:ascii="Times New Roman" w:eastAsia="Calibri" w:hAnsi="Times New Roman" w:cs="Times New Roman"/>
          <w:sz w:val="24"/>
          <w:szCs w:val="24"/>
        </w:rPr>
        <w:t>reh</w:t>
      </w:r>
      <w:r w:rsidRPr="001C5C35">
        <w:rPr>
          <w:rFonts w:ascii="Times New Roman" w:eastAsia="Calibri" w:hAnsi="Times New Roman" w:cs="Times New Roman"/>
          <w:spacing w:val="-2"/>
          <w:sz w:val="24"/>
          <w:szCs w:val="24"/>
        </w:rPr>
        <w:t>e</w:t>
      </w:r>
      <w:r w:rsidRPr="001C5C35">
        <w:rPr>
          <w:rFonts w:ascii="Times New Roman" w:eastAsia="Calibri" w:hAnsi="Times New Roman" w:cs="Times New Roman"/>
          <w:sz w:val="24"/>
          <w:szCs w:val="24"/>
        </w:rPr>
        <w:t>nsive</w:t>
      </w:r>
      <w:r w:rsidRPr="001C5C35">
        <w:rPr>
          <w:rFonts w:ascii="Times New Roman" w:eastAsia="Calibri" w:hAnsi="Times New Roman" w:cs="Times New Roman"/>
          <w:spacing w:val="-3"/>
          <w:sz w:val="24"/>
          <w:szCs w:val="24"/>
        </w:rPr>
        <w:t xml:space="preserve"> </w:t>
      </w:r>
      <w:r w:rsidRPr="001C5C35">
        <w:rPr>
          <w:rFonts w:ascii="Times New Roman" w:eastAsia="Calibri" w:hAnsi="Times New Roman" w:cs="Times New Roman"/>
          <w:sz w:val="24"/>
          <w:szCs w:val="24"/>
        </w:rPr>
        <w:t>d</w:t>
      </w:r>
      <w:r w:rsidRPr="001C5C35">
        <w:rPr>
          <w:rFonts w:ascii="Times New Roman" w:eastAsia="Calibri" w:hAnsi="Times New Roman" w:cs="Times New Roman"/>
          <w:spacing w:val="-3"/>
          <w:sz w:val="24"/>
          <w:szCs w:val="24"/>
        </w:rPr>
        <w:t>a</w:t>
      </w:r>
      <w:r w:rsidRPr="001C5C35">
        <w:rPr>
          <w:rFonts w:ascii="Times New Roman" w:eastAsia="Calibri" w:hAnsi="Times New Roman" w:cs="Times New Roman"/>
          <w:sz w:val="24"/>
          <w:szCs w:val="24"/>
        </w:rPr>
        <w:t>ta</w:t>
      </w:r>
      <w:r w:rsidRPr="001C5C35">
        <w:rPr>
          <w:rFonts w:ascii="Times New Roman" w:eastAsia="Calibri" w:hAnsi="Times New Roman" w:cs="Times New Roman"/>
          <w:spacing w:val="-4"/>
          <w:sz w:val="24"/>
          <w:szCs w:val="24"/>
        </w:rPr>
        <w:t xml:space="preserve"> </w:t>
      </w:r>
      <w:r w:rsidRPr="001C5C35">
        <w:rPr>
          <w:rFonts w:ascii="Times New Roman" w:eastAsia="Calibri" w:hAnsi="Times New Roman" w:cs="Times New Roman"/>
          <w:sz w:val="24"/>
          <w:szCs w:val="24"/>
        </w:rPr>
        <w:t>on Indige</w:t>
      </w:r>
      <w:r w:rsidRPr="001C5C35">
        <w:rPr>
          <w:rFonts w:ascii="Times New Roman" w:eastAsia="Calibri" w:hAnsi="Times New Roman" w:cs="Times New Roman"/>
          <w:spacing w:val="-1"/>
          <w:sz w:val="24"/>
          <w:szCs w:val="24"/>
        </w:rPr>
        <w:t>n</w:t>
      </w:r>
      <w:r w:rsidRPr="001C5C35">
        <w:rPr>
          <w:rFonts w:ascii="Times New Roman" w:eastAsia="Calibri" w:hAnsi="Times New Roman" w:cs="Times New Roman"/>
          <w:sz w:val="24"/>
          <w:szCs w:val="24"/>
        </w:rPr>
        <w:t>ous</w:t>
      </w:r>
      <w:r w:rsidRPr="001C5C35">
        <w:rPr>
          <w:rFonts w:ascii="Times New Roman" w:eastAsia="Calibri" w:hAnsi="Times New Roman" w:cs="Times New Roman"/>
          <w:spacing w:val="-5"/>
          <w:sz w:val="24"/>
          <w:szCs w:val="24"/>
        </w:rPr>
        <w:t xml:space="preserve"> </w:t>
      </w:r>
      <w:r w:rsidRPr="001C5C35">
        <w:rPr>
          <w:rFonts w:ascii="Times New Roman" w:eastAsia="Calibri" w:hAnsi="Times New Roman" w:cs="Times New Roman"/>
          <w:sz w:val="24"/>
          <w:szCs w:val="24"/>
        </w:rPr>
        <w:t>pa</w:t>
      </w:r>
      <w:r w:rsidRPr="001C5C35">
        <w:rPr>
          <w:rFonts w:ascii="Times New Roman" w:eastAsia="Calibri" w:hAnsi="Times New Roman" w:cs="Times New Roman"/>
          <w:spacing w:val="-2"/>
          <w:sz w:val="24"/>
          <w:szCs w:val="24"/>
        </w:rPr>
        <w:t>r</w:t>
      </w:r>
      <w:r w:rsidRPr="001C5C35">
        <w:rPr>
          <w:rFonts w:ascii="Times New Roman" w:eastAsia="Calibri" w:hAnsi="Times New Roman" w:cs="Times New Roman"/>
          <w:sz w:val="24"/>
          <w:szCs w:val="24"/>
        </w:rPr>
        <w:t>ti</w:t>
      </w:r>
      <w:r w:rsidRPr="001C5C35">
        <w:rPr>
          <w:rFonts w:ascii="Times New Roman" w:eastAsia="Calibri" w:hAnsi="Times New Roman" w:cs="Times New Roman"/>
          <w:spacing w:val="-1"/>
          <w:sz w:val="24"/>
          <w:szCs w:val="24"/>
        </w:rPr>
        <w:t>c</w:t>
      </w:r>
      <w:r w:rsidRPr="001C5C35">
        <w:rPr>
          <w:rFonts w:ascii="Times New Roman" w:eastAsia="Calibri" w:hAnsi="Times New Roman" w:cs="Times New Roman"/>
          <w:sz w:val="24"/>
          <w:szCs w:val="24"/>
        </w:rPr>
        <w:t>i</w:t>
      </w:r>
      <w:r w:rsidRPr="001C5C35">
        <w:rPr>
          <w:rFonts w:ascii="Times New Roman" w:eastAsia="Calibri" w:hAnsi="Times New Roman" w:cs="Times New Roman"/>
          <w:spacing w:val="1"/>
          <w:sz w:val="24"/>
          <w:szCs w:val="24"/>
        </w:rPr>
        <w:t>p</w:t>
      </w:r>
      <w:r w:rsidRPr="001C5C35">
        <w:rPr>
          <w:rFonts w:ascii="Times New Roman" w:eastAsia="Calibri" w:hAnsi="Times New Roman" w:cs="Times New Roman"/>
          <w:sz w:val="24"/>
          <w:szCs w:val="24"/>
        </w:rPr>
        <w:t>a</w:t>
      </w:r>
      <w:r w:rsidRPr="001C5C35">
        <w:rPr>
          <w:rFonts w:ascii="Times New Roman" w:eastAsia="Calibri" w:hAnsi="Times New Roman" w:cs="Times New Roman"/>
          <w:spacing w:val="1"/>
          <w:sz w:val="24"/>
          <w:szCs w:val="24"/>
        </w:rPr>
        <w:t>t</w:t>
      </w:r>
      <w:r w:rsidRPr="001C5C35">
        <w:rPr>
          <w:rFonts w:ascii="Times New Roman" w:eastAsia="Calibri" w:hAnsi="Times New Roman" w:cs="Times New Roman"/>
          <w:spacing w:val="-3"/>
          <w:sz w:val="24"/>
          <w:szCs w:val="24"/>
        </w:rPr>
        <w:t>i</w:t>
      </w:r>
      <w:r w:rsidRPr="001C5C35">
        <w:rPr>
          <w:rFonts w:ascii="Times New Roman" w:eastAsia="Calibri" w:hAnsi="Times New Roman" w:cs="Times New Roman"/>
          <w:sz w:val="24"/>
          <w:szCs w:val="24"/>
        </w:rPr>
        <w:t>on.</w:t>
      </w:r>
      <w:r w:rsidRPr="001C5C35">
        <w:rPr>
          <w:rFonts w:ascii="Times New Roman" w:eastAsia="Calibri" w:hAnsi="Times New Roman" w:cs="Times New Roman"/>
          <w:spacing w:val="-5"/>
          <w:sz w:val="24"/>
          <w:szCs w:val="24"/>
        </w:rPr>
        <w:t xml:space="preserve"> </w:t>
      </w:r>
      <w:r w:rsidRPr="001C5C35">
        <w:rPr>
          <w:rFonts w:ascii="Times New Roman" w:eastAsia="Calibri" w:hAnsi="Times New Roman" w:cs="Times New Roman"/>
          <w:sz w:val="24"/>
          <w:szCs w:val="24"/>
        </w:rPr>
        <w:t>The</w:t>
      </w:r>
      <w:r w:rsidRPr="001C5C35">
        <w:rPr>
          <w:rFonts w:ascii="Times New Roman" w:eastAsia="Calibri" w:hAnsi="Times New Roman" w:cs="Times New Roman"/>
          <w:spacing w:val="-4"/>
          <w:sz w:val="24"/>
          <w:szCs w:val="24"/>
        </w:rPr>
        <w:t xml:space="preserve"> </w:t>
      </w:r>
      <w:r w:rsidRPr="001C5C35">
        <w:rPr>
          <w:rFonts w:ascii="Times New Roman" w:eastAsia="Calibri" w:hAnsi="Times New Roman" w:cs="Times New Roman"/>
          <w:sz w:val="24"/>
          <w:szCs w:val="24"/>
        </w:rPr>
        <w:t>d</w:t>
      </w:r>
      <w:r w:rsidRPr="001C5C35">
        <w:rPr>
          <w:rFonts w:ascii="Times New Roman" w:eastAsia="Calibri" w:hAnsi="Times New Roman" w:cs="Times New Roman"/>
          <w:spacing w:val="-3"/>
          <w:sz w:val="24"/>
          <w:szCs w:val="24"/>
        </w:rPr>
        <w:t>a</w:t>
      </w:r>
      <w:r w:rsidRPr="001C5C35">
        <w:rPr>
          <w:rFonts w:ascii="Times New Roman" w:eastAsia="Calibri" w:hAnsi="Times New Roman" w:cs="Times New Roman"/>
          <w:sz w:val="24"/>
          <w:szCs w:val="24"/>
        </w:rPr>
        <w:t>ta shou</w:t>
      </w:r>
      <w:r w:rsidRPr="001C5C35">
        <w:rPr>
          <w:rFonts w:ascii="Times New Roman" w:eastAsia="Calibri" w:hAnsi="Times New Roman" w:cs="Times New Roman"/>
          <w:spacing w:val="-3"/>
          <w:sz w:val="24"/>
          <w:szCs w:val="24"/>
        </w:rPr>
        <w:t>l</w:t>
      </w:r>
      <w:r w:rsidRPr="001C5C35">
        <w:rPr>
          <w:rFonts w:ascii="Times New Roman" w:eastAsia="Calibri" w:hAnsi="Times New Roman" w:cs="Times New Roman"/>
          <w:sz w:val="24"/>
          <w:szCs w:val="24"/>
        </w:rPr>
        <w:t>d</w:t>
      </w:r>
      <w:r w:rsidRPr="001C5C35">
        <w:rPr>
          <w:rFonts w:ascii="Times New Roman" w:eastAsia="Calibri" w:hAnsi="Times New Roman" w:cs="Times New Roman"/>
          <w:spacing w:val="-2"/>
          <w:sz w:val="24"/>
          <w:szCs w:val="24"/>
        </w:rPr>
        <w:t xml:space="preserve"> b</w:t>
      </w:r>
      <w:r w:rsidRPr="001C5C35">
        <w:rPr>
          <w:rFonts w:ascii="Times New Roman" w:eastAsia="Calibri" w:hAnsi="Times New Roman" w:cs="Times New Roman"/>
          <w:sz w:val="24"/>
          <w:szCs w:val="24"/>
        </w:rPr>
        <w:t>e</w:t>
      </w:r>
      <w:r w:rsidRPr="001C5C35">
        <w:rPr>
          <w:rFonts w:ascii="Times New Roman" w:eastAsia="Calibri" w:hAnsi="Times New Roman" w:cs="Times New Roman"/>
          <w:spacing w:val="-1"/>
          <w:sz w:val="24"/>
          <w:szCs w:val="24"/>
        </w:rPr>
        <w:t xml:space="preserve"> c</w:t>
      </w:r>
      <w:r w:rsidRPr="001C5C35">
        <w:rPr>
          <w:rFonts w:ascii="Times New Roman" w:eastAsia="Calibri" w:hAnsi="Times New Roman" w:cs="Times New Roman"/>
          <w:sz w:val="24"/>
          <w:szCs w:val="24"/>
        </w:rPr>
        <w:t>olle</w:t>
      </w:r>
      <w:r w:rsidRPr="001C5C35">
        <w:rPr>
          <w:rFonts w:ascii="Times New Roman" w:eastAsia="Calibri" w:hAnsi="Times New Roman" w:cs="Times New Roman"/>
          <w:spacing w:val="-3"/>
          <w:sz w:val="24"/>
          <w:szCs w:val="24"/>
        </w:rPr>
        <w:t>c</w:t>
      </w:r>
      <w:r w:rsidRPr="001C5C35">
        <w:rPr>
          <w:rFonts w:ascii="Times New Roman" w:eastAsia="Calibri" w:hAnsi="Times New Roman" w:cs="Times New Roman"/>
          <w:sz w:val="24"/>
          <w:szCs w:val="24"/>
        </w:rPr>
        <w:t>ted at</w:t>
      </w:r>
      <w:r w:rsidRPr="001C5C35">
        <w:rPr>
          <w:rFonts w:ascii="Times New Roman" w:eastAsia="Calibri" w:hAnsi="Times New Roman" w:cs="Times New Roman"/>
          <w:spacing w:val="-3"/>
          <w:sz w:val="24"/>
          <w:szCs w:val="24"/>
        </w:rPr>
        <w:t xml:space="preserve"> </w:t>
      </w:r>
      <w:r w:rsidRPr="001C5C35">
        <w:rPr>
          <w:rFonts w:ascii="Times New Roman" w:eastAsia="Calibri" w:hAnsi="Times New Roman" w:cs="Times New Roman"/>
          <w:spacing w:val="-2"/>
          <w:sz w:val="24"/>
          <w:szCs w:val="24"/>
        </w:rPr>
        <w:t>th</w:t>
      </w:r>
      <w:r w:rsidRPr="001C5C35">
        <w:rPr>
          <w:rFonts w:ascii="Times New Roman" w:eastAsia="Calibri" w:hAnsi="Times New Roman" w:cs="Times New Roman"/>
          <w:sz w:val="24"/>
          <w:szCs w:val="24"/>
        </w:rPr>
        <w:t>e</w:t>
      </w:r>
      <w:r w:rsidRPr="001C5C35">
        <w:rPr>
          <w:rFonts w:ascii="Times New Roman" w:eastAsia="Calibri" w:hAnsi="Times New Roman" w:cs="Times New Roman"/>
          <w:spacing w:val="-1"/>
          <w:sz w:val="24"/>
          <w:szCs w:val="24"/>
        </w:rPr>
        <w:t xml:space="preserve"> </w:t>
      </w:r>
      <w:r w:rsidRPr="001C5C35">
        <w:rPr>
          <w:rFonts w:ascii="Times New Roman" w:eastAsia="Calibri" w:hAnsi="Times New Roman" w:cs="Times New Roman"/>
          <w:sz w:val="24"/>
          <w:szCs w:val="24"/>
        </w:rPr>
        <w:t>sta</w:t>
      </w:r>
      <w:r w:rsidRPr="001C5C35">
        <w:rPr>
          <w:rFonts w:ascii="Times New Roman" w:eastAsia="Calibri" w:hAnsi="Times New Roman" w:cs="Times New Roman"/>
          <w:spacing w:val="-2"/>
          <w:sz w:val="24"/>
          <w:szCs w:val="24"/>
        </w:rPr>
        <w:t>r</w:t>
      </w:r>
      <w:r w:rsidRPr="001C5C35">
        <w:rPr>
          <w:rFonts w:ascii="Times New Roman" w:eastAsia="Calibri" w:hAnsi="Times New Roman" w:cs="Times New Roman"/>
          <w:sz w:val="24"/>
          <w:szCs w:val="24"/>
        </w:rPr>
        <w:t>t</w:t>
      </w:r>
      <w:r w:rsidRPr="001C5C35">
        <w:rPr>
          <w:rFonts w:ascii="Times New Roman" w:eastAsia="Calibri" w:hAnsi="Times New Roman" w:cs="Times New Roman"/>
          <w:spacing w:val="-1"/>
          <w:sz w:val="24"/>
          <w:szCs w:val="24"/>
        </w:rPr>
        <w:t xml:space="preserve"> </w:t>
      </w:r>
      <w:r w:rsidRPr="001C5C35">
        <w:rPr>
          <w:rFonts w:ascii="Times New Roman" w:eastAsia="Calibri" w:hAnsi="Times New Roman" w:cs="Times New Roman"/>
          <w:spacing w:val="-3"/>
          <w:sz w:val="24"/>
          <w:szCs w:val="24"/>
        </w:rPr>
        <w:t>a</w:t>
      </w:r>
      <w:r w:rsidRPr="001C5C35">
        <w:rPr>
          <w:rFonts w:ascii="Times New Roman" w:eastAsia="Calibri" w:hAnsi="Times New Roman" w:cs="Times New Roman"/>
          <w:sz w:val="24"/>
          <w:szCs w:val="24"/>
        </w:rPr>
        <w:t>nd fi</w:t>
      </w:r>
      <w:r w:rsidRPr="001C5C35">
        <w:rPr>
          <w:rFonts w:ascii="Times New Roman" w:eastAsia="Calibri" w:hAnsi="Times New Roman" w:cs="Times New Roman"/>
          <w:spacing w:val="1"/>
          <w:sz w:val="24"/>
          <w:szCs w:val="24"/>
        </w:rPr>
        <w:t>n</w:t>
      </w:r>
      <w:r w:rsidRPr="001C5C35">
        <w:rPr>
          <w:rFonts w:ascii="Times New Roman" w:eastAsia="Calibri" w:hAnsi="Times New Roman" w:cs="Times New Roman"/>
          <w:sz w:val="24"/>
          <w:szCs w:val="24"/>
        </w:rPr>
        <w:t>ish</w:t>
      </w:r>
      <w:r w:rsidRPr="001C5C35">
        <w:rPr>
          <w:rFonts w:ascii="Times New Roman" w:eastAsia="Calibri" w:hAnsi="Times New Roman" w:cs="Times New Roman"/>
          <w:spacing w:val="-3"/>
          <w:sz w:val="24"/>
          <w:szCs w:val="24"/>
        </w:rPr>
        <w:t xml:space="preserve"> </w:t>
      </w:r>
      <w:r w:rsidRPr="001C5C35">
        <w:rPr>
          <w:rFonts w:ascii="Times New Roman" w:eastAsia="Calibri" w:hAnsi="Times New Roman" w:cs="Times New Roman"/>
          <w:spacing w:val="-2"/>
          <w:sz w:val="24"/>
          <w:szCs w:val="24"/>
        </w:rPr>
        <w:t>o</w:t>
      </w:r>
      <w:r w:rsidRPr="001C5C35">
        <w:rPr>
          <w:rFonts w:ascii="Times New Roman" w:eastAsia="Calibri" w:hAnsi="Times New Roman" w:cs="Times New Roman"/>
          <w:sz w:val="24"/>
          <w:szCs w:val="24"/>
        </w:rPr>
        <w:t>f</w:t>
      </w:r>
      <w:r w:rsidRPr="001C5C35">
        <w:rPr>
          <w:rFonts w:ascii="Times New Roman" w:eastAsia="Calibri" w:hAnsi="Times New Roman" w:cs="Times New Roman"/>
          <w:spacing w:val="-1"/>
          <w:sz w:val="24"/>
          <w:szCs w:val="24"/>
        </w:rPr>
        <w:t xml:space="preserve"> </w:t>
      </w:r>
      <w:r w:rsidRPr="001C5C35">
        <w:rPr>
          <w:rFonts w:ascii="Times New Roman" w:eastAsia="Calibri" w:hAnsi="Times New Roman" w:cs="Times New Roman"/>
          <w:sz w:val="24"/>
          <w:szCs w:val="24"/>
        </w:rPr>
        <w:t>ea</w:t>
      </w:r>
      <w:r w:rsidRPr="001C5C35">
        <w:rPr>
          <w:rFonts w:ascii="Times New Roman" w:eastAsia="Calibri" w:hAnsi="Times New Roman" w:cs="Times New Roman"/>
          <w:spacing w:val="-1"/>
          <w:sz w:val="24"/>
          <w:szCs w:val="24"/>
        </w:rPr>
        <w:t>c</w:t>
      </w:r>
      <w:r w:rsidRPr="001C5C35">
        <w:rPr>
          <w:rFonts w:ascii="Times New Roman" w:eastAsia="Calibri" w:hAnsi="Times New Roman" w:cs="Times New Roman"/>
          <w:sz w:val="24"/>
          <w:szCs w:val="24"/>
        </w:rPr>
        <w:t>h</w:t>
      </w:r>
      <w:r w:rsidRPr="001C5C35">
        <w:rPr>
          <w:rFonts w:ascii="Times New Roman" w:eastAsia="Calibri" w:hAnsi="Times New Roman" w:cs="Times New Roman"/>
          <w:spacing w:val="-3"/>
          <w:sz w:val="24"/>
          <w:szCs w:val="24"/>
        </w:rPr>
        <w:t xml:space="preserve"> </w:t>
      </w:r>
      <w:r w:rsidRPr="001C5C35">
        <w:rPr>
          <w:rFonts w:ascii="Times New Roman" w:eastAsia="Calibri" w:hAnsi="Times New Roman" w:cs="Times New Roman"/>
          <w:sz w:val="24"/>
          <w:szCs w:val="24"/>
        </w:rPr>
        <w:t>p</w:t>
      </w:r>
      <w:r w:rsidRPr="001C5C35">
        <w:rPr>
          <w:rFonts w:ascii="Times New Roman" w:eastAsia="Calibri" w:hAnsi="Times New Roman" w:cs="Times New Roman"/>
          <w:spacing w:val="-3"/>
          <w:sz w:val="24"/>
          <w:szCs w:val="24"/>
        </w:rPr>
        <w:t>r</w:t>
      </w:r>
      <w:r w:rsidRPr="001C5C35">
        <w:rPr>
          <w:rFonts w:ascii="Times New Roman" w:eastAsia="Calibri" w:hAnsi="Times New Roman" w:cs="Times New Roman"/>
          <w:sz w:val="24"/>
          <w:szCs w:val="24"/>
        </w:rPr>
        <w:t xml:space="preserve">ogram </w:t>
      </w:r>
      <w:r w:rsidRPr="001C5C35">
        <w:rPr>
          <w:rFonts w:ascii="Times New Roman" w:eastAsia="Calibri" w:hAnsi="Times New Roman" w:cs="Times New Roman"/>
          <w:spacing w:val="-3"/>
          <w:sz w:val="24"/>
          <w:szCs w:val="24"/>
        </w:rPr>
        <w:t>a</w:t>
      </w:r>
      <w:r w:rsidRPr="001C5C35">
        <w:rPr>
          <w:rFonts w:ascii="Times New Roman" w:eastAsia="Calibri" w:hAnsi="Times New Roman" w:cs="Times New Roman"/>
          <w:sz w:val="24"/>
          <w:szCs w:val="24"/>
        </w:rPr>
        <w:t>nd</w:t>
      </w:r>
      <w:r w:rsidRPr="001C5C35">
        <w:rPr>
          <w:rFonts w:ascii="Times New Roman" w:eastAsia="Calibri" w:hAnsi="Times New Roman" w:cs="Times New Roman"/>
          <w:spacing w:val="-1"/>
          <w:sz w:val="24"/>
          <w:szCs w:val="24"/>
        </w:rPr>
        <w:t xml:space="preserve"> </w:t>
      </w:r>
      <w:r w:rsidRPr="001C5C35">
        <w:rPr>
          <w:rFonts w:ascii="Times New Roman" w:eastAsia="Calibri" w:hAnsi="Times New Roman" w:cs="Times New Roman"/>
          <w:spacing w:val="-3"/>
          <w:sz w:val="24"/>
          <w:szCs w:val="24"/>
        </w:rPr>
        <w:t>s</w:t>
      </w:r>
      <w:r w:rsidRPr="001C5C35">
        <w:rPr>
          <w:rFonts w:ascii="Times New Roman" w:eastAsia="Calibri" w:hAnsi="Times New Roman" w:cs="Times New Roman"/>
          <w:sz w:val="24"/>
          <w:szCs w:val="24"/>
        </w:rPr>
        <w:t>hou</w:t>
      </w:r>
      <w:r w:rsidRPr="001C5C35">
        <w:rPr>
          <w:rFonts w:ascii="Times New Roman" w:eastAsia="Calibri" w:hAnsi="Times New Roman" w:cs="Times New Roman"/>
          <w:spacing w:val="-3"/>
          <w:sz w:val="24"/>
          <w:szCs w:val="24"/>
        </w:rPr>
        <w:t>l</w:t>
      </w:r>
      <w:r w:rsidRPr="001C5C35">
        <w:rPr>
          <w:rFonts w:ascii="Times New Roman" w:eastAsia="Calibri" w:hAnsi="Times New Roman" w:cs="Times New Roman"/>
          <w:sz w:val="24"/>
          <w:szCs w:val="24"/>
        </w:rPr>
        <w:t>d</w:t>
      </w:r>
      <w:r w:rsidRPr="001C5C35">
        <w:rPr>
          <w:rFonts w:ascii="Times New Roman" w:eastAsia="Calibri" w:hAnsi="Times New Roman" w:cs="Times New Roman"/>
          <w:spacing w:val="-3"/>
          <w:sz w:val="24"/>
          <w:szCs w:val="24"/>
        </w:rPr>
        <w:t xml:space="preserve"> </w:t>
      </w:r>
      <w:r w:rsidRPr="001C5C35">
        <w:rPr>
          <w:rFonts w:ascii="Times New Roman" w:eastAsia="Calibri" w:hAnsi="Times New Roman" w:cs="Times New Roman"/>
          <w:sz w:val="24"/>
          <w:szCs w:val="24"/>
        </w:rPr>
        <w:t>be</w:t>
      </w:r>
      <w:r w:rsidRPr="001C5C35">
        <w:rPr>
          <w:rFonts w:ascii="Times New Roman" w:eastAsia="Calibri" w:hAnsi="Times New Roman" w:cs="Times New Roman"/>
          <w:w w:val="99"/>
          <w:sz w:val="24"/>
          <w:szCs w:val="24"/>
        </w:rPr>
        <w:t xml:space="preserve"> </w:t>
      </w:r>
      <w:r w:rsidRPr="001C5C35">
        <w:rPr>
          <w:rFonts w:ascii="Times New Roman" w:eastAsia="Calibri" w:hAnsi="Times New Roman" w:cs="Times New Roman"/>
          <w:sz w:val="24"/>
          <w:szCs w:val="24"/>
        </w:rPr>
        <w:t>a</w:t>
      </w:r>
      <w:r w:rsidRPr="001C5C35">
        <w:rPr>
          <w:rFonts w:ascii="Times New Roman" w:eastAsia="Calibri" w:hAnsi="Times New Roman" w:cs="Times New Roman"/>
          <w:spacing w:val="1"/>
          <w:sz w:val="24"/>
          <w:szCs w:val="24"/>
        </w:rPr>
        <w:t>n</w:t>
      </w:r>
      <w:r w:rsidRPr="001C5C35">
        <w:rPr>
          <w:rFonts w:ascii="Times New Roman" w:eastAsia="Calibri" w:hAnsi="Times New Roman" w:cs="Times New Roman"/>
          <w:sz w:val="24"/>
          <w:szCs w:val="24"/>
        </w:rPr>
        <w:t>alysed</w:t>
      </w:r>
      <w:r w:rsidRPr="001C5C35">
        <w:rPr>
          <w:rFonts w:ascii="Times New Roman" w:eastAsia="Calibri" w:hAnsi="Times New Roman" w:cs="Times New Roman"/>
          <w:spacing w:val="-1"/>
          <w:sz w:val="24"/>
          <w:szCs w:val="24"/>
        </w:rPr>
        <w:t xml:space="preserve"> </w:t>
      </w:r>
      <w:r w:rsidRPr="001C5C35">
        <w:rPr>
          <w:rFonts w:ascii="Times New Roman" w:eastAsia="Calibri" w:hAnsi="Times New Roman" w:cs="Times New Roman"/>
          <w:sz w:val="24"/>
          <w:szCs w:val="24"/>
        </w:rPr>
        <w:t>as</w:t>
      </w:r>
      <w:r w:rsidRPr="001C5C35">
        <w:rPr>
          <w:rFonts w:ascii="Times New Roman" w:eastAsia="Calibri" w:hAnsi="Times New Roman" w:cs="Times New Roman"/>
          <w:spacing w:val="-3"/>
          <w:sz w:val="24"/>
          <w:szCs w:val="24"/>
        </w:rPr>
        <w:t xml:space="preserve"> </w:t>
      </w:r>
      <w:r w:rsidRPr="001C5C35">
        <w:rPr>
          <w:rFonts w:ascii="Times New Roman" w:eastAsia="Calibri" w:hAnsi="Times New Roman" w:cs="Times New Roman"/>
          <w:sz w:val="24"/>
          <w:szCs w:val="24"/>
        </w:rPr>
        <w:t>pa</w:t>
      </w:r>
      <w:r w:rsidRPr="001C5C35">
        <w:rPr>
          <w:rFonts w:ascii="Times New Roman" w:eastAsia="Calibri" w:hAnsi="Times New Roman" w:cs="Times New Roman"/>
          <w:spacing w:val="-2"/>
          <w:sz w:val="24"/>
          <w:szCs w:val="24"/>
        </w:rPr>
        <w:t>r</w:t>
      </w:r>
      <w:r w:rsidRPr="001C5C35">
        <w:rPr>
          <w:rFonts w:ascii="Times New Roman" w:eastAsia="Calibri" w:hAnsi="Times New Roman" w:cs="Times New Roman"/>
          <w:sz w:val="24"/>
          <w:szCs w:val="24"/>
        </w:rPr>
        <w:t>t</w:t>
      </w:r>
      <w:r w:rsidRPr="001C5C35">
        <w:rPr>
          <w:rFonts w:ascii="Times New Roman" w:eastAsia="Calibri" w:hAnsi="Times New Roman" w:cs="Times New Roman"/>
          <w:spacing w:val="-3"/>
          <w:sz w:val="24"/>
          <w:szCs w:val="24"/>
        </w:rPr>
        <w:t xml:space="preserve"> </w:t>
      </w:r>
      <w:r w:rsidRPr="001C5C35">
        <w:rPr>
          <w:rFonts w:ascii="Times New Roman" w:eastAsia="Calibri" w:hAnsi="Times New Roman" w:cs="Times New Roman"/>
          <w:sz w:val="24"/>
          <w:szCs w:val="24"/>
        </w:rPr>
        <w:t>of</w:t>
      </w:r>
      <w:r w:rsidRPr="001C5C35">
        <w:rPr>
          <w:rFonts w:ascii="Times New Roman" w:eastAsia="Calibri" w:hAnsi="Times New Roman" w:cs="Times New Roman"/>
          <w:spacing w:val="-2"/>
          <w:sz w:val="24"/>
          <w:szCs w:val="24"/>
        </w:rPr>
        <w:t xml:space="preserve"> </w:t>
      </w:r>
      <w:r w:rsidRPr="001C5C35">
        <w:rPr>
          <w:rFonts w:ascii="Times New Roman" w:eastAsia="Calibri" w:hAnsi="Times New Roman" w:cs="Times New Roman"/>
          <w:sz w:val="24"/>
          <w:szCs w:val="24"/>
        </w:rPr>
        <w:t>an</w:t>
      </w:r>
      <w:r w:rsidRPr="001C5C35">
        <w:rPr>
          <w:rFonts w:ascii="Times New Roman" w:eastAsia="Calibri" w:hAnsi="Times New Roman" w:cs="Times New Roman"/>
          <w:spacing w:val="-3"/>
          <w:sz w:val="24"/>
          <w:szCs w:val="24"/>
        </w:rPr>
        <w:t xml:space="preserve"> </w:t>
      </w:r>
      <w:r w:rsidRPr="001C5C35">
        <w:rPr>
          <w:rFonts w:ascii="Times New Roman" w:eastAsia="Calibri" w:hAnsi="Times New Roman" w:cs="Times New Roman"/>
          <w:sz w:val="24"/>
          <w:szCs w:val="24"/>
        </w:rPr>
        <w:t>e</w:t>
      </w:r>
      <w:r w:rsidRPr="001C5C35">
        <w:rPr>
          <w:rFonts w:ascii="Times New Roman" w:eastAsia="Calibri" w:hAnsi="Times New Roman" w:cs="Times New Roman"/>
          <w:spacing w:val="-3"/>
          <w:sz w:val="24"/>
          <w:szCs w:val="24"/>
        </w:rPr>
        <w:t>v</w:t>
      </w:r>
      <w:r w:rsidRPr="001C5C35">
        <w:rPr>
          <w:rFonts w:ascii="Times New Roman" w:eastAsia="Calibri" w:hAnsi="Times New Roman" w:cs="Times New Roman"/>
          <w:sz w:val="24"/>
          <w:szCs w:val="24"/>
        </w:rPr>
        <w:t>al</w:t>
      </w:r>
      <w:r w:rsidRPr="001C5C35">
        <w:rPr>
          <w:rFonts w:ascii="Times New Roman" w:eastAsia="Calibri" w:hAnsi="Times New Roman" w:cs="Times New Roman"/>
          <w:spacing w:val="1"/>
          <w:sz w:val="24"/>
          <w:szCs w:val="24"/>
        </w:rPr>
        <w:t>u</w:t>
      </w:r>
      <w:r w:rsidRPr="001C5C35">
        <w:rPr>
          <w:rFonts w:ascii="Times New Roman" w:eastAsia="Calibri" w:hAnsi="Times New Roman" w:cs="Times New Roman"/>
          <w:sz w:val="24"/>
          <w:szCs w:val="24"/>
        </w:rPr>
        <w:t>a</w:t>
      </w:r>
      <w:r w:rsidRPr="001C5C35">
        <w:rPr>
          <w:rFonts w:ascii="Times New Roman" w:eastAsia="Calibri" w:hAnsi="Times New Roman" w:cs="Times New Roman"/>
          <w:spacing w:val="1"/>
          <w:sz w:val="24"/>
          <w:szCs w:val="24"/>
        </w:rPr>
        <w:t>t</w:t>
      </w:r>
      <w:r w:rsidRPr="001C5C35">
        <w:rPr>
          <w:rFonts w:ascii="Times New Roman" w:eastAsia="Calibri" w:hAnsi="Times New Roman" w:cs="Times New Roman"/>
          <w:spacing w:val="-3"/>
          <w:sz w:val="24"/>
          <w:szCs w:val="24"/>
        </w:rPr>
        <w:t>i</w:t>
      </w:r>
      <w:r w:rsidRPr="001C5C35">
        <w:rPr>
          <w:rFonts w:ascii="Times New Roman" w:eastAsia="Calibri" w:hAnsi="Times New Roman" w:cs="Times New Roman"/>
          <w:sz w:val="24"/>
          <w:szCs w:val="24"/>
        </w:rPr>
        <w:t>on</w:t>
      </w:r>
      <w:r w:rsidRPr="001C5C35">
        <w:rPr>
          <w:rFonts w:ascii="Times New Roman" w:hAnsi="Times New Roman" w:cs="Times New Roman"/>
          <w:sz w:val="24"/>
          <w:szCs w:val="24"/>
        </w:rPr>
        <w:t xml:space="preserve"> </w:t>
      </w:r>
      <w:r w:rsidRPr="001C5C35">
        <w:rPr>
          <w:rFonts w:ascii="Times New Roman" w:eastAsia="Calibri" w:hAnsi="Times New Roman" w:cs="Times New Roman"/>
          <w:sz w:val="24"/>
          <w:szCs w:val="24"/>
        </w:rPr>
        <w:t>process for individual programs.</w:t>
      </w:r>
    </w:p>
    <w:p w14:paraId="49FCD649" w14:textId="77777777" w:rsidR="000F2E3E" w:rsidRPr="001C5C35" w:rsidRDefault="00BF7411" w:rsidP="000F2C07">
      <w:pPr>
        <w:widowControl w:val="0"/>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sz w:val="24"/>
          <w:szCs w:val="24"/>
        </w:rPr>
      </w:pPr>
    </w:p>
    <w:p w14:paraId="03B57C60" w14:textId="3540C7C1" w:rsidR="00FF7794" w:rsidRPr="00D92BC0" w:rsidRDefault="00AD1A38" w:rsidP="000F2C07">
      <w:pPr>
        <w:pStyle w:val="NumbPara-Bullet-1stLevel"/>
        <w:pBdr>
          <w:top w:val="single" w:sz="4" w:space="1" w:color="auto"/>
          <w:left w:val="single" w:sz="4" w:space="4" w:color="auto"/>
          <w:bottom w:val="single" w:sz="4" w:space="1" w:color="auto"/>
          <w:right w:val="single" w:sz="4" w:space="4" w:color="auto"/>
        </w:pBdr>
        <w:tabs>
          <w:tab w:val="clear" w:pos="1134"/>
        </w:tabs>
        <w:spacing w:before="0" w:after="0"/>
        <w:ind w:left="0" w:firstLine="0"/>
        <w:rPr>
          <w:rFonts w:ascii="Times New Roman" w:eastAsiaTheme="minorHAnsi" w:hAnsi="Times New Roman" w:cs="Times New Roman"/>
          <w:sz w:val="24"/>
          <w:szCs w:val="24"/>
        </w:rPr>
      </w:pPr>
      <w:r w:rsidRPr="005162E2">
        <w:rPr>
          <w:rFonts w:ascii="Times New Roman" w:eastAsia="Calibri" w:hAnsi="Times New Roman" w:cs="Times New Roman"/>
          <w:sz w:val="24"/>
          <w:szCs w:val="24"/>
        </w:rPr>
        <w:t>The Committee recommends the Commonwealth Government incorporate results of evaluations of sports programs and their contribution to Indigenous wellbeing into the annual Close the Gap reporting to Parliament.</w:t>
      </w:r>
    </w:p>
    <w:p w14:paraId="647117C9" w14:textId="77777777" w:rsidR="000F2E3E" w:rsidRPr="00D92BC0" w:rsidRDefault="00BF7411" w:rsidP="002E54FB">
      <w:pPr>
        <w:pStyle w:val="NumbPara-Bullet-1stLevel"/>
        <w:tabs>
          <w:tab w:val="clear" w:pos="1134"/>
        </w:tabs>
        <w:spacing w:before="0" w:after="0"/>
        <w:ind w:left="0" w:firstLine="0"/>
        <w:rPr>
          <w:rFonts w:ascii="Times New Roman" w:hAnsi="Times New Roman" w:cs="Times New Roman"/>
          <w:i/>
          <w:sz w:val="24"/>
          <w:szCs w:val="24"/>
        </w:rPr>
      </w:pPr>
    </w:p>
    <w:p w14:paraId="61AA5A9A" w14:textId="77777777" w:rsidR="00C03F10" w:rsidRPr="00D92BC0" w:rsidRDefault="00AD1A38" w:rsidP="002E54FB">
      <w:pPr>
        <w:pStyle w:val="NumbPara-Bullet-1stLevel"/>
        <w:tabs>
          <w:tab w:val="clear" w:pos="1134"/>
        </w:tabs>
        <w:spacing w:before="0" w:after="0"/>
        <w:ind w:left="0" w:firstLine="0"/>
        <w:rPr>
          <w:rFonts w:ascii="Times New Roman" w:eastAsiaTheme="minorHAnsi" w:hAnsi="Times New Roman" w:cs="Times New Roman"/>
          <w:sz w:val="24"/>
          <w:szCs w:val="24"/>
        </w:rPr>
      </w:pPr>
      <w:r w:rsidRPr="00D92BC0">
        <w:rPr>
          <w:rFonts w:ascii="Times New Roman" w:hAnsi="Times New Roman" w:cs="Times New Roman"/>
          <w:i/>
          <w:sz w:val="24"/>
          <w:szCs w:val="24"/>
        </w:rPr>
        <w:t>Response</w:t>
      </w:r>
      <w:r w:rsidRPr="00D92BC0">
        <w:rPr>
          <w:rFonts w:ascii="Times New Roman" w:eastAsiaTheme="minorHAnsi" w:hAnsi="Times New Roman" w:cs="Times New Roman"/>
          <w:bCs/>
          <w:sz w:val="24"/>
          <w:szCs w:val="24"/>
        </w:rPr>
        <w:t>: Support in Principle</w:t>
      </w:r>
    </w:p>
    <w:p w14:paraId="5F62A4F4" w14:textId="77777777" w:rsidR="00616C2D" w:rsidRPr="00D92BC0" w:rsidRDefault="00BF7411" w:rsidP="00355C26">
      <w:pPr>
        <w:spacing w:after="0" w:line="240" w:lineRule="auto"/>
        <w:rPr>
          <w:rFonts w:ascii="Times New Roman" w:hAnsi="Times New Roman" w:cs="Times New Roman"/>
          <w:sz w:val="24"/>
          <w:szCs w:val="24"/>
        </w:rPr>
      </w:pPr>
    </w:p>
    <w:p w14:paraId="665F0AC4" w14:textId="27110E08" w:rsidR="00355C26" w:rsidRPr="00D92BC0" w:rsidRDefault="00AD1A38" w:rsidP="00355C26">
      <w:pPr>
        <w:spacing w:after="0" w:line="240" w:lineRule="auto"/>
        <w:rPr>
          <w:rFonts w:ascii="Times New Roman" w:hAnsi="Times New Roman" w:cs="Times New Roman"/>
          <w:sz w:val="24"/>
          <w:szCs w:val="24"/>
        </w:rPr>
      </w:pPr>
      <w:r w:rsidRPr="00D92BC0">
        <w:rPr>
          <w:rFonts w:ascii="Times New Roman" w:hAnsi="Times New Roman" w:cs="Times New Roman"/>
          <w:sz w:val="24"/>
          <w:szCs w:val="24"/>
        </w:rPr>
        <w:t xml:space="preserve">As noted at Recommendation 1, </w:t>
      </w:r>
      <w:r w:rsidR="00F97E68">
        <w:rPr>
          <w:rFonts w:ascii="Times New Roman" w:hAnsi="Times New Roman" w:cs="Times New Roman"/>
          <w:sz w:val="24"/>
          <w:szCs w:val="24"/>
        </w:rPr>
        <w:t xml:space="preserve">in the 2017 Budget </w:t>
      </w:r>
      <w:r w:rsidRPr="00D92BC0">
        <w:rPr>
          <w:rFonts w:ascii="Times New Roman" w:hAnsi="Times New Roman" w:cs="Times New Roman"/>
          <w:sz w:val="24"/>
          <w:szCs w:val="24"/>
        </w:rPr>
        <w:t>the Commonwealth committed $</w:t>
      </w:r>
      <w:r>
        <w:rPr>
          <w:rFonts w:ascii="Times New Roman" w:hAnsi="Times New Roman" w:cs="Times New Roman"/>
          <w:sz w:val="24"/>
          <w:szCs w:val="24"/>
        </w:rPr>
        <w:t>1</w:t>
      </w:r>
      <w:r w:rsidRPr="00D92BC0">
        <w:rPr>
          <w:rFonts w:ascii="Times New Roman" w:hAnsi="Times New Roman" w:cs="Times New Roman"/>
          <w:sz w:val="24"/>
          <w:szCs w:val="24"/>
        </w:rPr>
        <w:t>0</w:t>
      </w:r>
      <w:r w:rsidR="00F97E68">
        <w:rPr>
          <w:rFonts w:ascii="Times New Roman" w:hAnsi="Times New Roman" w:cs="Times New Roman"/>
          <w:sz w:val="24"/>
          <w:szCs w:val="24"/>
        </w:rPr>
        <w:t> </w:t>
      </w:r>
      <w:r w:rsidRPr="00D92BC0">
        <w:rPr>
          <w:rFonts w:ascii="Times New Roman" w:hAnsi="Times New Roman" w:cs="Times New Roman"/>
          <w:sz w:val="24"/>
          <w:szCs w:val="24"/>
        </w:rPr>
        <w:t xml:space="preserve">million </w:t>
      </w:r>
      <w:r>
        <w:rPr>
          <w:rFonts w:ascii="Times New Roman" w:hAnsi="Times New Roman" w:cs="Times New Roman"/>
          <w:sz w:val="24"/>
          <w:szCs w:val="24"/>
        </w:rPr>
        <w:t xml:space="preserve">a year </w:t>
      </w:r>
      <w:r w:rsidRPr="00D92BC0">
        <w:rPr>
          <w:rFonts w:ascii="Times New Roman" w:hAnsi="Times New Roman" w:cs="Times New Roman"/>
          <w:sz w:val="24"/>
          <w:szCs w:val="24"/>
        </w:rPr>
        <w:t xml:space="preserve">over four years to strengthen evaluation of </w:t>
      </w:r>
      <w:r w:rsidR="00F97E68">
        <w:rPr>
          <w:rFonts w:ascii="Times New Roman" w:hAnsi="Times New Roman" w:cs="Times New Roman"/>
          <w:sz w:val="24"/>
          <w:szCs w:val="24"/>
        </w:rPr>
        <w:t xml:space="preserve">Indigenous </w:t>
      </w:r>
      <w:r w:rsidR="004D7A54">
        <w:rPr>
          <w:rFonts w:ascii="Times New Roman" w:hAnsi="Times New Roman" w:cs="Times New Roman"/>
          <w:sz w:val="24"/>
          <w:szCs w:val="24"/>
        </w:rPr>
        <w:t>Advancement Strategy</w:t>
      </w:r>
      <w:r w:rsidR="00F97E68">
        <w:rPr>
          <w:rFonts w:ascii="Times New Roman" w:hAnsi="Times New Roman" w:cs="Times New Roman"/>
          <w:sz w:val="24"/>
          <w:szCs w:val="24"/>
        </w:rPr>
        <w:t xml:space="preserve"> programmes</w:t>
      </w:r>
      <w:r w:rsidR="004D7A54">
        <w:rPr>
          <w:rFonts w:ascii="Times New Roman" w:hAnsi="Times New Roman" w:cs="Times New Roman"/>
          <w:sz w:val="24"/>
          <w:szCs w:val="24"/>
        </w:rPr>
        <w:t xml:space="preserve"> and activities</w:t>
      </w:r>
      <w:r w:rsidR="00F97E68">
        <w:rPr>
          <w:rFonts w:ascii="Times New Roman" w:hAnsi="Times New Roman" w:cs="Times New Roman"/>
          <w:sz w:val="24"/>
          <w:szCs w:val="24"/>
        </w:rPr>
        <w:t>. In addition, k</w:t>
      </w:r>
      <w:r w:rsidR="00F97E68" w:rsidRPr="00D92BC0">
        <w:rPr>
          <w:rFonts w:ascii="Times New Roman" w:hAnsi="Times New Roman" w:cs="Times New Roman"/>
          <w:sz w:val="24"/>
          <w:szCs w:val="24"/>
        </w:rPr>
        <w:t>ey performance indicators under IAS funding agreements provide data for monitoring the performance of funded activities</w:t>
      </w:r>
      <w:r w:rsidR="00F97E68">
        <w:rPr>
          <w:rFonts w:ascii="Times New Roman" w:hAnsi="Times New Roman" w:cs="Times New Roman"/>
          <w:sz w:val="24"/>
          <w:szCs w:val="24"/>
        </w:rPr>
        <w:t xml:space="preserve"> in </w:t>
      </w:r>
      <w:r w:rsidRPr="00D92BC0">
        <w:rPr>
          <w:rFonts w:ascii="Times New Roman" w:hAnsi="Times New Roman" w:cs="Times New Roman"/>
          <w:sz w:val="24"/>
          <w:szCs w:val="24"/>
        </w:rPr>
        <w:t>deliver</w:t>
      </w:r>
      <w:r w:rsidR="0054340D">
        <w:rPr>
          <w:rFonts w:ascii="Times New Roman" w:hAnsi="Times New Roman" w:cs="Times New Roman"/>
          <w:sz w:val="24"/>
          <w:szCs w:val="24"/>
        </w:rPr>
        <w:t>ing</w:t>
      </w:r>
      <w:r w:rsidRPr="00D92BC0">
        <w:rPr>
          <w:rFonts w:ascii="Times New Roman" w:hAnsi="Times New Roman" w:cs="Times New Roman"/>
          <w:sz w:val="24"/>
          <w:szCs w:val="24"/>
        </w:rPr>
        <w:t xml:space="preserve"> better outcomes for Aboriginal and </w:t>
      </w:r>
      <w:r w:rsidR="00E33D30" w:rsidRPr="00D92BC0">
        <w:rPr>
          <w:rFonts w:ascii="Times New Roman" w:hAnsi="Times New Roman" w:cs="Times New Roman"/>
          <w:sz w:val="24"/>
          <w:szCs w:val="24"/>
        </w:rPr>
        <w:t>Torres</w:t>
      </w:r>
      <w:r w:rsidR="00E33D30">
        <w:rPr>
          <w:rFonts w:ascii="Times New Roman" w:hAnsi="Times New Roman" w:cs="Times New Roman"/>
          <w:sz w:val="24"/>
          <w:szCs w:val="24"/>
        </w:rPr>
        <w:t> </w:t>
      </w:r>
      <w:r w:rsidRPr="00D92BC0">
        <w:rPr>
          <w:rFonts w:ascii="Times New Roman" w:hAnsi="Times New Roman" w:cs="Times New Roman"/>
          <w:sz w:val="24"/>
          <w:szCs w:val="24"/>
        </w:rPr>
        <w:t>Strait Islander people. This work complement</w:t>
      </w:r>
      <w:r w:rsidR="00F97E68">
        <w:rPr>
          <w:rFonts w:ascii="Times New Roman" w:hAnsi="Times New Roman" w:cs="Times New Roman"/>
          <w:sz w:val="24"/>
          <w:szCs w:val="24"/>
        </w:rPr>
        <w:t>s</w:t>
      </w:r>
      <w:r w:rsidRPr="00D92BC0">
        <w:rPr>
          <w:rFonts w:ascii="Times New Roman" w:hAnsi="Times New Roman" w:cs="Times New Roman"/>
          <w:sz w:val="24"/>
          <w:szCs w:val="24"/>
        </w:rPr>
        <w:t xml:space="preserve"> the Commonwealth’s analysis of information received from IAS grant recipients as part of their regular reporting process.</w:t>
      </w:r>
    </w:p>
    <w:p w14:paraId="672CF125" w14:textId="77777777" w:rsidR="005B3B51" w:rsidRPr="00D92BC0" w:rsidRDefault="00BF7411" w:rsidP="00355C26">
      <w:pPr>
        <w:spacing w:after="0" w:line="240" w:lineRule="auto"/>
        <w:rPr>
          <w:rFonts w:ascii="Times New Roman" w:hAnsi="Times New Roman" w:cs="Times New Roman"/>
          <w:sz w:val="24"/>
          <w:szCs w:val="24"/>
        </w:rPr>
      </w:pPr>
    </w:p>
    <w:p w14:paraId="422C0084" w14:textId="58FE896B" w:rsidR="007D1D3F" w:rsidRPr="00D92BC0" w:rsidRDefault="00AD1A38" w:rsidP="00AB699B">
      <w:pPr>
        <w:spacing w:after="0" w:line="240" w:lineRule="auto"/>
        <w:rPr>
          <w:rFonts w:ascii="Times New Roman" w:hAnsi="Times New Roman" w:cs="Times New Roman"/>
          <w:sz w:val="24"/>
          <w:szCs w:val="24"/>
        </w:rPr>
      </w:pPr>
      <w:r w:rsidRPr="00D92BC0">
        <w:rPr>
          <w:rFonts w:ascii="Times New Roman" w:hAnsi="Times New Roman" w:cs="Times New Roman"/>
          <w:sz w:val="24"/>
          <w:szCs w:val="24"/>
        </w:rPr>
        <w:t>Other agencies also collect data on Indigenous participation in their program</w:t>
      </w:r>
      <w:r>
        <w:rPr>
          <w:rFonts w:ascii="Times New Roman" w:hAnsi="Times New Roman" w:cs="Times New Roman"/>
          <w:sz w:val="24"/>
          <w:szCs w:val="24"/>
        </w:rPr>
        <w:t>me</w:t>
      </w:r>
      <w:r w:rsidRPr="00D92BC0">
        <w:rPr>
          <w:rFonts w:ascii="Times New Roman" w:hAnsi="Times New Roman" w:cs="Times New Roman"/>
          <w:sz w:val="24"/>
          <w:szCs w:val="24"/>
        </w:rPr>
        <w:t xml:space="preserve">s. The Australian Sports Commission collects data on Indigenous participation at both national and </w:t>
      </w:r>
      <w:r>
        <w:rPr>
          <w:rFonts w:ascii="Times New Roman" w:hAnsi="Times New Roman" w:cs="Times New Roman"/>
          <w:sz w:val="24"/>
          <w:szCs w:val="24"/>
        </w:rPr>
        <w:t>state</w:t>
      </w:r>
      <w:r w:rsidRPr="00D92BC0">
        <w:rPr>
          <w:rFonts w:ascii="Times New Roman" w:hAnsi="Times New Roman" w:cs="Times New Roman"/>
          <w:sz w:val="24"/>
          <w:szCs w:val="24"/>
        </w:rPr>
        <w:t xml:space="preserve"> levels through its large national survey of adults and children’s sport and physical recreation participation, the </w:t>
      </w:r>
      <w:r w:rsidRPr="00D447E2">
        <w:rPr>
          <w:rFonts w:ascii="Times New Roman" w:hAnsi="Times New Roman" w:cs="Times New Roman"/>
          <w:sz w:val="24"/>
          <w:szCs w:val="24"/>
        </w:rPr>
        <w:t>AusPlay survey</w:t>
      </w:r>
      <w:r w:rsidRPr="00D92BC0">
        <w:rPr>
          <w:rFonts w:ascii="Times New Roman" w:hAnsi="Times New Roman" w:cs="Times New Roman"/>
          <w:sz w:val="24"/>
          <w:szCs w:val="24"/>
        </w:rPr>
        <w:t xml:space="preserve">. The </w:t>
      </w:r>
      <w:r>
        <w:rPr>
          <w:rFonts w:ascii="Times New Roman" w:hAnsi="Times New Roman" w:cs="Times New Roman"/>
          <w:sz w:val="24"/>
          <w:szCs w:val="24"/>
        </w:rPr>
        <w:t>Australian Sports Commission</w:t>
      </w:r>
      <w:r w:rsidRPr="00D92BC0">
        <w:rPr>
          <w:rFonts w:ascii="Times New Roman" w:hAnsi="Times New Roman" w:cs="Times New Roman"/>
          <w:sz w:val="24"/>
          <w:szCs w:val="24"/>
        </w:rPr>
        <w:t xml:space="preserve"> also collects data on participation of Aboriginal and Torres</w:t>
      </w:r>
      <w:r w:rsidR="00EE3526">
        <w:rPr>
          <w:rFonts w:ascii="Times New Roman" w:hAnsi="Times New Roman" w:cs="Times New Roman"/>
          <w:sz w:val="24"/>
          <w:szCs w:val="24"/>
        </w:rPr>
        <w:t> </w:t>
      </w:r>
      <w:r w:rsidRPr="00D92BC0">
        <w:rPr>
          <w:rFonts w:ascii="Times New Roman" w:hAnsi="Times New Roman" w:cs="Times New Roman"/>
          <w:sz w:val="24"/>
          <w:szCs w:val="24"/>
        </w:rPr>
        <w:t>Strait Islander primary school students in the Sporting Schools program</w:t>
      </w:r>
      <w:r>
        <w:rPr>
          <w:rFonts w:ascii="Times New Roman" w:hAnsi="Times New Roman" w:cs="Times New Roman"/>
          <w:sz w:val="24"/>
          <w:szCs w:val="24"/>
        </w:rPr>
        <w:t>me</w:t>
      </w:r>
      <w:r w:rsidRPr="00D92BC0">
        <w:rPr>
          <w:rFonts w:ascii="Times New Roman" w:hAnsi="Times New Roman" w:cs="Times New Roman"/>
          <w:sz w:val="24"/>
          <w:szCs w:val="24"/>
        </w:rPr>
        <w:t xml:space="preserve"> on a quarterly basis.</w:t>
      </w:r>
    </w:p>
    <w:p w14:paraId="2D1CAD42" w14:textId="77777777" w:rsidR="00DB15D3" w:rsidRPr="00D92BC0" w:rsidRDefault="00BF7411" w:rsidP="00AB699B">
      <w:pPr>
        <w:spacing w:after="0" w:line="240" w:lineRule="auto"/>
        <w:rPr>
          <w:rFonts w:ascii="Times New Roman" w:hAnsi="Times New Roman" w:cs="Times New Roman"/>
          <w:sz w:val="24"/>
          <w:szCs w:val="24"/>
        </w:rPr>
      </w:pPr>
    </w:p>
    <w:p w14:paraId="402F86A2" w14:textId="77777777" w:rsidR="000F2E3E" w:rsidRPr="00D92BC0" w:rsidRDefault="00AD1A38" w:rsidP="000F2C07">
      <w:pPr>
        <w:pStyle w:val="Heading2"/>
        <w:pBdr>
          <w:top w:val="single" w:sz="4" w:space="1" w:color="auto"/>
          <w:left w:val="single" w:sz="4" w:space="4" w:color="auto"/>
          <w:bottom w:val="single" w:sz="4" w:space="1" w:color="auto"/>
          <w:right w:val="single" w:sz="4" w:space="4" w:color="auto"/>
        </w:pBdr>
        <w:rPr>
          <w:rFonts w:eastAsia="Calibri"/>
        </w:rPr>
      </w:pPr>
      <w:r w:rsidRPr="00D92BC0">
        <w:rPr>
          <w:rFonts w:eastAsia="Calibri"/>
          <w:spacing w:val="-1"/>
        </w:rPr>
        <w:t>Re</w:t>
      </w:r>
      <w:r w:rsidRPr="00D92BC0">
        <w:rPr>
          <w:rFonts w:eastAsia="Calibri"/>
        </w:rPr>
        <w:t>co</w:t>
      </w:r>
      <w:r w:rsidRPr="00D92BC0">
        <w:rPr>
          <w:rFonts w:eastAsia="Calibri"/>
          <w:spacing w:val="-1"/>
        </w:rPr>
        <w:t>mme</w:t>
      </w:r>
      <w:r w:rsidRPr="00D92BC0">
        <w:rPr>
          <w:rFonts w:eastAsia="Calibri"/>
        </w:rPr>
        <w:t>nd</w:t>
      </w:r>
      <w:r w:rsidRPr="00D92BC0">
        <w:rPr>
          <w:rFonts w:eastAsia="Calibri"/>
          <w:spacing w:val="-1"/>
        </w:rPr>
        <w:t>a</w:t>
      </w:r>
      <w:r w:rsidRPr="00D92BC0">
        <w:rPr>
          <w:rFonts w:eastAsia="Calibri"/>
        </w:rPr>
        <w:t>t</w:t>
      </w:r>
      <w:r w:rsidRPr="00D92BC0">
        <w:rPr>
          <w:rFonts w:eastAsia="Calibri"/>
          <w:spacing w:val="1"/>
        </w:rPr>
        <w:t>i</w:t>
      </w:r>
      <w:r w:rsidRPr="00D92BC0">
        <w:rPr>
          <w:rFonts w:eastAsia="Calibri"/>
        </w:rPr>
        <w:t>on</w:t>
      </w:r>
      <w:r w:rsidRPr="00D92BC0">
        <w:rPr>
          <w:rFonts w:eastAsia="Calibri"/>
          <w:spacing w:val="-4"/>
        </w:rPr>
        <w:t xml:space="preserve"> </w:t>
      </w:r>
      <w:r w:rsidRPr="00D92BC0">
        <w:rPr>
          <w:rFonts w:eastAsia="Calibri"/>
        </w:rPr>
        <w:t>3</w:t>
      </w:r>
      <w:r w:rsidRPr="00D92BC0">
        <w:rPr>
          <w:rFonts w:eastAsia="Calibri"/>
          <w:spacing w:val="-3"/>
        </w:rPr>
        <w:t xml:space="preserve"> </w:t>
      </w:r>
      <w:r w:rsidRPr="00D92BC0">
        <w:rPr>
          <w:rFonts w:eastAsia="Calibri" w:cstheme="minorHAnsi"/>
          <w:spacing w:val="-5"/>
        </w:rPr>
        <w:t>–</w:t>
      </w:r>
      <w:r w:rsidRPr="00D92BC0">
        <w:rPr>
          <w:rFonts w:eastAsia="Calibri"/>
          <w:spacing w:val="-3"/>
        </w:rPr>
        <w:t xml:space="preserve"> </w:t>
      </w:r>
      <w:r w:rsidRPr="00D92BC0">
        <w:rPr>
          <w:rFonts w:eastAsia="Calibri"/>
          <w:spacing w:val="-1"/>
        </w:rPr>
        <w:t>L</w:t>
      </w:r>
      <w:r w:rsidRPr="00D92BC0">
        <w:rPr>
          <w:rFonts w:eastAsia="Calibri"/>
          <w:spacing w:val="-4"/>
        </w:rPr>
        <w:t>e</w:t>
      </w:r>
      <w:r w:rsidRPr="00D92BC0">
        <w:rPr>
          <w:rFonts w:eastAsia="Calibri"/>
          <w:spacing w:val="-1"/>
        </w:rPr>
        <w:t>a</w:t>
      </w:r>
      <w:r w:rsidRPr="00D92BC0">
        <w:rPr>
          <w:rFonts w:eastAsia="Calibri"/>
        </w:rPr>
        <w:t>rn</w:t>
      </w:r>
      <w:r w:rsidRPr="00D92BC0">
        <w:rPr>
          <w:rFonts w:eastAsia="Calibri"/>
          <w:spacing w:val="-3"/>
        </w:rPr>
        <w:t xml:space="preserve"> </w:t>
      </w:r>
      <w:r w:rsidRPr="00D92BC0">
        <w:rPr>
          <w:rFonts w:eastAsia="Calibri"/>
        </w:rPr>
        <w:t>Earn</w:t>
      </w:r>
      <w:r w:rsidRPr="00D92BC0">
        <w:rPr>
          <w:rFonts w:eastAsia="Calibri"/>
          <w:spacing w:val="-5"/>
        </w:rPr>
        <w:t xml:space="preserve"> </w:t>
      </w:r>
      <w:r w:rsidRPr="00D92BC0">
        <w:rPr>
          <w:rFonts w:eastAsia="Calibri"/>
          <w:spacing w:val="-1"/>
        </w:rPr>
        <w:t>Lege</w:t>
      </w:r>
      <w:r w:rsidRPr="00D92BC0">
        <w:rPr>
          <w:rFonts w:eastAsia="Calibri"/>
        </w:rPr>
        <w:t>nd</w:t>
      </w:r>
    </w:p>
    <w:p w14:paraId="7A4CBD87" w14:textId="113C0CAF" w:rsidR="000F2E3E" w:rsidRDefault="00AD1A38" w:rsidP="000F2C07">
      <w:pPr>
        <w:widowControl w:val="0"/>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sz w:val="24"/>
          <w:szCs w:val="24"/>
        </w:rPr>
      </w:pPr>
      <w:r w:rsidRPr="001C5C35">
        <w:rPr>
          <w:rFonts w:ascii="Times New Roman" w:eastAsia="Calibri" w:hAnsi="Times New Roman" w:cs="Times New Roman"/>
          <w:sz w:val="24"/>
          <w:szCs w:val="24"/>
        </w:rPr>
        <w:t>The</w:t>
      </w:r>
      <w:r w:rsidRPr="001C5C35">
        <w:rPr>
          <w:rFonts w:ascii="Times New Roman" w:eastAsia="Calibri" w:hAnsi="Times New Roman" w:cs="Times New Roman"/>
          <w:spacing w:val="-5"/>
          <w:sz w:val="24"/>
          <w:szCs w:val="24"/>
        </w:rPr>
        <w:t xml:space="preserve"> </w:t>
      </w:r>
      <w:r w:rsidRPr="001C5C35">
        <w:rPr>
          <w:rFonts w:ascii="Times New Roman" w:eastAsia="Calibri" w:hAnsi="Times New Roman" w:cs="Times New Roman"/>
          <w:sz w:val="24"/>
          <w:szCs w:val="24"/>
        </w:rPr>
        <w:t>Co</w:t>
      </w:r>
      <w:r w:rsidRPr="001C5C35">
        <w:rPr>
          <w:rFonts w:ascii="Times New Roman" w:eastAsia="Calibri" w:hAnsi="Times New Roman" w:cs="Times New Roman"/>
          <w:spacing w:val="-3"/>
          <w:sz w:val="24"/>
          <w:szCs w:val="24"/>
        </w:rPr>
        <w:t>m</w:t>
      </w:r>
      <w:r w:rsidRPr="001C5C35">
        <w:rPr>
          <w:rFonts w:ascii="Times New Roman" w:eastAsia="Calibri" w:hAnsi="Times New Roman" w:cs="Times New Roman"/>
          <w:sz w:val="24"/>
          <w:szCs w:val="24"/>
        </w:rPr>
        <w:t>mi</w:t>
      </w:r>
      <w:r w:rsidRPr="001C5C35">
        <w:rPr>
          <w:rFonts w:ascii="Times New Roman" w:eastAsia="Calibri" w:hAnsi="Times New Roman" w:cs="Times New Roman"/>
          <w:spacing w:val="-1"/>
          <w:sz w:val="24"/>
          <w:szCs w:val="24"/>
        </w:rPr>
        <w:t>t</w:t>
      </w:r>
      <w:r w:rsidRPr="001C5C35">
        <w:rPr>
          <w:rFonts w:ascii="Times New Roman" w:eastAsia="Calibri" w:hAnsi="Times New Roman" w:cs="Times New Roman"/>
          <w:sz w:val="24"/>
          <w:szCs w:val="24"/>
        </w:rPr>
        <w:t>tee</w:t>
      </w:r>
      <w:r w:rsidRPr="001C5C35">
        <w:rPr>
          <w:rFonts w:ascii="Times New Roman" w:eastAsia="Calibri" w:hAnsi="Times New Roman" w:cs="Times New Roman"/>
          <w:spacing w:val="-6"/>
          <w:sz w:val="24"/>
          <w:szCs w:val="24"/>
        </w:rPr>
        <w:t xml:space="preserve"> </w:t>
      </w:r>
      <w:r w:rsidRPr="001C5C35">
        <w:rPr>
          <w:rFonts w:ascii="Times New Roman" w:eastAsia="Calibri" w:hAnsi="Times New Roman" w:cs="Times New Roman"/>
          <w:sz w:val="24"/>
          <w:szCs w:val="24"/>
        </w:rPr>
        <w:t>re</w:t>
      </w:r>
      <w:r w:rsidRPr="001C5C35">
        <w:rPr>
          <w:rFonts w:ascii="Times New Roman" w:eastAsia="Calibri" w:hAnsi="Times New Roman" w:cs="Times New Roman"/>
          <w:spacing w:val="-1"/>
          <w:sz w:val="24"/>
          <w:szCs w:val="24"/>
        </w:rPr>
        <w:t>c</w:t>
      </w:r>
      <w:r w:rsidRPr="001C5C35">
        <w:rPr>
          <w:rFonts w:ascii="Times New Roman" w:eastAsia="Calibri" w:hAnsi="Times New Roman" w:cs="Times New Roman"/>
          <w:sz w:val="24"/>
          <w:szCs w:val="24"/>
        </w:rPr>
        <w:t>om</w:t>
      </w:r>
      <w:r w:rsidRPr="001C5C35">
        <w:rPr>
          <w:rFonts w:ascii="Times New Roman" w:eastAsia="Calibri" w:hAnsi="Times New Roman" w:cs="Times New Roman"/>
          <w:spacing w:val="-2"/>
          <w:sz w:val="24"/>
          <w:szCs w:val="24"/>
        </w:rPr>
        <w:t>m</w:t>
      </w:r>
      <w:r w:rsidRPr="001C5C35">
        <w:rPr>
          <w:rFonts w:ascii="Times New Roman" w:eastAsia="Calibri" w:hAnsi="Times New Roman" w:cs="Times New Roman"/>
          <w:sz w:val="24"/>
          <w:szCs w:val="24"/>
        </w:rPr>
        <w:t>e</w:t>
      </w:r>
      <w:r w:rsidRPr="001C5C35">
        <w:rPr>
          <w:rFonts w:ascii="Times New Roman" w:eastAsia="Calibri" w:hAnsi="Times New Roman" w:cs="Times New Roman"/>
          <w:spacing w:val="1"/>
          <w:sz w:val="24"/>
          <w:szCs w:val="24"/>
        </w:rPr>
        <w:t>n</w:t>
      </w:r>
      <w:r w:rsidRPr="001C5C35">
        <w:rPr>
          <w:rFonts w:ascii="Times New Roman" w:eastAsia="Calibri" w:hAnsi="Times New Roman" w:cs="Times New Roman"/>
          <w:sz w:val="24"/>
          <w:szCs w:val="24"/>
        </w:rPr>
        <w:t>ds</w:t>
      </w:r>
      <w:r w:rsidRPr="001C5C35">
        <w:rPr>
          <w:rFonts w:ascii="Times New Roman" w:eastAsia="Calibri" w:hAnsi="Times New Roman" w:cs="Times New Roman"/>
          <w:spacing w:val="-7"/>
          <w:sz w:val="24"/>
          <w:szCs w:val="24"/>
        </w:rPr>
        <w:t xml:space="preserve"> </w:t>
      </w:r>
      <w:r w:rsidRPr="001C5C35">
        <w:rPr>
          <w:rFonts w:ascii="Times New Roman" w:eastAsia="Calibri" w:hAnsi="Times New Roman" w:cs="Times New Roman"/>
          <w:sz w:val="24"/>
          <w:szCs w:val="24"/>
        </w:rPr>
        <w:t>t</w:t>
      </w:r>
      <w:r w:rsidRPr="001C5C35">
        <w:rPr>
          <w:rFonts w:ascii="Times New Roman" w:eastAsia="Calibri" w:hAnsi="Times New Roman" w:cs="Times New Roman"/>
          <w:spacing w:val="-2"/>
          <w:sz w:val="24"/>
          <w:szCs w:val="24"/>
        </w:rPr>
        <w:t>h</w:t>
      </w:r>
      <w:r w:rsidRPr="001C5C35">
        <w:rPr>
          <w:rFonts w:ascii="Times New Roman" w:eastAsia="Calibri" w:hAnsi="Times New Roman" w:cs="Times New Roman"/>
          <w:sz w:val="24"/>
          <w:szCs w:val="24"/>
        </w:rPr>
        <w:t>e</w:t>
      </w:r>
      <w:r w:rsidRPr="001C5C35">
        <w:rPr>
          <w:rFonts w:ascii="Times New Roman" w:eastAsia="Calibri" w:hAnsi="Times New Roman" w:cs="Times New Roman"/>
          <w:w w:val="99"/>
          <w:sz w:val="24"/>
          <w:szCs w:val="24"/>
        </w:rPr>
        <w:t xml:space="preserve"> </w:t>
      </w:r>
      <w:r w:rsidRPr="001C5C35">
        <w:rPr>
          <w:rFonts w:ascii="Times New Roman" w:eastAsia="Calibri" w:hAnsi="Times New Roman" w:cs="Times New Roman"/>
          <w:sz w:val="24"/>
          <w:szCs w:val="24"/>
        </w:rPr>
        <w:t>Common</w:t>
      </w:r>
      <w:r w:rsidRPr="001C5C35">
        <w:rPr>
          <w:rFonts w:ascii="Times New Roman" w:eastAsia="Calibri" w:hAnsi="Times New Roman" w:cs="Times New Roman"/>
          <w:spacing w:val="-2"/>
          <w:sz w:val="24"/>
          <w:szCs w:val="24"/>
        </w:rPr>
        <w:t>w</w:t>
      </w:r>
      <w:r w:rsidRPr="001C5C35">
        <w:rPr>
          <w:rFonts w:ascii="Times New Roman" w:eastAsia="Calibri" w:hAnsi="Times New Roman" w:cs="Times New Roman"/>
          <w:sz w:val="24"/>
          <w:szCs w:val="24"/>
        </w:rPr>
        <w:t>eal</w:t>
      </w:r>
      <w:r w:rsidRPr="001C5C35">
        <w:rPr>
          <w:rFonts w:ascii="Times New Roman" w:eastAsia="Calibri" w:hAnsi="Times New Roman" w:cs="Times New Roman"/>
          <w:spacing w:val="-2"/>
          <w:sz w:val="24"/>
          <w:szCs w:val="24"/>
        </w:rPr>
        <w:t>t</w:t>
      </w:r>
      <w:r w:rsidRPr="001C5C35">
        <w:rPr>
          <w:rFonts w:ascii="Times New Roman" w:eastAsia="Calibri" w:hAnsi="Times New Roman" w:cs="Times New Roman"/>
          <w:sz w:val="24"/>
          <w:szCs w:val="24"/>
        </w:rPr>
        <w:t>h</w:t>
      </w:r>
      <w:r w:rsidRPr="001C5C35">
        <w:rPr>
          <w:rFonts w:ascii="Times New Roman" w:eastAsia="Calibri" w:hAnsi="Times New Roman" w:cs="Times New Roman"/>
          <w:spacing w:val="-7"/>
          <w:sz w:val="24"/>
          <w:szCs w:val="24"/>
        </w:rPr>
        <w:t xml:space="preserve"> </w:t>
      </w:r>
      <w:r w:rsidRPr="001C5C35">
        <w:rPr>
          <w:rFonts w:ascii="Times New Roman" w:eastAsia="Calibri" w:hAnsi="Times New Roman" w:cs="Times New Roman"/>
          <w:sz w:val="24"/>
          <w:szCs w:val="24"/>
        </w:rPr>
        <w:t>Gove</w:t>
      </w:r>
      <w:r w:rsidRPr="001C5C35">
        <w:rPr>
          <w:rFonts w:ascii="Times New Roman" w:eastAsia="Calibri" w:hAnsi="Times New Roman" w:cs="Times New Roman"/>
          <w:spacing w:val="-2"/>
          <w:sz w:val="24"/>
          <w:szCs w:val="24"/>
        </w:rPr>
        <w:t>rn</w:t>
      </w:r>
      <w:r w:rsidRPr="001C5C35">
        <w:rPr>
          <w:rFonts w:ascii="Times New Roman" w:eastAsia="Calibri" w:hAnsi="Times New Roman" w:cs="Times New Roman"/>
          <w:sz w:val="24"/>
          <w:szCs w:val="24"/>
        </w:rPr>
        <w:t>me</w:t>
      </w:r>
      <w:r w:rsidRPr="001C5C35">
        <w:rPr>
          <w:rFonts w:ascii="Times New Roman" w:eastAsia="Calibri" w:hAnsi="Times New Roman" w:cs="Times New Roman"/>
          <w:spacing w:val="1"/>
          <w:sz w:val="24"/>
          <w:szCs w:val="24"/>
        </w:rPr>
        <w:t>n</w:t>
      </w:r>
      <w:r w:rsidRPr="001C5C35">
        <w:rPr>
          <w:rFonts w:ascii="Times New Roman" w:eastAsia="Calibri" w:hAnsi="Times New Roman" w:cs="Times New Roman"/>
          <w:sz w:val="24"/>
          <w:szCs w:val="24"/>
        </w:rPr>
        <w:t>t</w:t>
      </w:r>
      <w:r w:rsidRPr="001C5C35">
        <w:rPr>
          <w:rFonts w:ascii="Times New Roman" w:eastAsia="Calibri" w:hAnsi="Times New Roman" w:cs="Times New Roman"/>
          <w:spacing w:val="-8"/>
          <w:sz w:val="24"/>
          <w:szCs w:val="24"/>
        </w:rPr>
        <w:t xml:space="preserve"> </w:t>
      </w:r>
      <w:r w:rsidRPr="001C5C35">
        <w:rPr>
          <w:rFonts w:ascii="Times New Roman" w:eastAsia="Calibri" w:hAnsi="Times New Roman" w:cs="Times New Roman"/>
          <w:sz w:val="24"/>
          <w:szCs w:val="24"/>
        </w:rPr>
        <w:t>ext</w:t>
      </w:r>
      <w:r w:rsidRPr="001C5C35">
        <w:rPr>
          <w:rFonts w:ascii="Times New Roman" w:eastAsia="Calibri" w:hAnsi="Times New Roman" w:cs="Times New Roman"/>
          <w:spacing w:val="-2"/>
          <w:sz w:val="24"/>
          <w:szCs w:val="24"/>
        </w:rPr>
        <w:t>e</w:t>
      </w:r>
      <w:r w:rsidRPr="001C5C35">
        <w:rPr>
          <w:rFonts w:ascii="Times New Roman" w:eastAsia="Calibri" w:hAnsi="Times New Roman" w:cs="Times New Roman"/>
          <w:sz w:val="24"/>
          <w:szCs w:val="24"/>
        </w:rPr>
        <w:t>nd</w:t>
      </w:r>
      <w:r w:rsidRPr="001C5C35">
        <w:rPr>
          <w:rFonts w:ascii="Times New Roman" w:eastAsia="Calibri" w:hAnsi="Times New Roman" w:cs="Times New Roman"/>
          <w:spacing w:val="-8"/>
          <w:sz w:val="24"/>
          <w:szCs w:val="24"/>
        </w:rPr>
        <w:t xml:space="preserve"> </w:t>
      </w:r>
      <w:r w:rsidRPr="001C5C35">
        <w:rPr>
          <w:rFonts w:ascii="Times New Roman" w:eastAsia="Calibri" w:hAnsi="Times New Roman" w:cs="Times New Roman"/>
          <w:spacing w:val="-2"/>
          <w:sz w:val="24"/>
          <w:szCs w:val="24"/>
        </w:rPr>
        <w:t>t</w:t>
      </w:r>
      <w:r w:rsidRPr="001C5C35">
        <w:rPr>
          <w:rFonts w:ascii="Times New Roman" w:eastAsia="Calibri" w:hAnsi="Times New Roman" w:cs="Times New Roman"/>
          <w:sz w:val="24"/>
          <w:szCs w:val="24"/>
        </w:rPr>
        <w:t>he</w:t>
      </w:r>
      <w:r w:rsidRPr="001C5C35">
        <w:rPr>
          <w:rFonts w:ascii="Times New Roman" w:eastAsia="Calibri" w:hAnsi="Times New Roman" w:cs="Times New Roman"/>
          <w:w w:val="99"/>
          <w:sz w:val="24"/>
          <w:szCs w:val="24"/>
        </w:rPr>
        <w:t xml:space="preserve"> </w:t>
      </w:r>
      <w:r w:rsidRPr="001C5C35">
        <w:rPr>
          <w:rFonts w:ascii="Times New Roman" w:eastAsia="Calibri" w:hAnsi="Times New Roman" w:cs="Times New Roman"/>
          <w:sz w:val="24"/>
          <w:szCs w:val="24"/>
        </w:rPr>
        <w:t>fu</w:t>
      </w:r>
      <w:r w:rsidRPr="001C5C35">
        <w:rPr>
          <w:rFonts w:ascii="Times New Roman" w:eastAsia="Calibri" w:hAnsi="Times New Roman" w:cs="Times New Roman"/>
          <w:spacing w:val="-2"/>
          <w:sz w:val="24"/>
          <w:szCs w:val="24"/>
        </w:rPr>
        <w:t>n</w:t>
      </w:r>
      <w:r w:rsidRPr="001C5C35">
        <w:rPr>
          <w:rFonts w:ascii="Times New Roman" w:eastAsia="Calibri" w:hAnsi="Times New Roman" w:cs="Times New Roman"/>
          <w:sz w:val="24"/>
          <w:szCs w:val="24"/>
        </w:rPr>
        <w:t>di</w:t>
      </w:r>
      <w:r w:rsidRPr="001C5C35">
        <w:rPr>
          <w:rFonts w:ascii="Times New Roman" w:eastAsia="Calibri" w:hAnsi="Times New Roman" w:cs="Times New Roman"/>
          <w:spacing w:val="1"/>
          <w:sz w:val="24"/>
          <w:szCs w:val="24"/>
        </w:rPr>
        <w:t>n</w:t>
      </w:r>
      <w:r w:rsidRPr="001C5C35">
        <w:rPr>
          <w:rFonts w:ascii="Times New Roman" w:eastAsia="Calibri" w:hAnsi="Times New Roman" w:cs="Times New Roman"/>
          <w:sz w:val="24"/>
          <w:szCs w:val="24"/>
        </w:rPr>
        <w:t>g</w:t>
      </w:r>
      <w:r w:rsidRPr="001C5C35">
        <w:rPr>
          <w:rFonts w:ascii="Times New Roman" w:eastAsia="Calibri" w:hAnsi="Times New Roman" w:cs="Times New Roman"/>
          <w:spacing w:val="-5"/>
          <w:sz w:val="24"/>
          <w:szCs w:val="24"/>
        </w:rPr>
        <w:t xml:space="preserve"> </w:t>
      </w:r>
      <w:r w:rsidRPr="001C5C35">
        <w:rPr>
          <w:rFonts w:ascii="Times New Roman" w:eastAsia="Calibri" w:hAnsi="Times New Roman" w:cs="Times New Roman"/>
          <w:sz w:val="24"/>
          <w:szCs w:val="24"/>
        </w:rPr>
        <w:t>of</w:t>
      </w:r>
      <w:r w:rsidRPr="001C5C35">
        <w:rPr>
          <w:rFonts w:ascii="Times New Roman" w:eastAsia="Calibri" w:hAnsi="Times New Roman" w:cs="Times New Roman"/>
          <w:spacing w:val="-3"/>
          <w:sz w:val="24"/>
          <w:szCs w:val="24"/>
        </w:rPr>
        <w:t xml:space="preserve"> </w:t>
      </w:r>
      <w:r w:rsidRPr="001C5C35">
        <w:rPr>
          <w:rFonts w:ascii="Times New Roman" w:eastAsia="Calibri" w:hAnsi="Times New Roman" w:cs="Times New Roman"/>
          <w:spacing w:val="-2"/>
          <w:sz w:val="24"/>
          <w:szCs w:val="24"/>
        </w:rPr>
        <w:t>t</w:t>
      </w:r>
      <w:r w:rsidRPr="001C5C35">
        <w:rPr>
          <w:rFonts w:ascii="Times New Roman" w:eastAsia="Calibri" w:hAnsi="Times New Roman" w:cs="Times New Roman"/>
          <w:sz w:val="24"/>
          <w:szCs w:val="24"/>
        </w:rPr>
        <w:t>he</w:t>
      </w:r>
      <w:r w:rsidRPr="001C5C35">
        <w:rPr>
          <w:rFonts w:ascii="Times New Roman" w:eastAsia="Calibri" w:hAnsi="Times New Roman" w:cs="Times New Roman"/>
          <w:spacing w:val="-1"/>
          <w:sz w:val="24"/>
          <w:szCs w:val="24"/>
        </w:rPr>
        <w:t xml:space="preserve"> </w:t>
      </w:r>
      <w:r w:rsidRPr="001C5C35">
        <w:rPr>
          <w:rFonts w:ascii="Times New Roman" w:eastAsia="Calibri" w:hAnsi="Times New Roman" w:cs="Times New Roman"/>
          <w:spacing w:val="-3"/>
          <w:sz w:val="24"/>
          <w:szCs w:val="24"/>
        </w:rPr>
        <w:t>L</w:t>
      </w:r>
      <w:r w:rsidRPr="001C5C35">
        <w:rPr>
          <w:rFonts w:ascii="Times New Roman" w:eastAsia="Calibri" w:hAnsi="Times New Roman" w:cs="Times New Roman"/>
          <w:sz w:val="24"/>
          <w:szCs w:val="24"/>
        </w:rPr>
        <w:t>earn</w:t>
      </w:r>
      <w:r w:rsidRPr="001C5C35">
        <w:rPr>
          <w:rFonts w:ascii="Times New Roman" w:eastAsia="Calibri" w:hAnsi="Times New Roman" w:cs="Times New Roman"/>
          <w:spacing w:val="-4"/>
          <w:sz w:val="24"/>
          <w:szCs w:val="24"/>
        </w:rPr>
        <w:t xml:space="preserve"> </w:t>
      </w:r>
      <w:r w:rsidRPr="001C5C35">
        <w:rPr>
          <w:rFonts w:ascii="Times New Roman" w:eastAsia="Calibri" w:hAnsi="Times New Roman" w:cs="Times New Roman"/>
          <w:sz w:val="24"/>
          <w:szCs w:val="24"/>
        </w:rPr>
        <w:t>Ea</w:t>
      </w:r>
      <w:r w:rsidRPr="001C5C35">
        <w:rPr>
          <w:rFonts w:ascii="Times New Roman" w:eastAsia="Calibri" w:hAnsi="Times New Roman" w:cs="Times New Roman"/>
          <w:spacing w:val="-3"/>
          <w:sz w:val="24"/>
          <w:szCs w:val="24"/>
        </w:rPr>
        <w:t>r</w:t>
      </w:r>
      <w:r w:rsidRPr="001C5C35">
        <w:rPr>
          <w:rFonts w:ascii="Times New Roman" w:eastAsia="Calibri" w:hAnsi="Times New Roman" w:cs="Times New Roman"/>
          <w:sz w:val="24"/>
          <w:szCs w:val="24"/>
        </w:rPr>
        <w:t>n</w:t>
      </w:r>
      <w:r w:rsidRPr="001C5C35">
        <w:rPr>
          <w:rFonts w:ascii="Times New Roman" w:eastAsia="Calibri" w:hAnsi="Times New Roman" w:cs="Times New Roman"/>
          <w:spacing w:val="-1"/>
          <w:sz w:val="24"/>
          <w:szCs w:val="24"/>
        </w:rPr>
        <w:t xml:space="preserve"> </w:t>
      </w:r>
      <w:r w:rsidRPr="001C5C35">
        <w:rPr>
          <w:rFonts w:ascii="Times New Roman" w:eastAsia="Calibri" w:hAnsi="Times New Roman" w:cs="Times New Roman"/>
          <w:sz w:val="24"/>
          <w:szCs w:val="24"/>
        </w:rPr>
        <w:t>Leg</w:t>
      </w:r>
      <w:r w:rsidRPr="001C5C35">
        <w:rPr>
          <w:rFonts w:ascii="Times New Roman" w:eastAsia="Calibri" w:hAnsi="Times New Roman" w:cs="Times New Roman"/>
          <w:spacing w:val="-2"/>
          <w:sz w:val="24"/>
          <w:szCs w:val="24"/>
        </w:rPr>
        <w:t>e</w:t>
      </w:r>
      <w:r w:rsidRPr="001C5C35">
        <w:rPr>
          <w:rFonts w:ascii="Times New Roman" w:eastAsia="Calibri" w:hAnsi="Times New Roman" w:cs="Times New Roman"/>
          <w:sz w:val="24"/>
          <w:szCs w:val="24"/>
        </w:rPr>
        <w:t>n</w:t>
      </w:r>
      <w:r w:rsidRPr="001C5C35">
        <w:rPr>
          <w:rFonts w:ascii="Times New Roman" w:eastAsia="Calibri" w:hAnsi="Times New Roman" w:cs="Times New Roman"/>
          <w:spacing w:val="-2"/>
          <w:sz w:val="24"/>
          <w:szCs w:val="24"/>
        </w:rPr>
        <w:t>d</w:t>
      </w:r>
      <w:r w:rsidRPr="001C5C35">
        <w:rPr>
          <w:rFonts w:ascii="Times New Roman" w:eastAsia="Calibri" w:hAnsi="Times New Roman" w:cs="Times New Roman"/>
          <w:sz w:val="24"/>
          <w:szCs w:val="24"/>
        </w:rPr>
        <w:t>!</w:t>
      </w:r>
      <w:r w:rsidRPr="001C5C35">
        <w:rPr>
          <w:rFonts w:ascii="Times New Roman" w:eastAsia="Calibri" w:hAnsi="Times New Roman" w:cs="Times New Roman"/>
          <w:w w:val="99"/>
          <w:sz w:val="24"/>
          <w:szCs w:val="24"/>
        </w:rPr>
        <w:t xml:space="preserve"> </w:t>
      </w:r>
      <w:r w:rsidRPr="001C5C35">
        <w:rPr>
          <w:rFonts w:ascii="Times New Roman" w:eastAsia="Calibri" w:hAnsi="Times New Roman" w:cs="Times New Roman"/>
          <w:sz w:val="24"/>
          <w:szCs w:val="24"/>
        </w:rPr>
        <w:t>program</w:t>
      </w:r>
      <w:r w:rsidRPr="001C5C35">
        <w:rPr>
          <w:rFonts w:ascii="Times New Roman" w:eastAsia="Calibri" w:hAnsi="Times New Roman" w:cs="Times New Roman"/>
          <w:spacing w:val="-6"/>
          <w:sz w:val="24"/>
          <w:szCs w:val="24"/>
        </w:rPr>
        <w:t xml:space="preserve"> </w:t>
      </w:r>
      <w:r w:rsidRPr="001C5C35">
        <w:rPr>
          <w:rFonts w:ascii="Times New Roman" w:eastAsia="Calibri" w:hAnsi="Times New Roman" w:cs="Times New Roman"/>
          <w:sz w:val="24"/>
          <w:szCs w:val="24"/>
        </w:rPr>
        <w:t>to</w:t>
      </w:r>
      <w:r w:rsidRPr="001C5C35">
        <w:rPr>
          <w:rFonts w:ascii="Times New Roman" w:eastAsia="Calibri" w:hAnsi="Times New Roman" w:cs="Times New Roman"/>
          <w:spacing w:val="-7"/>
          <w:sz w:val="24"/>
          <w:szCs w:val="24"/>
        </w:rPr>
        <w:t xml:space="preserve"> </w:t>
      </w:r>
      <w:r w:rsidRPr="001C5C35">
        <w:rPr>
          <w:rFonts w:ascii="Times New Roman" w:eastAsia="Calibri" w:hAnsi="Times New Roman" w:cs="Times New Roman"/>
          <w:sz w:val="24"/>
          <w:szCs w:val="24"/>
        </w:rPr>
        <w:t>tar</w:t>
      </w:r>
      <w:r w:rsidRPr="001C5C35">
        <w:rPr>
          <w:rFonts w:ascii="Times New Roman" w:eastAsia="Calibri" w:hAnsi="Times New Roman" w:cs="Times New Roman"/>
          <w:spacing w:val="-2"/>
          <w:sz w:val="24"/>
          <w:szCs w:val="24"/>
        </w:rPr>
        <w:t>g</w:t>
      </w:r>
      <w:r w:rsidRPr="001C5C35">
        <w:rPr>
          <w:rFonts w:ascii="Times New Roman" w:eastAsia="Calibri" w:hAnsi="Times New Roman" w:cs="Times New Roman"/>
          <w:sz w:val="24"/>
          <w:szCs w:val="24"/>
        </w:rPr>
        <w:t>et</w:t>
      </w:r>
      <w:r w:rsidRPr="001C5C35">
        <w:rPr>
          <w:rFonts w:ascii="Times New Roman" w:eastAsia="Calibri" w:hAnsi="Times New Roman" w:cs="Times New Roman"/>
          <w:spacing w:val="-4"/>
          <w:sz w:val="24"/>
          <w:szCs w:val="24"/>
        </w:rPr>
        <w:t xml:space="preserve"> </w:t>
      </w:r>
      <w:r w:rsidRPr="001C5C35">
        <w:rPr>
          <w:rFonts w:ascii="Times New Roman" w:eastAsia="Calibri" w:hAnsi="Times New Roman" w:cs="Times New Roman"/>
          <w:spacing w:val="-3"/>
          <w:sz w:val="24"/>
          <w:szCs w:val="24"/>
        </w:rPr>
        <w:t>I</w:t>
      </w:r>
      <w:r w:rsidRPr="001C5C35">
        <w:rPr>
          <w:rFonts w:ascii="Times New Roman" w:eastAsia="Calibri" w:hAnsi="Times New Roman" w:cs="Times New Roman"/>
          <w:sz w:val="24"/>
          <w:szCs w:val="24"/>
        </w:rPr>
        <w:t>ndig</w:t>
      </w:r>
      <w:r w:rsidRPr="001C5C35">
        <w:rPr>
          <w:rFonts w:ascii="Times New Roman" w:eastAsia="Calibri" w:hAnsi="Times New Roman" w:cs="Times New Roman"/>
          <w:spacing w:val="-2"/>
          <w:sz w:val="24"/>
          <w:szCs w:val="24"/>
        </w:rPr>
        <w:t>e</w:t>
      </w:r>
      <w:r w:rsidRPr="001C5C35">
        <w:rPr>
          <w:rFonts w:ascii="Times New Roman" w:eastAsia="Calibri" w:hAnsi="Times New Roman" w:cs="Times New Roman"/>
          <w:sz w:val="24"/>
          <w:szCs w:val="24"/>
        </w:rPr>
        <w:t>nous</w:t>
      </w:r>
      <w:r w:rsidRPr="001C5C35">
        <w:rPr>
          <w:rFonts w:ascii="Times New Roman" w:eastAsia="Calibri" w:hAnsi="Times New Roman" w:cs="Times New Roman"/>
          <w:spacing w:val="-5"/>
          <w:sz w:val="24"/>
          <w:szCs w:val="24"/>
        </w:rPr>
        <w:t xml:space="preserve"> </w:t>
      </w:r>
      <w:r w:rsidRPr="001C5C35">
        <w:rPr>
          <w:rFonts w:ascii="Times New Roman" w:eastAsia="Calibri" w:hAnsi="Times New Roman" w:cs="Times New Roman"/>
          <w:spacing w:val="-3"/>
          <w:sz w:val="24"/>
          <w:szCs w:val="24"/>
        </w:rPr>
        <w:t>s</w:t>
      </w:r>
      <w:r w:rsidRPr="001C5C35">
        <w:rPr>
          <w:rFonts w:ascii="Times New Roman" w:eastAsia="Calibri" w:hAnsi="Times New Roman" w:cs="Times New Roman"/>
          <w:sz w:val="24"/>
          <w:szCs w:val="24"/>
        </w:rPr>
        <w:t>t</w:t>
      </w:r>
      <w:r w:rsidRPr="001C5C35">
        <w:rPr>
          <w:rFonts w:ascii="Times New Roman" w:eastAsia="Calibri" w:hAnsi="Times New Roman" w:cs="Times New Roman"/>
          <w:spacing w:val="-2"/>
          <w:sz w:val="24"/>
          <w:szCs w:val="24"/>
        </w:rPr>
        <w:t>u</w:t>
      </w:r>
      <w:r w:rsidRPr="001C5C35">
        <w:rPr>
          <w:rFonts w:ascii="Times New Roman" w:eastAsia="Calibri" w:hAnsi="Times New Roman" w:cs="Times New Roman"/>
          <w:sz w:val="24"/>
          <w:szCs w:val="24"/>
        </w:rPr>
        <w:t>de</w:t>
      </w:r>
      <w:r w:rsidRPr="001C5C35">
        <w:rPr>
          <w:rFonts w:ascii="Times New Roman" w:eastAsia="Calibri" w:hAnsi="Times New Roman" w:cs="Times New Roman"/>
          <w:spacing w:val="-1"/>
          <w:sz w:val="24"/>
          <w:szCs w:val="24"/>
        </w:rPr>
        <w:t>n</w:t>
      </w:r>
      <w:r w:rsidRPr="001C5C35">
        <w:rPr>
          <w:rFonts w:ascii="Times New Roman" w:eastAsia="Calibri" w:hAnsi="Times New Roman" w:cs="Times New Roman"/>
          <w:sz w:val="24"/>
          <w:szCs w:val="24"/>
        </w:rPr>
        <w:t>ts in</w:t>
      </w:r>
      <w:r w:rsidRPr="001C5C35">
        <w:rPr>
          <w:rFonts w:ascii="Times New Roman" w:eastAsia="Calibri" w:hAnsi="Times New Roman" w:cs="Times New Roman"/>
          <w:spacing w:val="-2"/>
          <w:sz w:val="24"/>
          <w:szCs w:val="24"/>
        </w:rPr>
        <w:t xml:space="preserve"> t</w:t>
      </w:r>
      <w:r w:rsidRPr="001C5C35">
        <w:rPr>
          <w:rFonts w:ascii="Times New Roman" w:eastAsia="Calibri" w:hAnsi="Times New Roman" w:cs="Times New Roman"/>
          <w:sz w:val="24"/>
          <w:szCs w:val="24"/>
        </w:rPr>
        <w:t>he</w:t>
      </w:r>
      <w:r w:rsidRPr="001C5C35">
        <w:rPr>
          <w:rFonts w:ascii="Times New Roman" w:eastAsia="Calibri" w:hAnsi="Times New Roman" w:cs="Times New Roman"/>
          <w:spacing w:val="-3"/>
          <w:sz w:val="24"/>
          <w:szCs w:val="24"/>
        </w:rPr>
        <w:t xml:space="preserve"> </w:t>
      </w:r>
      <w:r w:rsidRPr="001C5C35">
        <w:rPr>
          <w:rFonts w:ascii="Times New Roman" w:eastAsia="Calibri" w:hAnsi="Times New Roman" w:cs="Times New Roman"/>
          <w:sz w:val="24"/>
          <w:szCs w:val="24"/>
        </w:rPr>
        <w:t>high</w:t>
      </w:r>
      <w:r w:rsidRPr="001C5C35">
        <w:rPr>
          <w:rFonts w:ascii="Times New Roman" w:eastAsia="Calibri" w:hAnsi="Times New Roman" w:cs="Times New Roman"/>
          <w:spacing w:val="-4"/>
          <w:sz w:val="24"/>
          <w:szCs w:val="24"/>
        </w:rPr>
        <w:t xml:space="preserve"> </w:t>
      </w:r>
      <w:r w:rsidRPr="001C5C35">
        <w:rPr>
          <w:rFonts w:ascii="Times New Roman" w:eastAsia="Calibri" w:hAnsi="Times New Roman" w:cs="Times New Roman"/>
          <w:sz w:val="24"/>
          <w:szCs w:val="24"/>
        </w:rPr>
        <w:t>s</w:t>
      </w:r>
      <w:r w:rsidRPr="001C5C35">
        <w:rPr>
          <w:rFonts w:ascii="Times New Roman" w:eastAsia="Calibri" w:hAnsi="Times New Roman" w:cs="Times New Roman"/>
          <w:spacing w:val="-1"/>
          <w:sz w:val="24"/>
          <w:szCs w:val="24"/>
        </w:rPr>
        <w:t>c</w:t>
      </w:r>
      <w:r w:rsidRPr="001C5C35">
        <w:rPr>
          <w:rFonts w:ascii="Times New Roman" w:eastAsia="Calibri" w:hAnsi="Times New Roman" w:cs="Times New Roman"/>
          <w:sz w:val="24"/>
          <w:szCs w:val="24"/>
        </w:rPr>
        <w:t>hool</w:t>
      </w:r>
      <w:r w:rsidRPr="001C5C35">
        <w:rPr>
          <w:rFonts w:ascii="Times New Roman" w:eastAsia="Calibri" w:hAnsi="Times New Roman" w:cs="Times New Roman"/>
          <w:spacing w:val="-4"/>
          <w:sz w:val="24"/>
          <w:szCs w:val="24"/>
        </w:rPr>
        <w:t xml:space="preserve"> </w:t>
      </w:r>
      <w:r w:rsidRPr="001C5C35">
        <w:rPr>
          <w:rFonts w:ascii="Times New Roman" w:eastAsia="Calibri" w:hAnsi="Times New Roman" w:cs="Times New Roman"/>
          <w:sz w:val="24"/>
          <w:szCs w:val="24"/>
        </w:rPr>
        <w:t>years.</w:t>
      </w:r>
    </w:p>
    <w:p w14:paraId="6D0FEB96" w14:textId="77777777" w:rsidR="005162E2" w:rsidRPr="001C5C35" w:rsidRDefault="00BF7411" w:rsidP="000F2C07">
      <w:pPr>
        <w:widowControl w:val="0"/>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sz w:val="24"/>
          <w:szCs w:val="24"/>
        </w:rPr>
      </w:pPr>
    </w:p>
    <w:p w14:paraId="16CDC9F6" w14:textId="77777777" w:rsidR="000F2E3E" w:rsidRPr="00D92BC0" w:rsidRDefault="00AD1A38" w:rsidP="000F2C07">
      <w:pPr>
        <w:pStyle w:val="NumbPara-Bullet-1stLevel"/>
        <w:pBdr>
          <w:top w:val="single" w:sz="4" w:space="1" w:color="auto"/>
          <w:left w:val="single" w:sz="4" w:space="4" w:color="auto"/>
          <w:bottom w:val="single" w:sz="4" w:space="1" w:color="auto"/>
          <w:right w:val="single" w:sz="4" w:space="4" w:color="auto"/>
        </w:pBdr>
        <w:tabs>
          <w:tab w:val="clear" w:pos="1134"/>
        </w:tabs>
        <w:spacing w:before="0" w:after="0"/>
        <w:ind w:left="0" w:firstLine="0"/>
        <w:rPr>
          <w:rFonts w:ascii="Times New Roman" w:hAnsi="Times New Roman" w:cs="Times New Roman"/>
          <w:i/>
          <w:sz w:val="24"/>
          <w:szCs w:val="24"/>
        </w:rPr>
      </w:pPr>
      <w:r w:rsidRPr="005162E2">
        <w:rPr>
          <w:rFonts w:ascii="Times New Roman" w:eastAsia="Calibri" w:hAnsi="Times New Roman" w:cs="Times New Roman"/>
          <w:sz w:val="24"/>
          <w:szCs w:val="24"/>
        </w:rPr>
        <w:t>The</w:t>
      </w:r>
      <w:r w:rsidRPr="005162E2">
        <w:rPr>
          <w:rFonts w:ascii="Times New Roman" w:eastAsia="Calibri" w:hAnsi="Times New Roman" w:cs="Times New Roman"/>
          <w:spacing w:val="-5"/>
          <w:sz w:val="24"/>
          <w:szCs w:val="24"/>
        </w:rPr>
        <w:t xml:space="preserve"> </w:t>
      </w:r>
      <w:r w:rsidRPr="005162E2">
        <w:rPr>
          <w:rFonts w:ascii="Times New Roman" w:eastAsia="Calibri" w:hAnsi="Times New Roman" w:cs="Times New Roman"/>
          <w:sz w:val="24"/>
          <w:szCs w:val="24"/>
        </w:rPr>
        <w:t>Co</w:t>
      </w:r>
      <w:r w:rsidRPr="005162E2">
        <w:rPr>
          <w:rFonts w:ascii="Times New Roman" w:eastAsia="Calibri" w:hAnsi="Times New Roman" w:cs="Times New Roman"/>
          <w:spacing w:val="-3"/>
          <w:sz w:val="24"/>
          <w:szCs w:val="24"/>
        </w:rPr>
        <w:t>m</w:t>
      </w:r>
      <w:r w:rsidRPr="005162E2">
        <w:rPr>
          <w:rFonts w:ascii="Times New Roman" w:eastAsia="Calibri" w:hAnsi="Times New Roman" w:cs="Times New Roman"/>
          <w:sz w:val="24"/>
          <w:szCs w:val="24"/>
        </w:rPr>
        <w:t>mi</w:t>
      </w:r>
      <w:r w:rsidRPr="005162E2">
        <w:rPr>
          <w:rFonts w:ascii="Times New Roman" w:eastAsia="Calibri" w:hAnsi="Times New Roman" w:cs="Times New Roman"/>
          <w:spacing w:val="-1"/>
          <w:sz w:val="24"/>
          <w:szCs w:val="24"/>
        </w:rPr>
        <w:t>t</w:t>
      </w:r>
      <w:r w:rsidRPr="005162E2">
        <w:rPr>
          <w:rFonts w:ascii="Times New Roman" w:eastAsia="Calibri" w:hAnsi="Times New Roman" w:cs="Times New Roman"/>
          <w:sz w:val="24"/>
          <w:szCs w:val="24"/>
        </w:rPr>
        <w:t>tee</w:t>
      </w:r>
      <w:r w:rsidRPr="005162E2">
        <w:rPr>
          <w:rFonts w:ascii="Times New Roman" w:eastAsia="Calibri" w:hAnsi="Times New Roman" w:cs="Times New Roman"/>
          <w:spacing w:val="-6"/>
          <w:sz w:val="24"/>
          <w:szCs w:val="24"/>
        </w:rPr>
        <w:t xml:space="preserve"> </w:t>
      </w:r>
      <w:r w:rsidRPr="00D92BC0">
        <w:rPr>
          <w:rFonts w:ascii="Times New Roman" w:eastAsia="Calibri" w:hAnsi="Times New Roman" w:cs="Times New Roman"/>
          <w:sz w:val="24"/>
          <w:szCs w:val="24"/>
        </w:rPr>
        <w:t>re</w:t>
      </w:r>
      <w:r w:rsidRPr="00D92BC0">
        <w:rPr>
          <w:rFonts w:ascii="Times New Roman" w:eastAsia="Calibri" w:hAnsi="Times New Roman" w:cs="Times New Roman"/>
          <w:spacing w:val="-1"/>
          <w:sz w:val="24"/>
          <w:szCs w:val="24"/>
        </w:rPr>
        <w:t>c</w:t>
      </w:r>
      <w:r w:rsidRPr="00D92BC0">
        <w:rPr>
          <w:rFonts w:ascii="Times New Roman" w:eastAsia="Calibri" w:hAnsi="Times New Roman" w:cs="Times New Roman"/>
          <w:sz w:val="24"/>
          <w:szCs w:val="24"/>
        </w:rPr>
        <w:t>om</w:t>
      </w:r>
      <w:r w:rsidRPr="00D92BC0">
        <w:rPr>
          <w:rFonts w:ascii="Times New Roman" w:eastAsia="Calibri" w:hAnsi="Times New Roman" w:cs="Times New Roman"/>
          <w:spacing w:val="-2"/>
          <w:sz w:val="24"/>
          <w:szCs w:val="24"/>
        </w:rPr>
        <w:t>m</w:t>
      </w:r>
      <w:r w:rsidRPr="00D92BC0">
        <w:rPr>
          <w:rFonts w:ascii="Times New Roman" w:eastAsia="Calibri" w:hAnsi="Times New Roman" w:cs="Times New Roman"/>
          <w:sz w:val="24"/>
          <w:szCs w:val="24"/>
        </w:rPr>
        <w:t>e</w:t>
      </w:r>
      <w:r w:rsidRPr="00D92BC0">
        <w:rPr>
          <w:rFonts w:ascii="Times New Roman" w:eastAsia="Calibri" w:hAnsi="Times New Roman" w:cs="Times New Roman"/>
          <w:spacing w:val="1"/>
          <w:sz w:val="24"/>
          <w:szCs w:val="24"/>
        </w:rPr>
        <w:t>n</w:t>
      </w:r>
      <w:r w:rsidRPr="00D92BC0">
        <w:rPr>
          <w:rFonts w:ascii="Times New Roman" w:eastAsia="Calibri" w:hAnsi="Times New Roman" w:cs="Times New Roman"/>
          <w:sz w:val="24"/>
          <w:szCs w:val="24"/>
        </w:rPr>
        <w:t>ds</w:t>
      </w:r>
      <w:r w:rsidRPr="00D92BC0">
        <w:rPr>
          <w:rFonts w:ascii="Times New Roman" w:eastAsia="Calibri" w:hAnsi="Times New Roman" w:cs="Times New Roman"/>
          <w:spacing w:val="-7"/>
          <w:sz w:val="24"/>
          <w:szCs w:val="24"/>
        </w:rPr>
        <w:t xml:space="preserve"> </w:t>
      </w:r>
      <w:r w:rsidRPr="00D92BC0">
        <w:rPr>
          <w:rFonts w:ascii="Times New Roman" w:eastAsia="Calibri" w:hAnsi="Times New Roman" w:cs="Times New Roman"/>
          <w:sz w:val="24"/>
          <w:szCs w:val="24"/>
        </w:rPr>
        <w:t>t</w:t>
      </w:r>
      <w:r w:rsidRPr="00D92BC0">
        <w:rPr>
          <w:rFonts w:ascii="Times New Roman" w:eastAsia="Calibri" w:hAnsi="Times New Roman" w:cs="Times New Roman"/>
          <w:spacing w:val="-2"/>
          <w:sz w:val="24"/>
          <w:szCs w:val="24"/>
        </w:rPr>
        <w:t>h</w:t>
      </w:r>
      <w:r w:rsidRPr="00D92BC0">
        <w:rPr>
          <w:rFonts w:ascii="Times New Roman" w:eastAsia="Calibri" w:hAnsi="Times New Roman" w:cs="Times New Roman"/>
          <w:sz w:val="24"/>
          <w:szCs w:val="24"/>
        </w:rPr>
        <w:t>e</w:t>
      </w:r>
      <w:r w:rsidRPr="00D92BC0">
        <w:rPr>
          <w:rFonts w:ascii="Times New Roman" w:eastAsia="Calibri" w:hAnsi="Times New Roman" w:cs="Times New Roman"/>
          <w:w w:val="99"/>
          <w:sz w:val="24"/>
          <w:szCs w:val="24"/>
        </w:rPr>
        <w:t xml:space="preserve"> </w:t>
      </w:r>
      <w:r w:rsidRPr="00D92BC0">
        <w:rPr>
          <w:rFonts w:ascii="Times New Roman" w:eastAsia="Calibri" w:hAnsi="Times New Roman" w:cs="Times New Roman"/>
          <w:sz w:val="24"/>
          <w:szCs w:val="24"/>
        </w:rPr>
        <w:t>Common</w:t>
      </w:r>
      <w:r w:rsidRPr="00D92BC0">
        <w:rPr>
          <w:rFonts w:ascii="Times New Roman" w:eastAsia="Calibri" w:hAnsi="Times New Roman" w:cs="Times New Roman"/>
          <w:spacing w:val="-2"/>
          <w:sz w:val="24"/>
          <w:szCs w:val="24"/>
        </w:rPr>
        <w:t>w</w:t>
      </w:r>
      <w:r w:rsidRPr="00D92BC0">
        <w:rPr>
          <w:rFonts w:ascii="Times New Roman" w:eastAsia="Calibri" w:hAnsi="Times New Roman" w:cs="Times New Roman"/>
          <w:sz w:val="24"/>
          <w:szCs w:val="24"/>
        </w:rPr>
        <w:t>eal</w:t>
      </w:r>
      <w:r w:rsidRPr="00D92BC0">
        <w:rPr>
          <w:rFonts w:ascii="Times New Roman" w:eastAsia="Calibri" w:hAnsi="Times New Roman" w:cs="Times New Roman"/>
          <w:spacing w:val="-2"/>
          <w:sz w:val="24"/>
          <w:szCs w:val="24"/>
        </w:rPr>
        <w:t>t</w:t>
      </w:r>
      <w:r w:rsidRPr="00D92BC0">
        <w:rPr>
          <w:rFonts w:ascii="Times New Roman" w:eastAsia="Calibri" w:hAnsi="Times New Roman" w:cs="Times New Roman"/>
          <w:sz w:val="24"/>
          <w:szCs w:val="24"/>
        </w:rPr>
        <w:t>h</w:t>
      </w:r>
      <w:r w:rsidRPr="00D92BC0">
        <w:rPr>
          <w:rFonts w:ascii="Times New Roman" w:eastAsia="Calibri" w:hAnsi="Times New Roman" w:cs="Times New Roman"/>
          <w:spacing w:val="-5"/>
          <w:sz w:val="24"/>
          <w:szCs w:val="24"/>
        </w:rPr>
        <w:t xml:space="preserve"> </w:t>
      </w:r>
      <w:r w:rsidRPr="00D92BC0">
        <w:rPr>
          <w:rFonts w:ascii="Times New Roman" w:eastAsia="Calibri" w:hAnsi="Times New Roman" w:cs="Times New Roman"/>
          <w:sz w:val="24"/>
          <w:szCs w:val="24"/>
        </w:rPr>
        <w:t>Gove</w:t>
      </w:r>
      <w:r w:rsidRPr="00D92BC0">
        <w:rPr>
          <w:rFonts w:ascii="Times New Roman" w:eastAsia="Calibri" w:hAnsi="Times New Roman" w:cs="Times New Roman"/>
          <w:spacing w:val="-2"/>
          <w:sz w:val="24"/>
          <w:szCs w:val="24"/>
        </w:rPr>
        <w:t>rn</w:t>
      </w:r>
      <w:r w:rsidRPr="00D92BC0">
        <w:rPr>
          <w:rFonts w:ascii="Times New Roman" w:eastAsia="Calibri" w:hAnsi="Times New Roman" w:cs="Times New Roman"/>
          <w:sz w:val="24"/>
          <w:szCs w:val="24"/>
        </w:rPr>
        <w:t>me</w:t>
      </w:r>
      <w:r w:rsidRPr="00D92BC0">
        <w:rPr>
          <w:rFonts w:ascii="Times New Roman" w:eastAsia="Calibri" w:hAnsi="Times New Roman" w:cs="Times New Roman"/>
          <w:spacing w:val="1"/>
          <w:sz w:val="24"/>
          <w:szCs w:val="24"/>
        </w:rPr>
        <w:t>n</w:t>
      </w:r>
      <w:r w:rsidRPr="00D92BC0">
        <w:rPr>
          <w:rFonts w:ascii="Times New Roman" w:eastAsia="Calibri" w:hAnsi="Times New Roman" w:cs="Times New Roman"/>
          <w:sz w:val="24"/>
          <w:szCs w:val="24"/>
        </w:rPr>
        <w:t>t</w:t>
      </w:r>
      <w:r w:rsidRPr="00D92BC0">
        <w:rPr>
          <w:rFonts w:ascii="Times New Roman" w:eastAsia="Calibri" w:hAnsi="Times New Roman" w:cs="Times New Roman"/>
          <w:spacing w:val="-6"/>
          <w:sz w:val="24"/>
          <w:szCs w:val="24"/>
        </w:rPr>
        <w:t xml:space="preserve"> </w:t>
      </w:r>
      <w:r w:rsidRPr="00D92BC0">
        <w:rPr>
          <w:rFonts w:ascii="Times New Roman" w:eastAsia="Calibri" w:hAnsi="Times New Roman" w:cs="Times New Roman"/>
          <w:sz w:val="24"/>
          <w:szCs w:val="24"/>
        </w:rPr>
        <w:t>assess</w:t>
      </w:r>
      <w:r w:rsidRPr="00D92BC0">
        <w:rPr>
          <w:rFonts w:ascii="Times New Roman" w:eastAsia="Calibri" w:hAnsi="Times New Roman" w:cs="Times New Roman"/>
          <w:spacing w:val="-5"/>
          <w:sz w:val="24"/>
          <w:szCs w:val="24"/>
        </w:rPr>
        <w:t xml:space="preserve"> </w:t>
      </w:r>
      <w:r w:rsidRPr="00D92BC0">
        <w:rPr>
          <w:rFonts w:ascii="Times New Roman" w:eastAsia="Calibri" w:hAnsi="Times New Roman" w:cs="Times New Roman"/>
          <w:sz w:val="24"/>
          <w:szCs w:val="24"/>
        </w:rPr>
        <w:t>in 2</w:t>
      </w:r>
      <w:r w:rsidRPr="00D92BC0">
        <w:rPr>
          <w:rFonts w:ascii="Times New Roman" w:eastAsia="Calibri" w:hAnsi="Times New Roman" w:cs="Times New Roman"/>
          <w:spacing w:val="1"/>
          <w:sz w:val="24"/>
          <w:szCs w:val="24"/>
        </w:rPr>
        <w:t>0</w:t>
      </w:r>
      <w:r w:rsidRPr="00D92BC0">
        <w:rPr>
          <w:rFonts w:ascii="Times New Roman" w:eastAsia="Calibri" w:hAnsi="Times New Roman" w:cs="Times New Roman"/>
          <w:sz w:val="24"/>
          <w:szCs w:val="24"/>
        </w:rPr>
        <w:t>16</w:t>
      </w:r>
      <w:r w:rsidRPr="00D92BC0">
        <w:rPr>
          <w:rFonts w:ascii="Times New Roman" w:eastAsia="Calibri" w:hAnsi="Times New Roman" w:cs="Times New Roman"/>
          <w:spacing w:val="-6"/>
          <w:sz w:val="24"/>
          <w:szCs w:val="24"/>
        </w:rPr>
        <w:t xml:space="preserve"> </w:t>
      </w:r>
      <w:r w:rsidRPr="00D92BC0">
        <w:rPr>
          <w:rFonts w:ascii="Times New Roman" w:eastAsia="Calibri" w:hAnsi="Times New Roman" w:cs="Times New Roman"/>
          <w:spacing w:val="-2"/>
          <w:sz w:val="24"/>
          <w:szCs w:val="24"/>
        </w:rPr>
        <w:t>t</w:t>
      </w:r>
      <w:r w:rsidRPr="00D92BC0">
        <w:rPr>
          <w:rFonts w:ascii="Times New Roman" w:eastAsia="Calibri" w:hAnsi="Times New Roman" w:cs="Times New Roman"/>
          <w:sz w:val="24"/>
          <w:szCs w:val="24"/>
        </w:rPr>
        <w:t>he</w:t>
      </w:r>
      <w:r w:rsidRPr="00D92BC0">
        <w:rPr>
          <w:rFonts w:ascii="Times New Roman" w:eastAsia="Calibri" w:hAnsi="Times New Roman" w:cs="Times New Roman"/>
          <w:spacing w:val="-3"/>
          <w:sz w:val="24"/>
          <w:szCs w:val="24"/>
        </w:rPr>
        <w:t xml:space="preserve"> </w:t>
      </w:r>
      <w:r w:rsidRPr="00D92BC0">
        <w:rPr>
          <w:rFonts w:ascii="Times New Roman" w:eastAsia="Calibri" w:hAnsi="Times New Roman" w:cs="Times New Roman"/>
          <w:spacing w:val="-2"/>
          <w:sz w:val="24"/>
          <w:szCs w:val="24"/>
        </w:rPr>
        <w:t>e</w:t>
      </w:r>
      <w:r w:rsidRPr="00D92BC0">
        <w:rPr>
          <w:rFonts w:ascii="Times New Roman" w:eastAsia="Calibri" w:hAnsi="Times New Roman" w:cs="Times New Roman"/>
          <w:sz w:val="24"/>
          <w:szCs w:val="24"/>
        </w:rPr>
        <w:t>f</w:t>
      </w:r>
      <w:r w:rsidRPr="00D92BC0">
        <w:rPr>
          <w:rFonts w:ascii="Times New Roman" w:eastAsia="Calibri" w:hAnsi="Times New Roman" w:cs="Times New Roman"/>
          <w:spacing w:val="-2"/>
          <w:sz w:val="24"/>
          <w:szCs w:val="24"/>
        </w:rPr>
        <w:t>f</w:t>
      </w:r>
      <w:r w:rsidRPr="00D92BC0">
        <w:rPr>
          <w:rFonts w:ascii="Times New Roman" w:eastAsia="Calibri" w:hAnsi="Times New Roman" w:cs="Times New Roman"/>
          <w:sz w:val="24"/>
          <w:szCs w:val="24"/>
        </w:rPr>
        <w:t>ective</w:t>
      </w:r>
      <w:r w:rsidRPr="00D92BC0">
        <w:rPr>
          <w:rFonts w:ascii="Times New Roman" w:eastAsia="Calibri" w:hAnsi="Times New Roman" w:cs="Times New Roman"/>
          <w:spacing w:val="-1"/>
          <w:sz w:val="24"/>
          <w:szCs w:val="24"/>
        </w:rPr>
        <w:t>n</w:t>
      </w:r>
      <w:r w:rsidRPr="00D92BC0">
        <w:rPr>
          <w:rFonts w:ascii="Times New Roman" w:eastAsia="Calibri" w:hAnsi="Times New Roman" w:cs="Times New Roman"/>
          <w:sz w:val="24"/>
          <w:szCs w:val="24"/>
        </w:rPr>
        <w:t>ess</w:t>
      </w:r>
      <w:r w:rsidRPr="00D92BC0">
        <w:rPr>
          <w:rFonts w:ascii="Times New Roman" w:eastAsia="Calibri" w:hAnsi="Times New Roman" w:cs="Times New Roman"/>
          <w:spacing w:val="-5"/>
          <w:sz w:val="24"/>
          <w:szCs w:val="24"/>
        </w:rPr>
        <w:t xml:space="preserve"> </w:t>
      </w:r>
      <w:r w:rsidRPr="00D92BC0">
        <w:rPr>
          <w:rFonts w:ascii="Times New Roman" w:eastAsia="Calibri" w:hAnsi="Times New Roman" w:cs="Times New Roman"/>
          <w:spacing w:val="-2"/>
          <w:sz w:val="24"/>
          <w:szCs w:val="24"/>
        </w:rPr>
        <w:t>o</w:t>
      </w:r>
      <w:r w:rsidRPr="00D92BC0">
        <w:rPr>
          <w:rFonts w:ascii="Times New Roman" w:eastAsia="Calibri" w:hAnsi="Times New Roman" w:cs="Times New Roman"/>
          <w:sz w:val="24"/>
          <w:szCs w:val="24"/>
        </w:rPr>
        <w:t>f</w:t>
      </w:r>
      <w:r w:rsidRPr="00D92BC0">
        <w:rPr>
          <w:rFonts w:ascii="Times New Roman" w:eastAsia="Calibri" w:hAnsi="Times New Roman" w:cs="Times New Roman"/>
          <w:spacing w:val="-3"/>
          <w:sz w:val="24"/>
          <w:szCs w:val="24"/>
        </w:rPr>
        <w:t xml:space="preserve"> </w:t>
      </w:r>
      <w:r w:rsidRPr="00D92BC0">
        <w:rPr>
          <w:rFonts w:ascii="Times New Roman" w:eastAsia="Calibri" w:hAnsi="Times New Roman" w:cs="Times New Roman"/>
          <w:spacing w:val="-2"/>
          <w:sz w:val="24"/>
          <w:szCs w:val="24"/>
        </w:rPr>
        <w:t>f</w:t>
      </w:r>
      <w:r w:rsidRPr="00D92BC0">
        <w:rPr>
          <w:rFonts w:ascii="Times New Roman" w:eastAsia="Calibri" w:hAnsi="Times New Roman" w:cs="Times New Roman"/>
          <w:sz w:val="24"/>
          <w:szCs w:val="24"/>
        </w:rPr>
        <w:t>ur</w:t>
      </w:r>
      <w:r w:rsidRPr="00D92BC0">
        <w:rPr>
          <w:rFonts w:ascii="Times New Roman" w:eastAsia="Calibri" w:hAnsi="Times New Roman" w:cs="Times New Roman"/>
          <w:spacing w:val="-1"/>
          <w:sz w:val="24"/>
          <w:szCs w:val="24"/>
        </w:rPr>
        <w:t>t</w:t>
      </w:r>
      <w:r w:rsidRPr="00D92BC0">
        <w:rPr>
          <w:rFonts w:ascii="Times New Roman" w:eastAsia="Calibri" w:hAnsi="Times New Roman" w:cs="Times New Roman"/>
          <w:sz w:val="24"/>
          <w:szCs w:val="24"/>
        </w:rPr>
        <w:t>her</w:t>
      </w:r>
      <w:r w:rsidRPr="00D92BC0">
        <w:rPr>
          <w:rFonts w:ascii="Times New Roman" w:eastAsia="Calibri" w:hAnsi="Times New Roman" w:cs="Times New Roman"/>
          <w:w w:val="99"/>
          <w:sz w:val="24"/>
          <w:szCs w:val="24"/>
        </w:rPr>
        <w:t xml:space="preserve"> </w:t>
      </w:r>
      <w:r w:rsidRPr="00D92BC0">
        <w:rPr>
          <w:rFonts w:ascii="Times New Roman" w:eastAsia="Calibri" w:hAnsi="Times New Roman" w:cs="Times New Roman"/>
          <w:sz w:val="24"/>
          <w:szCs w:val="24"/>
        </w:rPr>
        <w:t>fu</w:t>
      </w:r>
      <w:r w:rsidRPr="00D92BC0">
        <w:rPr>
          <w:rFonts w:ascii="Times New Roman" w:eastAsia="Calibri" w:hAnsi="Times New Roman" w:cs="Times New Roman"/>
          <w:spacing w:val="-2"/>
          <w:sz w:val="24"/>
          <w:szCs w:val="24"/>
        </w:rPr>
        <w:t>n</w:t>
      </w:r>
      <w:r w:rsidRPr="00D92BC0">
        <w:rPr>
          <w:rFonts w:ascii="Times New Roman" w:eastAsia="Calibri" w:hAnsi="Times New Roman" w:cs="Times New Roman"/>
          <w:sz w:val="24"/>
          <w:szCs w:val="24"/>
        </w:rPr>
        <w:t>di</w:t>
      </w:r>
      <w:r w:rsidRPr="00D92BC0">
        <w:rPr>
          <w:rFonts w:ascii="Times New Roman" w:eastAsia="Calibri" w:hAnsi="Times New Roman" w:cs="Times New Roman"/>
          <w:spacing w:val="1"/>
          <w:sz w:val="24"/>
          <w:szCs w:val="24"/>
        </w:rPr>
        <w:t>n</w:t>
      </w:r>
      <w:r w:rsidRPr="00D92BC0">
        <w:rPr>
          <w:rFonts w:ascii="Times New Roman" w:eastAsia="Calibri" w:hAnsi="Times New Roman" w:cs="Times New Roman"/>
          <w:sz w:val="24"/>
          <w:szCs w:val="24"/>
        </w:rPr>
        <w:t>g</w:t>
      </w:r>
      <w:r w:rsidRPr="00D92BC0">
        <w:rPr>
          <w:rFonts w:ascii="Times New Roman" w:eastAsia="Calibri" w:hAnsi="Times New Roman" w:cs="Times New Roman"/>
          <w:spacing w:val="-6"/>
          <w:sz w:val="24"/>
          <w:szCs w:val="24"/>
        </w:rPr>
        <w:t xml:space="preserve"> </w:t>
      </w:r>
      <w:r w:rsidRPr="00D92BC0">
        <w:rPr>
          <w:rFonts w:ascii="Times New Roman" w:eastAsia="Calibri" w:hAnsi="Times New Roman" w:cs="Times New Roman"/>
          <w:spacing w:val="-2"/>
          <w:sz w:val="24"/>
          <w:szCs w:val="24"/>
        </w:rPr>
        <w:t>t</w:t>
      </w:r>
      <w:r w:rsidRPr="00D92BC0">
        <w:rPr>
          <w:rFonts w:ascii="Times New Roman" w:eastAsia="Calibri" w:hAnsi="Times New Roman" w:cs="Times New Roman"/>
          <w:sz w:val="24"/>
          <w:szCs w:val="24"/>
        </w:rPr>
        <w:t>he</w:t>
      </w:r>
      <w:r w:rsidRPr="00D92BC0">
        <w:rPr>
          <w:rFonts w:ascii="Times New Roman" w:eastAsia="Calibri" w:hAnsi="Times New Roman" w:cs="Times New Roman"/>
          <w:spacing w:val="-2"/>
          <w:sz w:val="24"/>
          <w:szCs w:val="24"/>
        </w:rPr>
        <w:t xml:space="preserve"> </w:t>
      </w:r>
      <w:r w:rsidRPr="00D92BC0">
        <w:rPr>
          <w:rFonts w:ascii="Times New Roman" w:eastAsia="Calibri" w:hAnsi="Times New Roman" w:cs="Times New Roman"/>
          <w:sz w:val="24"/>
          <w:szCs w:val="24"/>
        </w:rPr>
        <w:t>L</w:t>
      </w:r>
      <w:r w:rsidRPr="00D92BC0">
        <w:rPr>
          <w:rFonts w:ascii="Times New Roman" w:eastAsia="Calibri" w:hAnsi="Times New Roman" w:cs="Times New Roman"/>
          <w:spacing w:val="-2"/>
          <w:sz w:val="24"/>
          <w:szCs w:val="24"/>
        </w:rPr>
        <w:t>e</w:t>
      </w:r>
      <w:r w:rsidRPr="00D92BC0">
        <w:rPr>
          <w:rFonts w:ascii="Times New Roman" w:eastAsia="Calibri" w:hAnsi="Times New Roman" w:cs="Times New Roman"/>
          <w:sz w:val="24"/>
          <w:szCs w:val="24"/>
        </w:rPr>
        <w:t>arn</w:t>
      </w:r>
      <w:r w:rsidRPr="00D92BC0">
        <w:rPr>
          <w:rFonts w:ascii="Times New Roman" w:eastAsia="Calibri" w:hAnsi="Times New Roman" w:cs="Times New Roman"/>
          <w:spacing w:val="-4"/>
          <w:sz w:val="24"/>
          <w:szCs w:val="24"/>
        </w:rPr>
        <w:t xml:space="preserve"> </w:t>
      </w:r>
      <w:r w:rsidRPr="00D92BC0">
        <w:rPr>
          <w:rFonts w:ascii="Times New Roman" w:eastAsia="Calibri" w:hAnsi="Times New Roman" w:cs="Times New Roman"/>
          <w:sz w:val="24"/>
          <w:szCs w:val="24"/>
        </w:rPr>
        <w:t>Earn</w:t>
      </w:r>
      <w:r w:rsidRPr="00D92BC0">
        <w:rPr>
          <w:rFonts w:ascii="Times New Roman" w:eastAsia="Calibri" w:hAnsi="Times New Roman" w:cs="Times New Roman"/>
          <w:spacing w:val="-4"/>
          <w:sz w:val="24"/>
          <w:szCs w:val="24"/>
        </w:rPr>
        <w:t xml:space="preserve"> </w:t>
      </w:r>
      <w:r w:rsidRPr="00D92BC0">
        <w:rPr>
          <w:rFonts w:ascii="Times New Roman" w:eastAsia="Calibri" w:hAnsi="Times New Roman" w:cs="Times New Roman"/>
          <w:spacing w:val="-3"/>
          <w:sz w:val="24"/>
          <w:szCs w:val="24"/>
        </w:rPr>
        <w:t>L</w:t>
      </w:r>
      <w:r w:rsidRPr="00D92BC0">
        <w:rPr>
          <w:rFonts w:ascii="Times New Roman" w:eastAsia="Calibri" w:hAnsi="Times New Roman" w:cs="Times New Roman"/>
          <w:sz w:val="24"/>
          <w:szCs w:val="24"/>
        </w:rPr>
        <w:t>egen</w:t>
      </w:r>
      <w:r w:rsidRPr="00D92BC0">
        <w:rPr>
          <w:rFonts w:ascii="Times New Roman" w:eastAsia="Calibri" w:hAnsi="Times New Roman" w:cs="Times New Roman"/>
          <w:spacing w:val="-2"/>
          <w:sz w:val="24"/>
          <w:szCs w:val="24"/>
        </w:rPr>
        <w:t>d</w:t>
      </w:r>
      <w:r w:rsidRPr="00D92BC0">
        <w:rPr>
          <w:rFonts w:ascii="Times New Roman" w:eastAsia="Calibri" w:hAnsi="Times New Roman" w:cs="Times New Roman"/>
          <w:sz w:val="24"/>
          <w:szCs w:val="24"/>
        </w:rPr>
        <w:t>!</w:t>
      </w:r>
      <w:r w:rsidRPr="00D92BC0">
        <w:rPr>
          <w:rFonts w:ascii="Times New Roman" w:eastAsia="Calibri" w:hAnsi="Times New Roman" w:cs="Times New Roman"/>
          <w:spacing w:val="-4"/>
          <w:sz w:val="24"/>
          <w:szCs w:val="24"/>
        </w:rPr>
        <w:t xml:space="preserve"> </w:t>
      </w:r>
      <w:r w:rsidRPr="00D92BC0">
        <w:rPr>
          <w:rFonts w:ascii="Times New Roman" w:eastAsia="Calibri" w:hAnsi="Times New Roman" w:cs="Times New Roman"/>
          <w:sz w:val="24"/>
          <w:szCs w:val="24"/>
        </w:rPr>
        <w:t>program</w:t>
      </w:r>
      <w:r w:rsidRPr="00D92BC0">
        <w:rPr>
          <w:rFonts w:ascii="Times New Roman" w:eastAsia="Calibri" w:hAnsi="Times New Roman" w:cs="Times New Roman"/>
          <w:w w:val="99"/>
          <w:sz w:val="24"/>
          <w:szCs w:val="24"/>
        </w:rPr>
        <w:t xml:space="preserve"> </w:t>
      </w:r>
      <w:r w:rsidRPr="00D92BC0">
        <w:rPr>
          <w:rFonts w:ascii="Times New Roman" w:eastAsia="Calibri" w:hAnsi="Times New Roman" w:cs="Times New Roman"/>
          <w:sz w:val="24"/>
          <w:szCs w:val="24"/>
        </w:rPr>
        <w:t>to</w:t>
      </w:r>
      <w:r w:rsidRPr="00D92BC0">
        <w:rPr>
          <w:rFonts w:ascii="Times New Roman" w:eastAsia="Calibri" w:hAnsi="Times New Roman" w:cs="Times New Roman"/>
          <w:spacing w:val="-5"/>
          <w:sz w:val="24"/>
          <w:szCs w:val="24"/>
        </w:rPr>
        <w:t xml:space="preserve"> </w:t>
      </w:r>
      <w:r w:rsidRPr="00D92BC0">
        <w:rPr>
          <w:rFonts w:ascii="Times New Roman" w:eastAsia="Calibri" w:hAnsi="Times New Roman" w:cs="Times New Roman"/>
          <w:sz w:val="24"/>
          <w:szCs w:val="24"/>
        </w:rPr>
        <w:t>targ</w:t>
      </w:r>
      <w:r w:rsidRPr="00D92BC0">
        <w:rPr>
          <w:rFonts w:ascii="Times New Roman" w:eastAsia="Calibri" w:hAnsi="Times New Roman" w:cs="Times New Roman"/>
          <w:spacing w:val="-2"/>
          <w:sz w:val="24"/>
          <w:szCs w:val="24"/>
        </w:rPr>
        <w:t>e</w:t>
      </w:r>
      <w:r w:rsidRPr="00D92BC0">
        <w:rPr>
          <w:rFonts w:ascii="Times New Roman" w:eastAsia="Calibri" w:hAnsi="Times New Roman" w:cs="Times New Roman"/>
          <w:sz w:val="24"/>
          <w:szCs w:val="24"/>
        </w:rPr>
        <w:t>t</w:t>
      </w:r>
      <w:r w:rsidRPr="00D92BC0">
        <w:rPr>
          <w:rFonts w:ascii="Times New Roman" w:eastAsia="Calibri" w:hAnsi="Times New Roman" w:cs="Times New Roman"/>
          <w:spacing w:val="-2"/>
          <w:sz w:val="24"/>
          <w:szCs w:val="24"/>
        </w:rPr>
        <w:t xml:space="preserve"> </w:t>
      </w:r>
      <w:r w:rsidRPr="00D92BC0">
        <w:rPr>
          <w:rFonts w:ascii="Times New Roman" w:eastAsia="Calibri" w:hAnsi="Times New Roman" w:cs="Times New Roman"/>
          <w:sz w:val="24"/>
          <w:szCs w:val="24"/>
        </w:rPr>
        <w:t>I</w:t>
      </w:r>
      <w:r w:rsidRPr="00D92BC0">
        <w:rPr>
          <w:rFonts w:ascii="Times New Roman" w:eastAsia="Calibri" w:hAnsi="Times New Roman" w:cs="Times New Roman"/>
          <w:spacing w:val="-2"/>
          <w:sz w:val="24"/>
          <w:szCs w:val="24"/>
        </w:rPr>
        <w:t>n</w:t>
      </w:r>
      <w:r w:rsidRPr="00D92BC0">
        <w:rPr>
          <w:rFonts w:ascii="Times New Roman" w:eastAsia="Calibri" w:hAnsi="Times New Roman" w:cs="Times New Roman"/>
          <w:sz w:val="24"/>
          <w:szCs w:val="24"/>
        </w:rPr>
        <w:t>dige</w:t>
      </w:r>
      <w:r w:rsidRPr="00D92BC0">
        <w:rPr>
          <w:rFonts w:ascii="Times New Roman" w:eastAsia="Calibri" w:hAnsi="Times New Roman" w:cs="Times New Roman"/>
          <w:spacing w:val="-1"/>
          <w:sz w:val="24"/>
          <w:szCs w:val="24"/>
        </w:rPr>
        <w:t>n</w:t>
      </w:r>
      <w:r w:rsidRPr="00D92BC0">
        <w:rPr>
          <w:rFonts w:ascii="Times New Roman" w:eastAsia="Calibri" w:hAnsi="Times New Roman" w:cs="Times New Roman"/>
          <w:sz w:val="24"/>
          <w:szCs w:val="24"/>
        </w:rPr>
        <w:t>ous</w:t>
      </w:r>
      <w:r w:rsidRPr="00D92BC0">
        <w:rPr>
          <w:rFonts w:ascii="Times New Roman" w:eastAsia="Calibri" w:hAnsi="Times New Roman" w:cs="Times New Roman"/>
          <w:spacing w:val="-2"/>
          <w:sz w:val="24"/>
          <w:szCs w:val="24"/>
        </w:rPr>
        <w:t xml:space="preserve"> </w:t>
      </w:r>
      <w:r w:rsidRPr="00D92BC0">
        <w:rPr>
          <w:rFonts w:ascii="Times New Roman" w:eastAsia="Calibri" w:hAnsi="Times New Roman" w:cs="Times New Roman"/>
          <w:spacing w:val="-3"/>
          <w:sz w:val="24"/>
          <w:szCs w:val="24"/>
        </w:rPr>
        <w:t>s</w:t>
      </w:r>
      <w:r w:rsidRPr="00D92BC0">
        <w:rPr>
          <w:rFonts w:ascii="Times New Roman" w:eastAsia="Calibri" w:hAnsi="Times New Roman" w:cs="Times New Roman"/>
          <w:sz w:val="24"/>
          <w:szCs w:val="24"/>
        </w:rPr>
        <w:t>t</w:t>
      </w:r>
      <w:r w:rsidRPr="00D92BC0">
        <w:rPr>
          <w:rFonts w:ascii="Times New Roman" w:eastAsia="Calibri" w:hAnsi="Times New Roman" w:cs="Times New Roman"/>
          <w:spacing w:val="-2"/>
          <w:sz w:val="24"/>
          <w:szCs w:val="24"/>
        </w:rPr>
        <w:t>u</w:t>
      </w:r>
      <w:r w:rsidRPr="00D92BC0">
        <w:rPr>
          <w:rFonts w:ascii="Times New Roman" w:eastAsia="Calibri" w:hAnsi="Times New Roman" w:cs="Times New Roman"/>
          <w:sz w:val="24"/>
          <w:szCs w:val="24"/>
        </w:rPr>
        <w:t>de</w:t>
      </w:r>
      <w:r w:rsidRPr="00D92BC0">
        <w:rPr>
          <w:rFonts w:ascii="Times New Roman" w:eastAsia="Calibri" w:hAnsi="Times New Roman" w:cs="Times New Roman"/>
          <w:spacing w:val="-1"/>
          <w:sz w:val="24"/>
          <w:szCs w:val="24"/>
        </w:rPr>
        <w:t>n</w:t>
      </w:r>
      <w:r w:rsidRPr="00D92BC0">
        <w:rPr>
          <w:rFonts w:ascii="Times New Roman" w:eastAsia="Calibri" w:hAnsi="Times New Roman" w:cs="Times New Roman"/>
          <w:sz w:val="24"/>
          <w:szCs w:val="24"/>
        </w:rPr>
        <w:t>ts</w:t>
      </w:r>
      <w:r w:rsidRPr="00D92BC0">
        <w:rPr>
          <w:rFonts w:ascii="Times New Roman" w:eastAsia="Calibri" w:hAnsi="Times New Roman" w:cs="Times New Roman"/>
          <w:spacing w:val="-3"/>
          <w:sz w:val="24"/>
          <w:szCs w:val="24"/>
        </w:rPr>
        <w:t xml:space="preserve"> </w:t>
      </w:r>
      <w:r w:rsidRPr="00D92BC0">
        <w:rPr>
          <w:rFonts w:ascii="Times New Roman" w:eastAsia="Calibri" w:hAnsi="Times New Roman" w:cs="Times New Roman"/>
          <w:sz w:val="24"/>
          <w:szCs w:val="24"/>
        </w:rPr>
        <w:t>in</w:t>
      </w:r>
      <w:r w:rsidRPr="00D92BC0">
        <w:rPr>
          <w:rFonts w:ascii="Times New Roman" w:eastAsia="Calibri" w:hAnsi="Times New Roman" w:cs="Times New Roman"/>
          <w:spacing w:val="-3"/>
          <w:sz w:val="24"/>
          <w:szCs w:val="24"/>
        </w:rPr>
        <w:t xml:space="preserve"> </w:t>
      </w:r>
      <w:r w:rsidRPr="00D92BC0">
        <w:rPr>
          <w:rFonts w:ascii="Times New Roman" w:eastAsia="Calibri" w:hAnsi="Times New Roman" w:cs="Times New Roman"/>
          <w:spacing w:val="-2"/>
          <w:sz w:val="24"/>
          <w:szCs w:val="24"/>
        </w:rPr>
        <w:t>t</w:t>
      </w:r>
      <w:r w:rsidRPr="00D92BC0">
        <w:rPr>
          <w:rFonts w:ascii="Times New Roman" w:eastAsia="Calibri" w:hAnsi="Times New Roman" w:cs="Times New Roman"/>
          <w:sz w:val="24"/>
          <w:szCs w:val="24"/>
        </w:rPr>
        <w:t>he</w:t>
      </w:r>
      <w:r w:rsidRPr="00D92BC0">
        <w:rPr>
          <w:rFonts w:ascii="Times New Roman" w:eastAsia="Calibri" w:hAnsi="Times New Roman" w:cs="Times New Roman"/>
          <w:w w:val="99"/>
          <w:sz w:val="24"/>
          <w:szCs w:val="24"/>
        </w:rPr>
        <w:t xml:space="preserve"> </w:t>
      </w:r>
      <w:r w:rsidRPr="00D92BC0">
        <w:rPr>
          <w:rFonts w:ascii="Times New Roman" w:eastAsia="Calibri" w:hAnsi="Times New Roman" w:cs="Times New Roman"/>
          <w:sz w:val="24"/>
          <w:szCs w:val="24"/>
        </w:rPr>
        <w:t>primary</w:t>
      </w:r>
      <w:r w:rsidRPr="00D92BC0">
        <w:rPr>
          <w:rFonts w:ascii="Times New Roman" w:eastAsia="Calibri" w:hAnsi="Times New Roman" w:cs="Times New Roman"/>
          <w:spacing w:val="-7"/>
          <w:sz w:val="24"/>
          <w:szCs w:val="24"/>
        </w:rPr>
        <w:t xml:space="preserve"> </w:t>
      </w:r>
      <w:r w:rsidRPr="00D92BC0">
        <w:rPr>
          <w:rFonts w:ascii="Times New Roman" w:eastAsia="Calibri" w:hAnsi="Times New Roman" w:cs="Times New Roman"/>
          <w:sz w:val="24"/>
          <w:szCs w:val="24"/>
        </w:rPr>
        <w:t>sch</w:t>
      </w:r>
      <w:r w:rsidRPr="00D92BC0">
        <w:rPr>
          <w:rFonts w:ascii="Times New Roman" w:eastAsia="Calibri" w:hAnsi="Times New Roman" w:cs="Times New Roman"/>
          <w:spacing w:val="-2"/>
          <w:sz w:val="24"/>
          <w:szCs w:val="24"/>
        </w:rPr>
        <w:t>o</w:t>
      </w:r>
      <w:r w:rsidRPr="00D92BC0">
        <w:rPr>
          <w:rFonts w:ascii="Times New Roman" w:eastAsia="Calibri" w:hAnsi="Times New Roman" w:cs="Times New Roman"/>
          <w:sz w:val="24"/>
          <w:szCs w:val="24"/>
        </w:rPr>
        <w:t>ol</w:t>
      </w:r>
      <w:r w:rsidRPr="00D92BC0">
        <w:rPr>
          <w:rFonts w:ascii="Times New Roman" w:eastAsia="Calibri" w:hAnsi="Times New Roman" w:cs="Times New Roman"/>
          <w:spacing w:val="-6"/>
          <w:sz w:val="24"/>
          <w:szCs w:val="24"/>
        </w:rPr>
        <w:t xml:space="preserve"> </w:t>
      </w:r>
      <w:r w:rsidRPr="00D92BC0">
        <w:rPr>
          <w:rFonts w:ascii="Times New Roman" w:eastAsia="Calibri" w:hAnsi="Times New Roman" w:cs="Times New Roman"/>
          <w:sz w:val="24"/>
          <w:szCs w:val="24"/>
        </w:rPr>
        <w:t>years.</w:t>
      </w:r>
    </w:p>
    <w:p w14:paraId="6FC9AE91" w14:textId="77777777" w:rsidR="00B25DB3" w:rsidRDefault="00BF7411" w:rsidP="000B3ACA">
      <w:pPr>
        <w:pStyle w:val="NumbPara-Bullet-1stLevel"/>
        <w:tabs>
          <w:tab w:val="clear" w:pos="1134"/>
        </w:tabs>
        <w:spacing w:before="0" w:after="0"/>
        <w:ind w:left="0" w:firstLine="0"/>
        <w:rPr>
          <w:rFonts w:ascii="Times New Roman" w:hAnsi="Times New Roman" w:cs="Times New Roman"/>
          <w:i/>
          <w:sz w:val="24"/>
          <w:szCs w:val="24"/>
        </w:rPr>
      </w:pPr>
    </w:p>
    <w:p w14:paraId="273AE677" w14:textId="77777777" w:rsidR="00A131E9" w:rsidRPr="00D92BC0" w:rsidRDefault="00AD1A38" w:rsidP="000B3ACA">
      <w:pPr>
        <w:pStyle w:val="NumbPara-Bullet-1stLevel"/>
        <w:tabs>
          <w:tab w:val="clear" w:pos="1134"/>
        </w:tabs>
        <w:spacing w:before="0" w:after="0"/>
        <w:ind w:left="0" w:firstLine="0"/>
        <w:rPr>
          <w:rFonts w:ascii="Times New Roman" w:hAnsi="Times New Roman" w:cs="Times New Roman"/>
          <w:sz w:val="24"/>
          <w:szCs w:val="24"/>
        </w:rPr>
      </w:pPr>
      <w:r w:rsidRPr="00D92BC0">
        <w:rPr>
          <w:rFonts w:ascii="Times New Roman" w:hAnsi="Times New Roman" w:cs="Times New Roman"/>
          <w:i/>
          <w:sz w:val="24"/>
          <w:szCs w:val="24"/>
        </w:rPr>
        <w:t>Response</w:t>
      </w:r>
      <w:r w:rsidRPr="00D92BC0">
        <w:rPr>
          <w:rFonts w:ascii="Times New Roman" w:eastAsiaTheme="minorHAnsi" w:hAnsi="Times New Roman" w:cs="Times New Roman"/>
          <w:sz w:val="24"/>
          <w:szCs w:val="24"/>
        </w:rPr>
        <w:t>:</w:t>
      </w:r>
      <w:r w:rsidRPr="00D92BC0">
        <w:rPr>
          <w:rFonts w:ascii="Times New Roman" w:eastAsiaTheme="minorHAnsi" w:hAnsi="Times New Roman" w:cs="Times New Roman"/>
          <w:b/>
          <w:sz w:val="24"/>
          <w:szCs w:val="24"/>
        </w:rPr>
        <w:t xml:space="preserve"> </w:t>
      </w:r>
      <w:r w:rsidRPr="00D92BC0">
        <w:rPr>
          <w:rFonts w:ascii="Times New Roman" w:eastAsiaTheme="minorHAnsi" w:hAnsi="Times New Roman" w:cs="Times New Roman"/>
          <w:sz w:val="24"/>
          <w:szCs w:val="24"/>
        </w:rPr>
        <w:t>Support</w:t>
      </w:r>
    </w:p>
    <w:p w14:paraId="19A82B64" w14:textId="77777777" w:rsidR="00F448A6" w:rsidRPr="00D92BC0" w:rsidRDefault="00BF7411" w:rsidP="00A01BA7">
      <w:pPr>
        <w:spacing w:after="0" w:line="240" w:lineRule="auto"/>
        <w:rPr>
          <w:rFonts w:ascii="Times New Roman" w:hAnsi="Times New Roman" w:cs="Times New Roman"/>
          <w:sz w:val="24"/>
          <w:szCs w:val="24"/>
        </w:rPr>
      </w:pPr>
    </w:p>
    <w:p w14:paraId="1CC4599E" w14:textId="77777777" w:rsidR="0003580F" w:rsidRDefault="00AD1A38" w:rsidP="0003580F">
      <w:pPr>
        <w:spacing w:after="0" w:line="240" w:lineRule="auto"/>
        <w:rPr>
          <w:rFonts w:ascii="Times New Roman" w:hAnsi="Times New Roman" w:cs="Times New Roman"/>
          <w:sz w:val="24"/>
          <w:szCs w:val="24"/>
        </w:rPr>
      </w:pPr>
      <w:r w:rsidRPr="00D92BC0">
        <w:rPr>
          <w:rFonts w:ascii="Times New Roman" w:hAnsi="Times New Roman" w:cs="Times New Roman"/>
          <w:sz w:val="24"/>
          <w:szCs w:val="24"/>
        </w:rPr>
        <w:t xml:space="preserve">The Learn Earn Legend! </w:t>
      </w:r>
      <w:r>
        <w:rPr>
          <w:rFonts w:ascii="Times New Roman" w:hAnsi="Times New Roman" w:cs="Times New Roman"/>
          <w:sz w:val="24"/>
          <w:szCs w:val="24"/>
        </w:rPr>
        <w:t xml:space="preserve">brand is used by a number of sporting organisations to promote their projects. This was formerly managed under the Indigenous Employment Programmes and has </w:t>
      </w:r>
      <w:r>
        <w:rPr>
          <w:rFonts w:ascii="Times New Roman" w:hAnsi="Times New Roman" w:cs="Times New Roman"/>
          <w:sz w:val="24"/>
          <w:szCs w:val="24"/>
        </w:rPr>
        <w:lastRenderedPageBreak/>
        <w:t xml:space="preserve">been </w:t>
      </w:r>
      <w:r w:rsidRPr="00D92BC0">
        <w:rPr>
          <w:rFonts w:ascii="Times New Roman" w:hAnsi="Times New Roman" w:cs="Times New Roman"/>
          <w:sz w:val="24"/>
          <w:szCs w:val="24"/>
        </w:rPr>
        <w:t>transferred into the IAS. The IAS has funded a number of projects that use the Learn</w:t>
      </w:r>
      <w:r w:rsidR="00EE3526">
        <w:rPr>
          <w:rFonts w:ascii="Times New Roman" w:hAnsi="Times New Roman" w:cs="Times New Roman"/>
          <w:sz w:val="24"/>
          <w:szCs w:val="24"/>
        </w:rPr>
        <w:t> </w:t>
      </w:r>
      <w:r w:rsidRPr="00D92BC0">
        <w:rPr>
          <w:rFonts w:ascii="Times New Roman" w:hAnsi="Times New Roman" w:cs="Times New Roman"/>
          <w:sz w:val="24"/>
          <w:szCs w:val="24"/>
        </w:rPr>
        <w:t>Earn Legend</w:t>
      </w:r>
      <w:r>
        <w:rPr>
          <w:rFonts w:ascii="Times New Roman" w:hAnsi="Times New Roman" w:cs="Times New Roman"/>
          <w:sz w:val="24"/>
          <w:szCs w:val="24"/>
        </w:rPr>
        <w:t>!</w:t>
      </w:r>
      <w:r w:rsidRPr="00D92BC0">
        <w:rPr>
          <w:rFonts w:ascii="Times New Roman" w:hAnsi="Times New Roman" w:cs="Times New Roman"/>
          <w:sz w:val="24"/>
          <w:szCs w:val="24"/>
        </w:rPr>
        <w:t xml:space="preserve"> </w:t>
      </w:r>
      <w:r>
        <w:rPr>
          <w:rFonts w:ascii="Times New Roman" w:hAnsi="Times New Roman" w:cs="Times New Roman"/>
          <w:sz w:val="24"/>
          <w:szCs w:val="24"/>
        </w:rPr>
        <w:t>brand</w:t>
      </w:r>
      <w:r w:rsidRPr="00D92BC0">
        <w:rPr>
          <w:rFonts w:ascii="Times New Roman" w:hAnsi="Times New Roman" w:cs="Times New Roman"/>
          <w:sz w:val="24"/>
          <w:szCs w:val="24"/>
        </w:rPr>
        <w:t>. These projects are designed to increase school attendance and attainment and include mentoring, work experience, leadership activities, career pathway support and transition to further education and work. There are also a large number of similar projects aimed at primary and secondary school students that utilise many of the key features of the Learn Earn Legend</w:t>
      </w:r>
      <w:r>
        <w:rPr>
          <w:rFonts w:ascii="Times New Roman" w:hAnsi="Times New Roman" w:cs="Times New Roman"/>
          <w:sz w:val="24"/>
          <w:szCs w:val="24"/>
        </w:rPr>
        <w:t>!</w:t>
      </w:r>
      <w:r w:rsidRPr="00D92BC0">
        <w:rPr>
          <w:rFonts w:ascii="Times New Roman" w:hAnsi="Times New Roman" w:cs="Times New Roman"/>
          <w:sz w:val="24"/>
          <w:szCs w:val="24"/>
        </w:rPr>
        <w:t xml:space="preserve"> </w:t>
      </w:r>
      <w:r>
        <w:rPr>
          <w:rFonts w:ascii="Times New Roman" w:hAnsi="Times New Roman" w:cs="Times New Roman"/>
          <w:sz w:val="24"/>
          <w:szCs w:val="24"/>
        </w:rPr>
        <w:t>brand</w:t>
      </w:r>
      <w:r w:rsidRPr="00D92BC0">
        <w:rPr>
          <w:rFonts w:ascii="Times New Roman" w:hAnsi="Times New Roman" w:cs="Times New Roman"/>
          <w:sz w:val="24"/>
          <w:szCs w:val="24"/>
        </w:rPr>
        <w:t xml:space="preserve">. </w:t>
      </w:r>
      <w:r w:rsidRPr="00D067EE">
        <w:rPr>
          <w:rFonts w:ascii="Times New Roman" w:hAnsi="Times New Roman" w:cs="Times New Roman"/>
          <w:sz w:val="24"/>
          <w:szCs w:val="24"/>
        </w:rPr>
        <w:t>For example, mentoring</w:t>
      </w:r>
      <w:r w:rsidR="007205C3">
        <w:rPr>
          <w:rFonts w:ascii="Times New Roman" w:hAnsi="Times New Roman" w:cs="Times New Roman"/>
          <w:sz w:val="24"/>
          <w:szCs w:val="24"/>
        </w:rPr>
        <w:t>, engagement</w:t>
      </w:r>
      <w:r w:rsidRPr="00D067EE">
        <w:rPr>
          <w:rFonts w:ascii="Times New Roman" w:hAnsi="Times New Roman" w:cs="Times New Roman"/>
          <w:sz w:val="24"/>
          <w:szCs w:val="24"/>
        </w:rPr>
        <w:t xml:space="preserve"> and </w:t>
      </w:r>
      <w:r w:rsidR="007205C3">
        <w:rPr>
          <w:rFonts w:ascii="Times New Roman" w:hAnsi="Times New Roman" w:cs="Times New Roman"/>
          <w:sz w:val="24"/>
          <w:szCs w:val="24"/>
        </w:rPr>
        <w:t xml:space="preserve">school-based </w:t>
      </w:r>
      <w:r w:rsidRPr="00D067EE">
        <w:rPr>
          <w:rFonts w:ascii="Times New Roman" w:hAnsi="Times New Roman" w:cs="Times New Roman"/>
          <w:sz w:val="24"/>
          <w:szCs w:val="24"/>
        </w:rPr>
        <w:t>academy projects</w:t>
      </w:r>
      <w:r w:rsidR="007205C3">
        <w:rPr>
          <w:rFonts w:ascii="Times New Roman" w:hAnsi="Times New Roman" w:cs="Times New Roman"/>
          <w:sz w:val="24"/>
          <w:szCs w:val="24"/>
        </w:rPr>
        <w:t xml:space="preserve"> </w:t>
      </w:r>
      <w:r w:rsidRPr="00D067EE">
        <w:rPr>
          <w:rFonts w:ascii="Times New Roman" w:hAnsi="Times New Roman" w:cs="Times New Roman"/>
          <w:sz w:val="24"/>
          <w:szCs w:val="24"/>
        </w:rPr>
        <w:t>assist over 20,000 Aboriginal and Torres</w:t>
      </w:r>
      <w:r w:rsidR="00EE3526">
        <w:rPr>
          <w:rFonts w:ascii="Times New Roman" w:hAnsi="Times New Roman" w:cs="Times New Roman"/>
          <w:sz w:val="24"/>
          <w:szCs w:val="24"/>
        </w:rPr>
        <w:t> </w:t>
      </w:r>
      <w:r w:rsidRPr="00D067EE">
        <w:rPr>
          <w:rFonts w:ascii="Times New Roman" w:hAnsi="Times New Roman" w:cs="Times New Roman"/>
          <w:sz w:val="24"/>
          <w:szCs w:val="24"/>
        </w:rPr>
        <w:t>Strait Islander young people stay engaged and complete their school education and support successful post-school transitions to further study or employment.</w:t>
      </w:r>
    </w:p>
    <w:p w14:paraId="231FD6C9" w14:textId="77777777" w:rsidR="0003580F" w:rsidRDefault="0003580F" w:rsidP="0003580F">
      <w:pPr>
        <w:spacing w:after="0" w:line="240" w:lineRule="auto"/>
        <w:rPr>
          <w:rFonts w:ascii="Times New Roman" w:hAnsi="Times New Roman" w:cs="Times New Roman"/>
          <w:sz w:val="24"/>
          <w:szCs w:val="24"/>
        </w:rPr>
      </w:pPr>
    </w:p>
    <w:p w14:paraId="1F4BAB9C" w14:textId="77777777" w:rsidR="0003580F" w:rsidRDefault="00AD1A38" w:rsidP="000F2C07">
      <w:pPr>
        <w:pBdr>
          <w:top w:val="single" w:sz="4" w:space="1" w:color="auto"/>
          <w:left w:val="single" w:sz="4" w:space="4" w:color="auto"/>
          <w:bottom w:val="single" w:sz="4" w:space="1" w:color="auto"/>
          <w:right w:val="single" w:sz="4" w:space="4" w:color="auto"/>
        </w:pBdr>
        <w:spacing w:after="0" w:line="240" w:lineRule="auto"/>
        <w:rPr>
          <w:rStyle w:val="Heading2Char"/>
        </w:rPr>
      </w:pPr>
      <w:r w:rsidRPr="0041103B">
        <w:rPr>
          <w:rStyle w:val="Heading2Char"/>
        </w:rPr>
        <w:t>Recommendation 4 – Indigenous sporting carnivals</w:t>
      </w:r>
    </w:p>
    <w:p w14:paraId="056B9F9E" w14:textId="5AEA1B24" w:rsidR="0003580F" w:rsidRDefault="00AD1A38" w:rsidP="000F2C0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03580F">
        <w:rPr>
          <w:rFonts w:ascii="Times New Roman" w:hAnsi="Times New Roman" w:cs="Times New Roman"/>
          <w:sz w:val="24"/>
          <w:szCs w:val="24"/>
        </w:rPr>
        <w:t>The Committee recommends the Commonwealth Government provide base funding and coordinated assistance to Indigenous regional and state sporting carnivals which draw together governments, sporting codes and clubs,</w:t>
      </w:r>
      <w:r w:rsidRPr="001C5C35">
        <w:rPr>
          <w:rFonts w:ascii="Times New Roman" w:hAnsi="Times New Roman" w:cs="Times New Roman"/>
          <w:sz w:val="24"/>
          <w:szCs w:val="24"/>
        </w:rPr>
        <w:t xml:space="preserve"> </w:t>
      </w:r>
      <w:r w:rsidRPr="0003580F">
        <w:rPr>
          <w:rFonts w:ascii="Times New Roman" w:hAnsi="Times New Roman" w:cs="Times New Roman"/>
          <w:sz w:val="24"/>
          <w:szCs w:val="24"/>
        </w:rPr>
        <w:t>mentors and role models, corporates and businesses to address health, education and employment Close the Gap targets.</w:t>
      </w:r>
    </w:p>
    <w:p w14:paraId="09C3CB5E" w14:textId="77777777" w:rsidR="0003580F" w:rsidRDefault="0003580F" w:rsidP="000F2C0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300095E5" w14:textId="32DE0071" w:rsidR="000F2E3E" w:rsidRDefault="00AD1A38" w:rsidP="000F2C0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03580F">
        <w:rPr>
          <w:rFonts w:ascii="Times New Roman" w:hAnsi="Times New Roman" w:cs="Times New Roman"/>
          <w:sz w:val="24"/>
          <w:szCs w:val="24"/>
        </w:rPr>
        <w:t>The Committee recommends the Commonwealth Government ensure that funding is provided to sport and recreation carnivals and events, in particular those which support high participation by Indigenous females.</w:t>
      </w:r>
    </w:p>
    <w:p w14:paraId="375D803C" w14:textId="77777777" w:rsidR="0003580F" w:rsidRPr="0003580F" w:rsidRDefault="0003580F" w:rsidP="0003580F">
      <w:pPr>
        <w:spacing w:after="0" w:line="240" w:lineRule="auto"/>
        <w:rPr>
          <w:rFonts w:ascii="Times New Roman" w:hAnsi="Times New Roman" w:cs="Times New Roman"/>
          <w:sz w:val="24"/>
          <w:szCs w:val="24"/>
        </w:rPr>
      </w:pPr>
    </w:p>
    <w:p w14:paraId="21834C08" w14:textId="77777777" w:rsidR="00FF7794" w:rsidRPr="00D92BC0" w:rsidRDefault="00AD1A38" w:rsidP="002E54FB">
      <w:pPr>
        <w:pStyle w:val="NumbPara-Bullet-1stLevel"/>
        <w:tabs>
          <w:tab w:val="clear" w:pos="1134"/>
        </w:tabs>
        <w:spacing w:before="0" w:after="0"/>
        <w:ind w:left="0" w:firstLine="0"/>
        <w:rPr>
          <w:rFonts w:ascii="Times New Roman" w:eastAsiaTheme="minorHAnsi" w:hAnsi="Times New Roman" w:cs="Times New Roman"/>
          <w:sz w:val="24"/>
          <w:szCs w:val="24"/>
        </w:rPr>
      </w:pPr>
      <w:r w:rsidRPr="00D92BC0">
        <w:rPr>
          <w:rFonts w:ascii="Times New Roman" w:hAnsi="Times New Roman" w:cs="Times New Roman"/>
          <w:i/>
          <w:sz w:val="24"/>
          <w:szCs w:val="24"/>
        </w:rPr>
        <w:t>Response</w:t>
      </w:r>
      <w:r w:rsidRPr="00D92BC0">
        <w:rPr>
          <w:rFonts w:ascii="Times New Roman" w:eastAsiaTheme="minorHAnsi" w:hAnsi="Times New Roman" w:cs="Times New Roman"/>
          <w:i/>
          <w:sz w:val="24"/>
          <w:szCs w:val="24"/>
        </w:rPr>
        <w:t xml:space="preserve">: </w:t>
      </w:r>
      <w:r w:rsidRPr="00D92BC0">
        <w:rPr>
          <w:rFonts w:ascii="Times New Roman" w:eastAsiaTheme="minorHAnsi" w:hAnsi="Times New Roman" w:cs="Times New Roman"/>
          <w:sz w:val="24"/>
          <w:szCs w:val="24"/>
        </w:rPr>
        <w:t>Support in part</w:t>
      </w:r>
    </w:p>
    <w:p w14:paraId="4508A094" w14:textId="77777777" w:rsidR="0000498D" w:rsidRPr="00D92BC0" w:rsidRDefault="00BF7411" w:rsidP="00A01BA7">
      <w:pPr>
        <w:spacing w:after="0" w:line="240" w:lineRule="auto"/>
        <w:rPr>
          <w:rFonts w:ascii="Times New Roman" w:hAnsi="Times New Roman" w:cs="Times New Roman"/>
          <w:sz w:val="24"/>
          <w:szCs w:val="24"/>
        </w:rPr>
      </w:pPr>
    </w:p>
    <w:p w14:paraId="77052727" w14:textId="77777777" w:rsidR="00E358D1" w:rsidRPr="007A3748" w:rsidRDefault="00AD1A38" w:rsidP="00A01BA7">
      <w:pPr>
        <w:spacing w:after="0" w:line="240" w:lineRule="auto"/>
      </w:pPr>
      <w:r w:rsidRPr="00D92BC0">
        <w:rPr>
          <w:rFonts w:ascii="Times New Roman" w:hAnsi="Times New Roman" w:cs="Times New Roman"/>
          <w:sz w:val="24"/>
          <w:szCs w:val="24"/>
        </w:rPr>
        <w:t>The aim of the IAS is to work in partnership with Aboriginal and Torres Strait Islander people</w:t>
      </w:r>
      <w:r w:rsidRPr="007A3748">
        <w:rPr>
          <w:rFonts w:ascii="Times New Roman" w:hAnsi="Times New Roman" w:cs="Times New Roman"/>
          <w:sz w:val="24"/>
          <w:szCs w:val="24"/>
        </w:rPr>
        <w:t xml:space="preserve"> and other stakeholders to develop and implement activities that address local emerging needs and closely align with IAS priorities (i.e. increasing school attendance; getting Aboriginal and Torres Strait Islander people into work; and making communities safer). These activities are generally funded through a grant application process. Only activities that meet IAS priorities are supported through the grant application process.</w:t>
      </w:r>
      <w:r w:rsidRPr="007A3748">
        <w:t xml:space="preserve"> </w:t>
      </w:r>
    </w:p>
    <w:p w14:paraId="1BBBF7C2" w14:textId="77777777" w:rsidR="0001531F" w:rsidRPr="00D92BC0" w:rsidRDefault="00BF7411" w:rsidP="00A01BA7">
      <w:pPr>
        <w:spacing w:after="0" w:line="240" w:lineRule="auto"/>
        <w:rPr>
          <w:rFonts w:ascii="Times New Roman" w:hAnsi="Times New Roman" w:cs="Times New Roman"/>
          <w:sz w:val="24"/>
          <w:szCs w:val="24"/>
        </w:rPr>
      </w:pPr>
    </w:p>
    <w:p w14:paraId="151C993B" w14:textId="77777777" w:rsidR="00355C26" w:rsidRPr="00D92BC0" w:rsidRDefault="00AD1A38" w:rsidP="00A01BA7">
      <w:pPr>
        <w:spacing w:after="0" w:line="240" w:lineRule="auto"/>
        <w:rPr>
          <w:rFonts w:ascii="Times New Roman" w:hAnsi="Times New Roman" w:cs="Times New Roman"/>
          <w:sz w:val="24"/>
          <w:szCs w:val="24"/>
        </w:rPr>
      </w:pPr>
      <w:r w:rsidRPr="00D92BC0">
        <w:rPr>
          <w:rFonts w:ascii="Times New Roman" w:hAnsi="Times New Roman" w:cs="Times New Roman"/>
          <w:sz w:val="24"/>
          <w:szCs w:val="24"/>
        </w:rPr>
        <w:t xml:space="preserve">The focus of the IAS is not specifically on providing base funding and coordinated assistance to organisations running Indigenous regional and state sporting carnivals. These organisations are eligible for funding under the IAS provided they meet its priorities. </w:t>
      </w:r>
    </w:p>
    <w:p w14:paraId="052F386A" w14:textId="77777777" w:rsidR="00355C26" w:rsidRPr="00D92BC0" w:rsidRDefault="00BF7411" w:rsidP="00A01BA7">
      <w:pPr>
        <w:spacing w:after="0" w:line="240" w:lineRule="auto"/>
        <w:rPr>
          <w:rFonts w:ascii="Times New Roman" w:hAnsi="Times New Roman" w:cs="Times New Roman"/>
          <w:sz w:val="24"/>
          <w:szCs w:val="24"/>
        </w:rPr>
      </w:pPr>
    </w:p>
    <w:p w14:paraId="6A2BE20F" w14:textId="32A7E9F4" w:rsidR="001961F2" w:rsidRDefault="00AD1A38" w:rsidP="00A01BA7">
      <w:pPr>
        <w:spacing w:after="0" w:line="240" w:lineRule="auto"/>
        <w:rPr>
          <w:rFonts w:ascii="Times New Roman" w:hAnsi="Times New Roman" w:cs="Times New Roman"/>
          <w:sz w:val="24"/>
          <w:szCs w:val="24"/>
        </w:rPr>
      </w:pPr>
      <w:r w:rsidRPr="00D92BC0">
        <w:rPr>
          <w:rFonts w:ascii="Times New Roman" w:hAnsi="Times New Roman" w:cs="Times New Roman"/>
          <w:sz w:val="24"/>
          <w:szCs w:val="24"/>
        </w:rPr>
        <w:t>Currently, there are a range of IAS funded activities that include state and regional sporting carnivals and events (e.g. football, hockey, basketball, cricket, swimming and surfing). Some of these activities also focus on empowering Aboriginal and Torres</w:t>
      </w:r>
      <w:r w:rsidR="00EE3526">
        <w:rPr>
          <w:rFonts w:ascii="Times New Roman" w:hAnsi="Times New Roman" w:cs="Times New Roman"/>
          <w:sz w:val="24"/>
          <w:szCs w:val="24"/>
        </w:rPr>
        <w:t> </w:t>
      </w:r>
      <w:r w:rsidRPr="00D92BC0">
        <w:rPr>
          <w:rFonts w:ascii="Times New Roman" w:hAnsi="Times New Roman" w:cs="Times New Roman"/>
          <w:sz w:val="24"/>
          <w:szCs w:val="24"/>
        </w:rPr>
        <w:t>Strait Islander women and young girls to become leaders and improve their health and wellbeing (e.g. hockey and football).</w:t>
      </w:r>
    </w:p>
    <w:p w14:paraId="6C4B4149" w14:textId="77777777" w:rsidR="00ED1A33" w:rsidRPr="00D92BC0" w:rsidRDefault="00ED1A33" w:rsidP="00A01BA7">
      <w:pPr>
        <w:spacing w:after="0" w:line="240" w:lineRule="auto"/>
        <w:rPr>
          <w:rFonts w:ascii="Times New Roman" w:hAnsi="Times New Roman" w:cs="Times New Roman"/>
          <w:sz w:val="24"/>
          <w:szCs w:val="24"/>
        </w:rPr>
      </w:pPr>
    </w:p>
    <w:p w14:paraId="308C5575" w14:textId="77777777" w:rsidR="006337B7" w:rsidRPr="001C5C35" w:rsidRDefault="00AD1A38" w:rsidP="000F2C07">
      <w:pPr>
        <w:pStyle w:val="Heading2"/>
        <w:pBdr>
          <w:top w:val="single" w:sz="4" w:space="1" w:color="auto"/>
          <w:left w:val="single" w:sz="4" w:space="4" w:color="auto"/>
          <w:bottom w:val="single" w:sz="4" w:space="1" w:color="auto"/>
          <w:right w:val="single" w:sz="4" w:space="4" w:color="auto"/>
        </w:pBdr>
        <w:rPr>
          <w:rFonts w:eastAsia="Calibri"/>
        </w:rPr>
      </w:pPr>
      <w:r w:rsidRPr="001C5C35">
        <w:rPr>
          <w:rFonts w:eastAsia="Calibri"/>
          <w:spacing w:val="-1"/>
        </w:rPr>
        <w:t>Re</w:t>
      </w:r>
      <w:r w:rsidRPr="001C5C35">
        <w:rPr>
          <w:rFonts w:eastAsia="Calibri"/>
        </w:rPr>
        <w:t>co</w:t>
      </w:r>
      <w:r w:rsidRPr="001C5C35">
        <w:rPr>
          <w:rFonts w:eastAsia="Calibri"/>
          <w:spacing w:val="-1"/>
        </w:rPr>
        <w:t>mme</w:t>
      </w:r>
      <w:r w:rsidRPr="001C5C35">
        <w:rPr>
          <w:rFonts w:eastAsia="Calibri"/>
        </w:rPr>
        <w:t>nd</w:t>
      </w:r>
      <w:r w:rsidRPr="001C5C35">
        <w:rPr>
          <w:rFonts w:eastAsia="Calibri"/>
          <w:spacing w:val="-1"/>
        </w:rPr>
        <w:t>a</w:t>
      </w:r>
      <w:r w:rsidRPr="001C5C35">
        <w:rPr>
          <w:rFonts w:eastAsia="Calibri"/>
        </w:rPr>
        <w:t>t</w:t>
      </w:r>
      <w:r w:rsidRPr="001C5C35">
        <w:rPr>
          <w:rFonts w:eastAsia="Calibri"/>
          <w:spacing w:val="1"/>
        </w:rPr>
        <w:t>i</w:t>
      </w:r>
      <w:r w:rsidRPr="001C5C35">
        <w:rPr>
          <w:rFonts w:eastAsia="Calibri"/>
        </w:rPr>
        <w:t>on</w:t>
      </w:r>
      <w:r w:rsidRPr="001C5C35">
        <w:rPr>
          <w:rFonts w:eastAsia="Calibri"/>
          <w:spacing w:val="-3"/>
        </w:rPr>
        <w:t xml:space="preserve"> </w:t>
      </w:r>
      <w:r w:rsidRPr="001C5C35">
        <w:rPr>
          <w:rFonts w:eastAsia="Calibri"/>
        </w:rPr>
        <w:t>5</w:t>
      </w:r>
      <w:r w:rsidRPr="001C5C35">
        <w:rPr>
          <w:rFonts w:eastAsia="Calibri"/>
          <w:spacing w:val="-3"/>
        </w:rPr>
        <w:t xml:space="preserve"> </w:t>
      </w:r>
      <w:r w:rsidRPr="001C5C35">
        <w:rPr>
          <w:rFonts w:eastAsia="Calibri" w:cstheme="minorHAnsi"/>
          <w:spacing w:val="-5"/>
        </w:rPr>
        <w:t>–</w:t>
      </w:r>
      <w:r w:rsidRPr="001C5C35">
        <w:rPr>
          <w:rFonts w:eastAsia="Calibri"/>
          <w:spacing w:val="-4"/>
        </w:rPr>
        <w:t xml:space="preserve"> </w:t>
      </w:r>
      <w:r w:rsidRPr="001C5C35">
        <w:rPr>
          <w:rFonts w:eastAsia="Calibri"/>
        </w:rPr>
        <w:t>T</w:t>
      </w:r>
      <w:r w:rsidRPr="001C5C35">
        <w:rPr>
          <w:rFonts w:eastAsia="Calibri"/>
          <w:spacing w:val="-2"/>
        </w:rPr>
        <w:t>h</w:t>
      </w:r>
      <w:r w:rsidRPr="001C5C35">
        <w:rPr>
          <w:rFonts w:eastAsia="Calibri"/>
        </w:rPr>
        <w:t>r</w:t>
      </w:r>
      <w:r w:rsidRPr="001C5C35">
        <w:rPr>
          <w:rFonts w:eastAsia="Calibri"/>
          <w:spacing w:val="-1"/>
        </w:rPr>
        <w:t>e</w:t>
      </w:r>
      <w:r w:rsidRPr="001C5C35">
        <w:rPr>
          <w:rFonts w:eastAsia="Calibri"/>
        </w:rPr>
        <w:t>e</w:t>
      </w:r>
      <w:r w:rsidRPr="001C5C35">
        <w:rPr>
          <w:rFonts w:eastAsia="Calibri"/>
          <w:spacing w:val="-4"/>
        </w:rPr>
        <w:t xml:space="preserve"> </w:t>
      </w:r>
      <w:r w:rsidRPr="001C5C35">
        <w:rPr>
          <w:rFonts w:eastAsia="Calibri"/>
          <w:spacing w:val="-1"/>
        </w:rPr>
        <w:t>yea</w:t>
      </w:r>
      <w:r w:rsidRPr="001C5C35">
        <w:rPr>
          <w:rFonts w:eastAsia="Calibri"/>
        </w:rPr>
        <w:t>r fun</w:t>
      </w:r>
      <w:r w:rsidRPr="001C5C35">
        <w:rPr>
          <w:rFonts w:eastAsia="Calibri"/>
          <w:spacing w:val="-2"/>
        </w:rPr>
        <w:t>d</w:t>
      </w:r>
      <w:r w:rsidRPr="001C5C35">
        <w:rPr>
          <w:rFonts w:eastAsia="Calibri"/>
        </w:rPr>
        <w:t>ing</w:t>
      </w:r>
    </w:p>
    <w:p w14:paraId="12B73496" w14:textId="4AB80F22" w:rsidR="00AC3BF9" w:rsidRPr="00D92BC0" w:rsidRDefault="00AD1A38" w:rsidP="000F2C07">
      <w:pPr>
        <w:pStyle w:val="NumbPara-Bullet-1stLevel"/>
        <w:pBdr>
          <w:top w:val="single" w:sz="4" w:space="1" w:color="auto"/>
          <w:left w:val="single" w:sz="4" w:space="4" w:color="auto"/>
          <w:bottom w:val="single" w:sz="4" w:space="1" w:color="auto"/>
          <w:right w:val="single" w:sz="4" w:space="4" w:color="auto"/>
        </w:pBdr>
        <w:tabs>
          <w:tab w:val="clear" w:pos="1134"/>
        </w:tabs>
        <w:spacing w:before="0" w:after="0"/>
        <w:ind w:left="0" w:firstLine="0"/>
        <w:rPr>
          <w:rFonts w:ascii="Times New Roman" w:hAnsi="Times New Roman" w:cs="Times New Roman"/>
          <w:i/>
          <w:sz w:val="24"/>
          <w:szCs w:val="24"/>
        </w:rPr>
      </w:pPr>
      <w:r w:rsidRPr="005162E2">
        <w:rPr>
          <w:rFonts w:ascii="Times New Roman" w:eastAsia="Calibri" w:hAnsi="Times New Roman" w:cs="Times New Roman"/>
          <w:sz w:val="24"/>
          <w:szCs w:val="24"/>
        </w:rPr>
        <w:t>The</w:t>
      </w:r>
      <w:r w:rsidRPr="005162E2">
        <w:rPr>
          <w:rFonts w:ascii="Times New Roman" w:eastAsia="Calibri" w:hAnsi="Times New Roman" w:cs="Times New Roman"/>
          <w:spacing w:val="-5"/>
          <w:sz w:val="24"/>
          <w:szCs w:val="24"/>
        </w:rPr>
        <w:t xml:space="preserve"> </w:t>
      </w:r>
      <w:r w:rsidRPr="005162E2">
        <w:rPr>
          <w:rFonts w:ascii="Times New Roman" w:eastAsia="Calibri" w:hAnsi="Times New Roman" w:cs="Times New Roman"/>
          <w:sz w:val="24"/>
          <w:szCs w:val="24"/>
        </w:rPr>
        <w:t>Co</w:t>
      </w:r>
      <w:r w:rsidRPr="005162E2">
        <w:rPr>
          <w:rFonts w:ascii="Times New Roman" w:eastAsia="Calibri" w:hAnsi="Times New Roman" w:cs="Times New Roman"/>
          <w:spacing w:val="-3"/>
          <w:sz w:val="24"/>
          <w:szCs w:val="24"/>
        </w:rPr>
        <w:t>m</w:t>
      </w:r>
      <w:r w:rsidRPr="005162E2">
        <w:rPr>
          <w:rFonts w:ascii="Times New Roman" w:eastAsia="Calibri" w:hAnsi="Times New Roman" w:cs="Times New Roman"/>
          <w:sz w:val="24"/>
          <w:szCs w:val="24"/>
        </w:rPr>
        <w:t>mi</w:t>
      </w:r>
      <w:r w:rsidRPr="005162E2">
        <w:rPr>
          <w:rFonts w:ascii="Times New Roman" w:eastAsia="Calibri" w:hAnsi="Times New Roman" w:cs="Times New Roman"/>
          <w:spacing w:val="-1"/>
          <w:sz w:val="24"/>
          <w:szCs w:val="24"/>
        </w:rPr>
        <w:t>t</w:t>
      </w:r>
      <w:r w:rsidRPr="007A3748">
        <w:rPr>
          <w:rFonts w:ascii="Times New Roman" w:eastAsia="Calibri" w:hAnsi="Times New Roman" w:cs="Times New Roman"/>
          <w:sz w:val="24"/>
          <w:szCs w:val="24"/>
        </w:rPr>
        <w:t>tee</w:t>
      </w:r>
      <w:r w:rsidRPr="007A3748">
        <w:rPr>
          <w:rFonts w:ascii="Times New Roman" w:eastAsia="Calibri" w:hAnsi="Times New Roman" w:cs="Times New Roman"/>
          <w:spacing w:val="-6"/>
          <w:sz w:val="24"/>
          <w:szCs w:val="24"/>
        </w:rPr>
        <w:t xml:space="preserve"> </w:t>
      </w:r>
      <w:r w:rsidRPr="007A3748">
        <w:rPr>
          <w:rFonts w:ascii="Times New Roman" w:eastAsia="Calibri" w:hAnsi="Times New Roman" w:cs="Times New Roman"/>
          <w:sz w:val="24"/>
          <w:szCs w:val="24"/>
        </w:rPr>
        <w:t>re</w:t>
      </w:r>
      <w:r w:rsidRPr="007A3748">
        <w:rPr>
          <w:rFonts w:ascii="Times New Roman" w:eastAsia="Calibri" w:hAnsi="Times New Roman" w:cs="Times New Roman"/>
          <w:spacing w:val="-1"/>
          <w:sz w:val="24"/>
          <w:szCs w:val="24"/>
        </w:rPr>
        <w:t>c</w:t>
      </w:r>
      <w:r w:rsidRPr="007A3748">
        <w:rPr>
          <w:rFonts w:ascii="Times New Roman" w:eastAsia="Calibri" w:hAnsi="Times New Roman" w:cs="Times New Roman"/>
          <w:sz w:val="24"/>
          <w:szCs w:val="24"/>
        </w:rPr>
        <w:t>om</w:t>
      </w:r>
      <w:r w:rsidRPr="007A3748">
        <w:rPr>
          <w:rFonts w:ascii="Times New Roman" w:eastAsia="Calibri" w:hAnsi="Times New Roman" w:cs="Times New Roman"/>
          <w:spacing w:val="-2"/>
          <w:sz w:val="24"/>
          <w:szCs w:val="24"/>
        </w:rPr>
        <w:t>m</w:t>
      </w:r>
      <w:r w:rsidRPr="007A3748">
        <w:rPr>
          <w:rFonts w:ascii="Times New Roman" w:eastAsia="Calibri" w:hAnsi="Times New Roman" w:cs="Times New Roman"/>
          <w:sz w:val="24"/>
          <w:szCs w:val="24"/>
        </w:rPr>
        <w:t>e</w:t>
      </w:r>
      <w:r w:rsidRPr="007A3748">
        <w:rPr>
          <w:rFonts w:ascii="Times New Roman" w:eastAsia="Calibri" w:hAnsi="Times New Roman" w:cs="Times New Roman"/>
          <w:spacing w:val="1"/>
          <w:sz w:val="24"/>
          <w:szCs w:val="24"/>
        </w:rPr>
        <w:t>n</w:t>
      </w:r>
      <w:r w:rsidRPr="007A3748">
        <w:rPr>
          <w:rFonts w:ascii="Times New Roman" w:eastAsia="Calibri" w:hAnsi="Times New Roman" w:cs="Times New Roman"/>
          <w:sz w:val="24"/>
          <w:szCs w:val="24"/>
        </w:rPr>
        <w:t>ds</w:t>
      </w:r>
      <w:r w:rsidRPr="007A3748">
        <w:rPr>
          <w:rFonts w:ascii="Times New Roman" w:eastAsia="Calibri" w:hAnsi="Times New Roman" w:cs="Times New Roman"/>
          <w:spacing w:val="-7"/>
          <w:sz w:val="24"/>
          <w:szCs w:val="24"/>
        </w:rPr>
        <w:t xml:space="preserve"> </w:t>
      </w:r>
      <w:r w:rsidRPr="007A3748">
        <w:rPr>
          <w:rFonts w:ascii="Times New Roman" w:eastAsia="Calibri" w:hAnsi="Times New Roman" w:cs="Times New Roman"/>
          <w:sz w:val="24"/>
          <w:szCs w:val="24"/>
        </w:rPr>
        <w:t>t</w:t>
      </w:r>
      <w:r w:rsidRPr="007A3748">
        <w:rPr>
          <w:rFonts w:ascii="Times New Roman" w:eastAsia="Calibri" w:hAnsi="Times New Roman" w:cs="Times New Roman"/>
          <w:spacing w:val="-2"/>
          <w:sz w:val="24"/>
          <w:szCs w:val="24"/>
        </w:rPr>
        <w:t>h</w:t>
      </w:r>
      <w:r w:rsidRPr="007A3748">
        <w:rPr>
          <w:rFonts w:ascii="Times New Roman" w:eastAsia="Calibri" w:hAnsi="Times New Roman" w:cs="Times New Roman"/>
          <w:sz w:val="24"/>
          <w:szCs w:val="24"/>
        </w:rPr>
        <w:t>e</w:t>
      </w:r>
      <w:r w:rsidRPr="007A3748">
        <w:rPr>
          <w:rFonts w:ascii="Times New Roman" w:eastAsia="Calibri" w:hAnsi="Times New Roman" w:cs="Times New Roman"/>
          <w:w w:val="99"/>
          <w:sz w:val="24"/>
          <w:szCs w:val="24"/>
        </w:rPr>
        <w:t xml:space="preserve"> </w:t>
      </w:r>
      <w:r w:rsidRPr="007A3748">
        <w:rPr>
          <w:rFonts w:ascii="Times New Roman" w:eastAsia="Calibri" w:hAnsi="Times New Roman" w:cs="Times New Roman"/>
          <w:sz w:val="24"/>
          <w:szCs w:val="24"/>
        </w:rPr>
        <w:t>Common</w:t>
      </w:r>
      <w:r w:rsidRPr="007A3748">
        <w:rPr>
          <w:rFonts w:ascii="Times New Roman" w:eastAsia="Calibri" w:hAnsi="Times New Roman" w:cs="Times New Roman"/>
          <w:spacing w:val="-2"/>
          <w:sz w:val="24"/>
          <w:szCs w:val="24"/>
        </w:rPr>
        <w:t>w</w:t>
      </w:r>
      <w:r w:rsidRPr="007A3748">
        <w:rPr>
          <w:rFonts w:ascii="Times New Roman" w:eastAsia="Calibri" w:hAnsi="Times New Roman" w:cs="Times New Roman"/>
          <w:sz w:val="24"/>
          <w:szCs w:val="24"/>
        </w:rPr>
        <w:t>eal</w:t>
      </w:r>
      <w:r w:rsidRPr="007A3748">
        <w:rPr>
          <w:rFonts w:ascii="Times New Roman" w:eastAsia="Calibri" w:hAnsi="Times New Roman" w:cs="Times New Roman"/>
          <w:spacing w:val="-2"/>
          <w:sz w:val="24"/>
          <w:szCs w:val="24"/>
        </w:rPr>
        <w:t>t</w:t>
      </w:r>
      <w:r w:rsidRPr="007A3748">
        <w:rPr>
          <w:rFonts w:ascii="Times New Roman" w:eastAsia="Calibri" w:hAnsi="Times New Roman" w:cs="Times New Roman"/>
          <w:sz w:val="24"/>
          <w:szCs w:val="24"/>
        </w:rPr>
        <w:t>h</w:t>
      </w:r>
      <w:r w:rsidRPr="007A3748">
        <w:rPr>
          <w:rFonts w:ascii="Times New Roman" w:eastAsia="Calibri" w:hAnsi="Times New Roman" w:cs="Times New Roman"/>
          <w:spacing w:val="-7"/>
          <w:sz w:val="24"/>
          <w:szCs w:val="24"/>
        </w:rPr>
        <w:t xml:space="preserve"> </w:t>
      </w:r>
      <w:r w:rsidRPr="007A3748">
        <w:rPr>
          <w:rFonts w:ascii="Times New Roman" w:eastAsia="Calibri" w:hAnsi="Times New Roman" w:cs="Times New Roman"/>
          <w:sz w:val="24"/>
          <w:szCs w:val="24"/>
        </w:rPr>
        <w:t>Gove</w:t>
      </w:r>
      <w:r w:rsidRPr="007A3748">
        <w:rPr>
          <w:rFonts w:ascii="Times New Roman" w:eastAsia="Calibri" w:hAnsi="Times New Roman" w:cs="Times New Roman"/>
          <w:spacing w:val="-2"/>
          <w:sz w:val="24"/>
          <w:szCs w:val="24"/>
        </w:rPr>
        <w:t>rn</w:t>
      </w:r>
      <w:r w:rsidRPr="007A3748">
        <w:rPr>
          <w:rFonts w:ascii="Times New Roman" w:eastAsia="Calibri" w:hAnsi="Times New Roman" w:cs="Times New Roman"/>
          <w:sz w:val="24"/>
          <w:szCs w:val="24"/>
        </w:rPr>
        <w:t>me</w:t>
      </w:r>
      <w:r w:rsidRPr="007A3748">
        <w:rPr>
          <w:rFonts w:ascii="Times New Roman" w:eastAsia="Calibri" w:hAnsi="Times New Roman" w:cs="Times New Roman"/>
          <w:spacing w:val="1"/>
          <w:sz w:val="24"/>
          <w:szCs w:val="24"/>
        </w:rPr>
        <w:t>n</w:t>
      </w:r>
      <w:r w:rsidRPr="007A3748">
        <w:rPr>
          <w:rFonts w:ascii="Times New Roman" w:eastAsia="Calibri" w:hAnsi="Times New Roman" w:cs="Times New Roman"/>
          <w:sz w:val="24"/>
          <w:szCs w:val="24"/>
        </w:rPr>
        <w:t>t</w:t>
      </w:r>
      <w:r w:rsidRPr="007A3748">
        <w:rPr>
          <w:rFonts w:ascii="Times New Roman" w:eastAsia="Calibri" w:hAnsi="Times New Roman" w:cs="Times New Roman"/>
          <w:spacing w:val="-9"/>
          <w:sz w:val="24"/>
          <w:szCs w:val="24"/>
        </w:rPr>
        <w:t xml:space="preserve"> </w:t>
      </w:r>
      <w:r w:rsidRPr="007A3748">
        <w:rPr>
          <w:rFonts w:ascii="Times New Roman" w:eastAsia="Calibri" w:hAnsi="Times New Roman" w:cs="Times New Roman"/>
          <w:sz w:val="24"/>
          <w:szCs w:val="24"/>
        </w:rPr>
        <w:t>sh</w:t>
      </w:r>
      <w:r w:rsidRPr="007A3748">
        <w:rPr>
          <w:rFonts w:ascii="Times New Roman" w:eastAsia="Calibri" w:hAnsi="Times New Roman" w:cs="Times New Roman"/>
          <w:spacing w:val="-2"/>
          <w:sz w:val="24"/>
          <w:szCs w:val="24"/>
        </w:rPr>
        <w:t>o</w:t>
      </w:r>
      <w:r w:rsidRPr="007A3748">
        <w:rPr>
          <w:rFonts w:ascii="Times New Roman" w:eastAsia="Calibri" w:hAnsi="Times New Roman" w:cs="Times New Roman"/>
          <w:sz w:val="24"/>
          <w:szCs w:val="24"/>
        </w:rPr>
        <w:t>uld fu</w:t>
      </w:r>
      <w:r w:rsidRPr="007A3748">
        <w:rPr>
          <w:rFonts w:ascii="Times New Roman" w:eastAsia="Calibri" w:hAnsi="Times New Roman" w:cs="Times New Roman"/>
          <w:spacing w:val="-2"/>
          <w:sz w:val="24"/>
          <w:szCs w:val="24"/>
        </w:rPr>
        <w:t>n</w:t>
      </w:r>
      <w:r w:rsidRPr="007A3748">
        <w:rPr>
          <w:rFonts w:ascii="Times New Roman" w:eastAsia="Calibri" w:hAnsi="Times New Roman" w:cs="Times New Roman"/>
          <w:sz w:val="24"/>
          <w:szCs w:val="24"/>
        </w:rPr>
        <w:t>d</w:t>
      </w:r>
      <w:r w:rsidRPr="007A3748">
        <w:rPr>
          <w:rFonts w:ascii="Times New Roman" w:eastAsia="Calibri" w:hAnsi="Times New Roman" w:cs="Times New Roman"/>
          <w:spacing w:val="-5"/>
          <w:sz w:val="24"/>
          <w:szCs w:val="24"/>
        </w:rPr>
        <w:t xml:space="preserve"> </w:t>
      </w:r>
      <w:r w:rsidRPr="007A3748">
        <w:rPr>
          <w:rFonts w:ascii="Times New Roman" w:eastAsia="Calibri" w:hAnsi="Times New Roman" w:cs="Times New Roman"/>
          <w:spacing w:val="-3"/>
          <w:sz w:val="24"/>
          <w:szCs w:val="24"/>
        </w:rPr>
        <w:t>I</w:t>
      </w:r>
      <w:r w:rsidRPr="007A3748">
        <w:rPr>
          <w:rFonts w:ascii="Times New Roman" w:eastAsia="Calibri" w:hAnsi="Times New Roman" w:cs="Times New Roman"/>
          <w:sz w:val="24"/>
          <w:szCs w:val="24"/>
        </w:rPr>
        <w:t>ndig</w:t>
      </w:r>
      <w:r w:rsidRPr="007A3748">
        <w:rPr>
          <w:rFonts w:ascii="Times New Roman" w:eastAsia="Calibri" w:hAnsi="Times New Roman" w:cs="Times New Roman"/>
          <w:spacing w:val="-2"/>
          <w:sz w:val="24"/>
          <w:szCs w:val="24"/>
        </w:rPr>
        <w:t>e</w:t>
      </w:r>
      <w:r w:rsidRPr="007A3748">
        <w:rPr>
          <w:rFonts w:ascii="Times New Roman" w:eastAsia="Calibri" w:hAnsi="Times New Roman" w:cs="Times New Roman"/>
          <w:sz w:val="24"/>
          <w:szCs w:val="24"/>
        </w:rPr>
        <w:t>nous</w:t>
      </w:r>
      <w:r w:rsidRPr="007A3748">
        <w:rPr>
          <w:rFonts w:ascii="Times New Roman" w:eastAsia="Calibri" w:hAnsi="Times New Roman" w:cs="Times New Roman"/>
          <w:spacing w:val="-7"/>
          <w:sz w:val="24"/>
          <w:szCs w:val="24"/>
        </w:rPr>
        <w:t xml:space="preserve"> </w:t>
      </w:r>
      <w:r w:rsidRPr="007A3748">
        <w:rPr>
          <w:rFonts w:ascii="Times New Roman" w:eastAsia="Calibri" w:hAnsi="Times New Roman" w:cs="Times New Roman"/>
          <w:sz w:val="24"/>
          <w:szCs w:val="24"/>
        </w:rPr>
        <w:t>spo</w:t>
      </w:r>
      <w:r w:rsidRPr="007A3748">
        <w:rPr>
          <w:rFonts w:ascii="Times New Roman" w:eastAsia="Calibri" w:hAnsi="Times New Roman" w:cs="Times New Roman"/>
          <w:spacing w:val="-3"/>
          <w:sz w:val="24"/>
          <w:szCs w:val="24"/>
        </w:rPr>
        <w:t>r</w:t>
      </w:r>
      <w:r w:rsidRPr="007A3748">
        <w:rPr>
          <w:rFonts w:ascii="Times New Roman" w:eastAsia="Calibri" w:hAnsi="Times New Roman" w:cs="Times New Roman"/>
          <w:sz w:val="24"/>
          <w:szCs w:val="24"/>
        </w:rPr>
        <w:t>ts</w:t>
      </w:r>
      <w:r w:rsidRPr="007A3748">
        <w:rPr>
          <w:rFonts w:ascii="Times New Roman" w:eastAsia="Calibri" w:hAnsi="Times New Roman" w:cs="Times New Roman"/>
          <w:spacing w:val="-7"/>
          <w:sz w:val="24"/>
          <w:szCs w:val="24"/>
        </w:rPr>
        <w:t xml:space="preserve"> </w:t>
      </w:r>
      <w:r w:rsidRPr="00D92BC0">
        <w:rPr>
          <w:rFonts w:ascii="Times New Roman" w:eastAsia="Calibri" w:hAnsi="Times New Roman" w:cs="Times New Roman"/>
          <w:spacing w:val="-2"/>
          <w:sz w:val="24"/>
          <w:szCs w:val="24"/>
        </w:rPr>
        <w:t>p</w:t>
      </w:r>
      <w:r w:rsidRPr="00D92BC0">
        <w:rPr>
          <w:rFonts w:ascii="Times New Roman" w:eastAsia="Calibri" w:hAnsi="Times New Roman" w:cs="Times New Roman"/>
          <w:sz w:val="24"/>
          <w:szCs w:val="24"/>
        </w:rPr>
        <w:t>rograms over</w:t>
      </w:r>
      <w:r w:rsidRPr="00D92BC0">
        <w:rPr>
          <w:rFonts w:ascii="Times New Roman" w:eastAsia="Calibri" w:hAnsi="Times New Roman" w:cs="Times New Roman"/>
          <w:spacing w:val="-3"/>
          <w:sz w:val="24"/>
          <w:szCs w:val="24"/>
        </w:rPr>
        <w:t xml:space="preserve"> </w:t>
      </w:r>
      <w:r w:rsidRPr="00D92BC0">
        <w:rPr>
          <w:rFonts w:ascii="Times New Roman" w:eastAsia="Calibri" w:hAnsi="Times New Roman" w:cs="Times New Roman"/>
          <w:sz w:val="24"/>
          <w:szCs w:val="24"/>
        </w:rPr>
        <w:t>a</w:t>
      </w:r>
      <w:r w:rsidRPr="00D92BC0">
        <w:rPr>
          <w:rFonts w:ascii="Times New Roman" w:eastAsia="Calibri" w:hAnsi="Times New Roman" w:cs="Times New Roman"/>
          <w:spacing w:val="-3"/>
          <w:sz w:val="24"/>
          <w:szCs w:val="24"/>
        </w:rPr>
        <w:t xml:space="preserve"> l</w:t>
      </w:r>
      <w:r w:rsidRPr="00D92BC0">
        <w:rPr>
          <w:rFonts w:ascii="Times New Roman" w:eastAsia="Calibri" w:hAnsi="Times New Roman" w:cs="Times New Roman"/>
          <w:sz w:val="24"/>
          <w:szCs w:val="24"/>
        </w:rPr>
        <w:t>onger</w:t>
      </w:r>
      <w:r w:rsidRPr="00D92BC0">
        <w:rPr>
          <w:rFonts w:ascii="Times New Roman" w:eastAsia="Calibri" w:hAnsi="Times New Roman" w:cs="Times New Roman"/>
          <w:spacing w:val="-4"/>
          <w:sz w:val="24"/>
          <w:szCs w:val="24"/>
        </w:rPr>
        <w:t xml:space="preserve"> </w:t>
      </w:r>
      <w:r w:rsidRPr="00D92BC0">
        <w:rPr>
          <w:rFonts w:ascii="Times New Roman" w:eastAsia="Calibri" w:hAnsi="Times New Roman" w:cs="Times New Roman"/>
          <w:spacing w:val="-2"/>
          <w:sz w:val="24"/>
          <w:szCs w:val="24"/>
        </w:rPr>
        <w:t>t</w:t>
      </w:r>
      <w:r w:rsidRPr="00D92BC0">
        <w:rPr>
          <w:rFonts w:ascii="Times New Roman" w:eastAsia="Calibri" w:hAnsi="Times New Roman" w:cs="Times New Roman"/>
          <w:sz w:val="24"/>
          <w:szCs w:val="24"/>
        </w:rPr>
        <w:t>erm</w:t>
      </w:r>
      <w:r w:rsidRPr="00D92BC0">
        <w:rPr>
          <w:rFonts w:ascii="Times New Roman" w:eastAsia="Calibri" w:hAnsi="Times New Roman" w:cs="Times New Roman"/>
          <w:spacing w:val="-4"/>
          <w:sz w:val="24"/>
          <w:szCs w:val="24"/>
        </w:rPr>
        <w:t xml:space="preserve"> </w:t>
      </w:r>
      <w:r w:rsidRPr="00D92BC0">
        <w:rPr>
          <w:rFonts w:ascii="Times New Roman" w:eastAsia="Calibri" w:hAnsi="Times New Roman" w:cs="Times New Roman"/>
          <w:sz w:val="24"/>
          <w:szCs w:val="24"/>
        </w:rPr>
        <w:t>pre</w:t>
      </w:r>
      <w:r w:rsidRPr="00D92BC0">
        <w:rPr>
          <w:rFonts w:ascii="Times New Roman" w:eastAsia="Calibri" w:hAnsi="Times New Roman" w:cs="Times New Roman"/>
          <w:spacing w:val="-2"/>
          <w:sz w:val="24"/>
          <w:szCs w:val="24"/>
        </w:rPr>
        <w:t>fe</w:t>
      </w:r>
      <w:r w:rsidRPr="00D92BC0">
        <w:rPr>
          <w:rFonts w:ascii="Times New Roman" w:eastAsia="Calibri" w:hAnsi="Times New Roman" w:cs="Times New Roman"/>
          <w:sz w:val="24"/>
          <w:szCs w:val="24"/>
        </w:rPr>
        <w:t>ra</w:t>
      </w:r>
      <w:r w:rsidRPr="00D92BC0">
        <w:rPr>
          <w:rFonts w:ascii="Times New Roman" w:eastAsia="Calibri" w:hAnsi="Times New Roman" w:cs="Times New Roman"/>
          <w:spacing w:val="1"/>
          <w:sz w:val="24"/>
          <w:szCs w:val="24"/>
        </w:rPr>
        <w:t>b</w:t>
      </w:r>
      <w:r w:rsidRPr="00D92BC0">
        <w:rPr>
          <w:rFonts w:ascii="Times New Roman" w:eastAsia="Calibri" w:hAnsi="Times New Roman" w:cs="Times New Roman"/>
          <w:sz w:val="24"/>
          <w:szCs w:val="24"/>
        </w:rPr>
        <w:t>ly</w:t>
      </w:r>
      <w:r w:rsidRPr="00D92BC0">
        <w:rPr>
          <w:rFonts w:ascii="Times New Roman" w:eastAsia="Calibri" w:hAnsi="Times New Roman" w:cs="Times New Roman"/>
          <w:spacing w:val="-3"/>
          <w:sz w:val="24"/>
          <w:szCs w:val="24"/>
        </w:rPr>
        <w:t xml:space="preserve"> </w:t>
      </w:r>
      <w:r w:rsidRPr="00D92BC0">
        <w:rPr>
          <w:rFonts w:ascii="Times New Roman" w:eastAsia="Calibri" w:hAnsi="Times New Roman" w:cs="Times New Roman"/>
          <w:sz w:val="24"/>
          <w:szCs w:val="24"/>
        </w:rPr>
        <w:t>a</w:t>
      </w:r>
      <w:r w:rsidRPr="00D92BC0">
        <w:rPr>
          <w:rFonts w:ascii="Times New Roman" w:eastAsia="Calibri" w:hAnsi="Times New Roman" w:cs="Times New Roman"/>
          <w:spacing w:val="-5"/>
          <w:sz w:val="24"/>
          <w:szCs w:val="24"/>
        </w:rPr>
        <w:t xml:space="preserve"> </w:t>
      </w:r>
      <w:r w:rsidRPr="00D92BC0">
        <w:rPr>
          <w:rFonts w:ascii="Times New Roman" w:eastAsia="Calibri" w:hAnsi="Times New Roman" w:cs="Times New Roman"/>
          <w:sz w:val="24"/>
          <w:szCs w:val="24"/>
        </w:rPr>
        <w:t>th</w:t>
      </w:r>
      <w:r w:rsidRPr="00D92BC0">
        <w:rPr>
          <w:rFonts w:ascii="Times New Roman" w:eastAsia="Calibri" w:hAnsi="Times New Roman" w:cs="Times New Roman"/>
          <w:spacing w:val="-3"/>
          <w:sz w:val="24"/>
          <w:szCs w:val="24"/>
        </w:rPr>
        <w:t>r</w:t>
      </w:r>
      <w:r w:rsidRPr="00D92BC0">
        <w:rPr>
          <w:rFonts w:ascii="Times New Roman" w:eastAsia="Calibri" w:hAnsi="Times New Roman" w:cs="Times New Roman"/>
          <w:sz w:val="24"/>
          <w:szCs w:val="24"/>
        </w:rPr>
        <w:t>ee</w:t>
      </w:r>
      <w:r w:rsidRPr="00D92BC0">
        <w:rPr>
          <w:rFonts w:ascii="Times New Roman" w:eastAsia="Calibri" w:hAnsi="Times New Roman" w:cs="Times New Roman"/>
          <w:w w:val="99"/>
          <w:sz w:val="24"/>
          <w:szCs w:val="24"/>
        </w:rPr>
        <w:t xml:space="preserve"> </w:t>
      </w:r>
      <w:r w:rsidRPr="00D92BC0">
        <w:rPr>
          <w:rFonts w:ascii="Times New Roman" w:eastAsia="Calibri" w:hAnsi="Times New Roman" w:cs="Times New Roman"/>
          <w:sz w:val="24"/>
          <w:szCs w:val="24"/>
        </w:rPr>
        <w:t>year</w:t>
      </w:r>
      <w:r w:rsidRPr="00D92BC0">
        <w:rPr>
          <w:rFonts w:ascii="Times New Roman" w:eastAsia="Calibri" w:hAnsi="Times New Roman" w:cs="Times New Roman"/>
          <w:spacing w:val="-7"/>
          <w:sz w:val="24"/>
          <w:szCs w:val="24"/>
        </w:rPr>
        <w:t xml:space="preserve"> </w:t>
      </w:r>
      <w:r w:rsidRPr="00D92BC0">
        <w:rPr>
          <w:rFonts w:ascii="Times New Roman" w:eastAsia="Calibri" w:hAnsi="Times New Roman" w:cs="Times New Roman"/>
          <w:spacing w:val="-1"/>
          <w:sz w:val="24"/>
          <w:szCs w:val="24"/>
        </w:rPr>
        <w:t>c</w:t>
      </w:r>
      <w:r w:rsidRPr="00D92BC0">
        <w:rPr>
          <w:rFonts w:ascii="Times New Roman" w:eastAsia="Calibri" w:hAnsi="Times New Roman" w:cs="Times New Roman"/>
          <w:sz w:val="24"/>
          <w:szCs w:val="24"/>
        </w:rPr>
        <w:t>y</w:t>
      </w:r>
      <w:r w:rsidRPr="00D92BC0">
        <w:rPr>
          <w:rFonts w:ascii="Times New Roman" w:eastAsia="Calibri" w:hAnsi="Times New Roman" w:cs="Times New Roman"/>
          <w:spacing w:val="-2"/>
          <w:sz w:val="24"/>
          <w:szCs w:val="24"/>
        </w:rPr>
        <w:t>c</w:t>
      </w:r>
      <w:r w:rsidRPr="00D92BC0">
        <w:rPr>
          <w:rFonts w:ascii="Times New Roman" w:eastAsia="Calibri" w:hAnsi="Times New Roman" w:cs="Times New Roman"/>
          <w:sz w:val="24"/>
          <w:szCs w:val="24"/>
        </w:rPr>
        <w:t>le.</w:t>
      </w:r>
    </w:p>
    <w:p w14:paraId="1969121F" w14:textId="77777777" w:rsidR="006337B7" w:rsidRPr="00D92BC0" w:rsidRDefault="00BF7411" w:rsidP="001E1729">
      <w:pPr>
        <w:pStyle w:val="NumbPara-Bullet-1stLevel"/>
        <w:tabs>
          <w:tab w:val="clear" w:pos="1134"/>
        </w:tabs>
        <w:spacing w:before="0" w:after="0"/>
        <w:ind w:left="0" w:firstLine="0"/>
        <w:rPr>
          <w:rFonts w:ascii="Times New Roman" w:hAnsi="Times New Roman" w:cs="Times New Roman"/>
          <w:i/>
          <w:sz w:val="24"/>
          <w:szCs w:val="24"/>
        </w:rPr>
      </w:pPr>
    </w:p>
    <w:p w14:paraId="6EE8E881" w14:textId="77777777" w:rsidR="001C1876" w:rsidRPr="00D92BC0" w:rsidRDefault="00AD1A38" w:rsidP="001E1729">
      <w:pPr>
        <w:pStyle w:val="NumbPara-Bullet-1stLevel"/>
        <w:tabs>
          <w:tab w:val="clear" w:pos="1134"/>
        </w:tabs>
        <w:spacing w:before="0" w:after="0"/>
        <w:ind w:left="0" w:firstLine="0"/>
        <w:rPr>
          <w:rFonts w:ascii="Times New Roman" w:hAnsi="Times New Roman" w:cs="Times New Roman"/>
          <w:sz w:val="24"/>
          <w:szCs w:val="24"/>
        </w:rPr>
      </w:pPr>
      <w:r w:rsidRPr="00D92BC0">
        <w:rPr>
          <w:rFonts w:ascii="Times New Roman" w:hAnsi="Times New Roman" w:cs="Times New Roman"/>
          <w:i/>
          <w:sz w:val="24"/>
          <w:szCs w:val="24"/>
        </w:rPr>
        <w:t>Response</w:t>
      </w:r>
      <w:r w:rsidRPr="00D92BC0">
        <w:rPr>
          <w:rFonts w:ascii="Times New Roman" w:hAnsi="Times New Roman" w:cs="Times New Roman"/>
          <w:sz w:val="24"/>
          <w:szCs w:val="24"/>
        </w:rPr>
        <w:t>: Support in Principle</w:t>
      </w:r>
    </w:p>
    <w:p w14:paraId="782C945F" w14:textId="77777777" w:rsidR="00FF7794" w:rsidRPr="00D92BC0" w:rsidRDefault="00BF7411" w:rsidP="002E54FB">
      <w:pPr>
        <w:pStyle w:val="NumbPara-Bullet-1stLevel"/>
        <w:tabs>
          <w:tab w:val="clear" w:pos="1134"/>
        </w:tabs>
        <w:spacing w:before="0" w:after="0"/>
        <w:ind w:left="0" w:firstLine="0"/>
        <w:rPr>
          <w:rFonts w:ascii="Times New Roman" w:hAnsi="Times New Roman" w:cs="Times New Roman"/>
          <w:sz w:val="24"/>
          <w:szCs w:val="24"/>
        </w:rPr>
      </w:pPr>
    </w:p>
    <w:p w14:paraId="6144F5EC" w14:textId="799D2DE4" w:rsidR="007A3748" w:rsidRDefault="00AD1A38" w:rsidP="001C5C35">
      <w:pPr>
        <w:spacing w:after="0" w:line="240" w:lineRule="auto"/>
        <w:rPr>
          <w:rFonts w:ascii="Times New Roman" w:hAnsi="Times New Roman" w:cs="Times New Roman"/>
          <w:sz w:val="24"/>
          <w:szCs w:val="24"/>
        </w:rPr>
      </w:pPr>
      <w:r w:rsidRPr="00D92BC0">
        <w:rPr>
          <w:rFonts w:ascii="Times New Roman" w:hAnsi="Times New Roman" w:cs="Times New Roman"/>
          <w:sz w:val="24"/>
          <w:szCs w:val="24"/>
        </w:rPr>
        <w:t>The Commonwealth</w:t>
      </w:r>
      <w:r>
        <w:rPr>
          <w:rFonts w:ascii="Times New Roman" w:hAnsi="Times New Roman" w:cs="Times New Roman"/>
          <w:sz w:val="24"/>
          <w:szCs w:val="24"/>
        </w:rPr>
        <w:t xml:space="preserve"> recognises the advantages of longer term funding agreements and the benefits they can provide. </w:t>
      </w:r>
      <w:r w:rsidRPr="007A3748">
        <w:rPr>
          <w:rFonts w:ascii="Times New Roman" w:hAnsi="Times New Roman" w:cs="Times New Roman"/>
          <w:sz w:val="24"/>
          <w:szCs w:val="24"/>
        </w:rPr>
        <w:t xml:space="preserve">IAS funding agreement durations are based on the nature and risks associated with individual projects and prior funding relationships. In accordance with the Commonwealth Grants Rules and Guidelines, longer term grant agreements </w:t>
      </w:r>
      <w:r>
        <w:rPr>
          <w:rFonts w:ascii="Times New Roman" w:hAnsi="Times New Roman" w:cs="Times New Roman"/>
          <w:sz w:val="24"/>
          <w:szCs w:val="24"/>
        </w:rPr>
        <w:t xml:space="preserve">are used </w:t>
      </w:r>
      <w:r w:rsidRPr="007A3748">
        <w:rPr>
          <w:rFonts w:ascii="Times New Roman" w:hAnsi="Times New Roman" w:cs="Times New Roman"/>
          <w:sz w:val="24"/>
          <w:szCs w:val="24"/>
        </w:rPr>
        <w:t xml:space="preserve">where appropriate. </w:t>
      </w:r>
    </w:p>
    <w:p w14:paraId="2D9B50DA" w14:textId="77777777" w:rsidR="007A3748" w:rsidRDefault="00BF7411" w:rsidP="001C5C35">
      <w:pPr>
        <w:spacing w:after="0" w:line="240" w:lineRule="auto"/>
        <w:rPr>
          <w:rFonts w:ascii="Times New Roman" w:hAnsi="Times New Roman" w:cs="Times New Roman"/>
          <w:sz w:val="24"/>
          <w:szCs w:val="24"/>
        </w:rPr>
      </w:pPr>
    </w:p>
    <w:p w14:paraId="3A79872C" w14:textId="77777777" w:rsidR="00227917" w:rsidRPr="007A3748" w:rsidRDefault="00AD1A38" w:rsidP="001C5C35">
      <w:pPr>
        <w:spacing w:after="0" w:line="240" w:lineRule="auto"/>
        <w:rPr>
          <w:rFonts w:ascii="Times New Roman" w:hAnsi="Times New Roman" w:cs="Times New Roman"/>
          <w:sz w:val="24"/>
          <w:szCs w:val="24"/>
        </w:rPr>
      </w:pPr>
      <w:r w:rsidRPr="007A3748">
        <w:rPr>
          <w:rFonts w:ascii="Times New Roman" w:hAnsi="Times New Roman" w:cs="Times New Roman"/>
          <w:sz w:val="24"/>
          <w:szCs w:val="24"/>
        </w:rPr>
        <w:t>The Commonwealth is conscious of the need to reduce administrative burden on providers, as well as the need to give longer term certainty to providers running activities in communities. However due to the specific nature of some programmes, short term agreements may be appropriate</w:t>
      </w:r>
      <w:r w:rsidRPr="001C5C35">
        <w:rPr>
          <w:rFonts w:ascii="Times New Roman" w:hAnsi="Times New Roman" w:cs="Times New Roman"/>
          <w:sz w:val="24"/>
          <w:szCs w:val="24"/>
        </w:rPr>
        <w:t>,</w:t>
      </w:r>
      <w:r w:rsidRPr="007A3748">
        <w:rPr>
          <w:rFonts w:ascii="Times New Roman" w:hAnsi="Times New Roman" w:cs="Times New Roman"/>
          <w:sz w:val="24"/>
          <w:szCs w:val="24"/>
        </w:rPr>
        <w:t xml:space="preserve"> taking into consideration the nature and circumstances of each individual project (</w:t>
      </w:r>
      <w:r>
        <w:rPr>
          <w:rFonts w:ascii="Times New Roman" w:hAnsi="Times New Roman" w:cs="Times New Roman"/>
          <w:sz w:val="24"/>
          <w:szCs w:val="24"/>
        </w:rPr>
        <w:t>as well as the risks)</w:t>
      </w:r>
      <w:r w:rsidRPr="007A3748">
        <w:rPr>
          <w:rFonts w:ascii="Times New Roman" w:hAnsi="Times New Roman" w:cs="Times New Roman"/>
          <w:sz w:val="24"/>
          <w:szCs w:val="24"/>
        </w:rPr>
        <w:t>. As a result</w:t>
      </w:r>
      <w:r>
        <w:rPr>
          <w:rFonts w:ascii="Times New Roman" w:hAnsi="Times New Roman" w:cs="Times New Roman"/>
          <w:sz w:val="24"/>
          <w:szCs w:val="24"/>
        </w:rPr>
        <w:t>,</w:t>
      </w:r>
      <w:r w:rsidRPr="007A3748">
        <w:rPr>
          <w:rFonts w:ascii="Times New Roman" w:hAnsi="Times New Roman" w:cs="Times New Roman"/>
          <w:sz w:val="24"/>
          <w:szCs w:val="24"/>
        </w:rPr>
        <w:t xml:space="preserve"> </w:t>
      </w:r>
      <w:r>
        <w:rPr>
          <w:rFonts w:ascii="Times New Roman" w:hAnsi="Times New Roman" w:cs="Times New Roman"/>
          <w:sz w:val="24"/>
          <w:szCs w:val="24"/>
        </w:rPr>
        <w:t xml:space="preserve">arrangements for grant funding through the IAS are considered on a </w:t>
      </w:r>
      <w:r w:rsidRPr="007A3748">
        <w:rPr>
          <w:rFonts w:ascii="Times New Roman" w:hAnsi="Times New Roman" w:cs="Times New Roman"/>
          <w:sz w:val="24"/>
          <w:szCs w:val="24"/>
        </w:rPr>
        <w:t xml:space="preserve">case by case basis. </w:t>
      </w:r>
    </w:p>
    <w:p w14:paraId="634383DD" w14:textId="77777777" w:rsidR="0086307A" w:rsidRPr="00D92BC0" w:rsidRDefault="00BF7411" w:rsidP="00AF113A">
      <w:pPr>
        <w:spacing w:after="0" w:line="240" w:lineRule="auto"/>
        <w:rPr>
          <w:rFonts w:ascii="Times New Roman" w:hAnsi="Times New Roman" w:cs="Times New Roman"/>
          <w:sz w:val="24"/>
          <w:szCs w:val="24"/>
        </w:rPr>
      </w:pPr>
    </w:p>
    <w:p w14:paraId="3026B02B" w14:textId="77777777" w:rsidR="00AF113A" w:rsidRPr="007A3748" w:rsidRDefault="00AD1A38" w:rsidP="00AF113A">
      <w:pPr>
        <w:spacing w:after="0" w:line="240" w:lineRule="auto"/>
        <w:rPr>
          <w:rFonts w:ascii="Times New Roman" w:hAnsi="Times New Roman" w:cs="Times New Roman"/>
          <w:sz w:val="24"/>
          <w:szCs w:val="24"/>
        </w:rPr>
      </w:pPr>
      <w:r w:rsidRPr="00D92BC0">
        <w:rPr>
          <w:rFonts w:ascii="Times New Roman" w:hAnsi="Times New Roman" w:cs="Times New Roman"/>
          <w:sz w:val="24"/>
          <w:szCs w:val="24"/>
        </w:rPr>
        <w:t>The IAS is designed as a strategic investment in Indigenous Affairs and</w:t>
      </w:r>
      <w:r w:rsidRPr="007A3748">
        <w:rPr>
          <w:rFonts w:ascii="Times New Roman" w:hAnsi="Times New Roman" w:cs="Times New Roman"/>
          <w:sz w:val="24"/>
          <w:szCs w:val="24"/>
        </w:rPr>
        <w:t xml:space="preserve"> improv</w:t>
      </w:r>
      <w:r>
        <w:rPr>
          <w:rFonts w:ascii="Times New Roman" w:hAnsi="Times New Roman" w:cs="Times New Roman"/>
          <w:sz w:val="24"/>
          <w:szCs w:val="24"/>
        </w:rPr>
        <w:t>es</w:t>
      </w:r>
      <w:r w:rsidRPr="007A3748">
        <w:rPr>
          <w:rFonts w:ascii="Times New Roman" w:hAnsi="Times New Roman" w:cs="Times New Roman"/>
          <w:sz w:val="24"/>
          <w:szCs w:val="24"/>
        </w:rPr>
        <w:t xml:space="preserve"> the way the Commonwealth does business, including simpler programme arrangements with less red tape. It is aimed at directing effort where it is most needed and tailoring funding to solve localised issues.</w:t>
      </w:r>
    </w:p>
    <w:p w14:paraId="57413743" w14:textId="77777777" w:rsidR="00AF113A" w:rsidRPr="00D92BC0" w:rsidRDefault="00BF7411" w:rsidP="002E54FB">
      <w:pPr>
        <w:pStyle w:val="NumbPara-Bullet-1stLevel"/>
        <w:tabs>
          <w:tab w:val="clear" w:pos="1134"/>
        </w:tabs>
        <w:spacing w:before="0" w:after="0"/>
        <w:ind w:left="0" w:firstLine="0"/>
        <w:rPr>
          <w:rFonts w:ascii="Times New Roman" w:hAnsi="Times New Roman" w:cs="Times New Roman"/>
          <w:sz w:val="24"/>
          <w:szCs w:val="24"/>
        </w:rPr>
      </w:pPr>
    </w:p>
    <w:p w14:paraId="7BF1F6C7" w14:textId="77777777" w:rsidR="006337B7" w:rsidRPr="001C5C35" w:rsidRDefault="00AD1A38" w:rsidP="000F2C07">
      <w:pPr>
        <w:pStyle w:val="Heading2"/>
        <w:pBdr>
          <w:top w:val="single" w:sz="4" w:space="1" w:color="auto"/>
          <w:left w:val="single" w:sz="4" w:space="4" w:color="auto"/>
          <w:bottom w:val="single" w:sz="4" w:space="1" w:color="auto"/>
          <w:right w:val="single" w:sz="4" w:space="4" w:color="auto"/>
        </w:pBdr>
        <w:rPr>
          <w:rFonts w:eastAsia="Calibri"/>
        </w:rPr>
      </w:pPr>
      <w:r w:rsidRPr="001C5C35">
        <w:rPr>
          <w:rFonts w:eastAsia="Calibri"/>
          <w:spacing w:val="-1"/>
        </w:rPr>
        <w:t>Re</w:t>
      </w:r>
      <w:r w:rsidRPr="001C5C35">
        <w:rPr>
          <w:rFonts w:eastAsia="Calibri"/>
        </w:rPr>
        <w:t>co</w:t>
      </w:r>
      <w:r w:rsidRPr="001C5C35">
        <w:rPr>
          <w:rFonts w:eastAsia="Calibri"/>
          <w:spacing w:val="-1"/>
        </w:rPr>
        <w:t>mme</w:t>
      </w:r>
      <w:r w:rsidRPr="001C5C35">
        <w:rPr>
          <w:rFonts w:eastAsia="Calibri"/>
        </w:rPr>
        <w:t>nd</w:t>
      </w:r>
      <w:r w:rsidRPr="001C5C35">
        <w:rPr>
          <w:rFonts w:eastAsia="Calibri"/>
          <w:spacing w:val="-1"/>
        </w:rPr>
        <w:t>a</w:t>
      </w:r>
      <w:r w:rsidRPr="001C5C35">
        <w:rPr>
          <w:rFonts w:eastAsia="Calibri"/>
        </w:rPr>
        <w:t>t</w:t>
      </w:r>
      <w:r w:rsidRPr="001C5C35">
        <w:rPr>
          <w:rFonts w:eastAsia="Calibri"/>
          <w:spacing w:val="1"/>
        </w:rPr>
        <w:t>i</w:t>
      </w:r>
      <w:r w:rsidRPr="001C5C35">
        <w:rPr>
          <w:rFonts w:eastAsia="Calibri"/>
        </w:rPr>
        <w:t>on</w:t>
      </w:r>
      <w:r w:rsidRPr="001C5C35">
        <w:rPr>
          <w:rFonts w:eastAsia="Calibri"/>
          <w:spacing w:val="-4"/>
        </w:rPr>
        <w:t xml:space="preserve"> </w:t>
      </w:r>
      <w:r w:rsidRPr="001C5C35">
        <w:rPr>
          <w:rFonts w:eastAsia="Calibri"/>
        </w:rPr>
        <w:t>6</w:t>
      </w:r>
      <w:r w:rsidRPr="001C5C35">
        <w:rPr>
          <w:rFonts w:eastAsia="Calibri"/>
          <w:spacing w:val="-3"/>
        </w:rPr>
        <w:t xml:space="preserve"> </w:t>
      </w:r>
      <w:r w:rsidRPr="001C5C35">
        <w:rPr>
          <w:rFonts w:eastAsia="Calibri" w:cstheme="minorHAnsi"/>
          <w:spacing w:val="-5"/>
        </w:rPr>
        <w:t xml:space="preserve">– </w:t>
      </w:r>
      <w:r w:rsidRPr="001C5C35">
        <w:rPr>
          <w:rFonts w:eastAsia="Calibri"/>
          <w:spacing w:val="-1"/>
        </w:rPr>
        <w:t>R</w:t>
      </w:r>
      <w:r w:rsidRPr="001C5C35">
        <w:rPr>
          <w:rFonts w:eastAsia="Calibri"/>
          <w:spacing w:val="-4"/>
        </w:rPr>
        <w:t>e</w:t>
      </w:r>
      <w:r w:rsidRPr="001C5C35">
        <w:rPr>
          <w:rFonts w:eastAsia="Calibri"/>
        </w:rPr>
        <w:t>se</w:t>
      </w:r>
      <w:r w:rsidRPr="001C5C35">
        <w:rPr>
          <w:rFonts w:eastAsia="Calibri"/>
          <w:spacing w:val="-2"/>
        </w:rPr>
        <w:t>a</w:t>
      </w:r>
      <w:r w:rsidRPr="001C5C35">
        <w:rPr>
          <w:rFonts w:eastAsia="Calibri"/>
        </w:rPr>
        <w:t>rch</w:t>
      </w:r>
      <w:r w:rsidRPr="001C5C35">
        <w:rPr>
          <w:rFonts w:eastAsia="Calibri"/>
          <w:spacing w:val="-4"/>
        </w:rPr>
        <w:t xml:space="preserve"> </w:t>
      </w:r>
      <w:r w:rsidRPr="001C5C35">
        <w:rPr>
          <w:rFonts w:eastAsia="Calibri"/>
        </w:rPr>
        <w:t>t</w:t>
      </w:r>
      <w:r w:rsidRPr="001C5C35">
        <w:rPr>
          <w:rFonts w:eastAsia="Calibri"/>
          <w:spacing w:val="1"/>
        </w:rPr>
        <w:t>h</w:t>
      </w:r>
      <w:r w:rsidRPr="001C5C35">
        <w:rPr>
          <w:rFonts w:eastAsia="Calibri"/>
        </w:rPr>
        <w:t>e i</w:t>
      </w:r>
      <w:r w:rsidRPr="001C5C35">
        <w:rPr>
          <w:rFonts w:eastAsia="Calibri"/>
          <w:spacing w:val="-1"/>
        </w:rPr>
        <w:t>m</w:t>
      </w:r>
      <w:r w:rsidRPr="001C5C35">
        <w:rPr>
          <w:rFonts w:eastAsia="Calibri"/>
        </w:rPr>
        <w:t>p</w:t>
      </w:r>
      <w:r w:rsidRPr="001C5C35">
        <w:rPr>
          <w:rFonts w:eastAsia="Calibri"/>
          <w:spacing w:val="-1"/>
        </w:rPr>
        <w:t>a</w:t>
      </w:r>
      <w:r w:rsidRPr="001C5C35">
        <w:rPr>
          <w:rFonts w:eastAsia="Calibri"/>
        </w:rPr>
        <w:t>ct</w:t>
      </w:r>
      <w:r w:rsidRPr="001C5C35">
        <w:rPr>
          <w:rFonts w:eastAsia="Calibri"/>
          <w:spacing w:val="-3"/>
        </w:rPr>
        <w:t xml:space="preserve"> </w:t>
      </w:r>
      <w:r w:rsidRPr="001C5C35">
        <w:rPr>
          <w:rFonts w:eastAsia="Calibri"/>
          <w:spacing w:val="-2"/>
        </w:rPr>
        <w:t>o</w:t>
      </w:r>
      <w:r w:rsidRPr="001C5C35">
        <w:rPr>
          <w:rFonts w:eastAsia="Calibri"/>
        </w:rPr>
        <w:t>f</w:t>
      </w:r>
      <w:r w:rsidRPr="001C5C35">
        <w:rPr>
          <w:rFonts w:eastAsia="Calibri"/>
          <w:spacing w:val="-3"/>
        </w:rPr>
        <w:t xml:space="preserve"> </w:t>
      </w:r>
      <w:r w:rsidRPr="001C5C35">
        <w:rPr>
          <w:rFonts w:eastAsia="Calibri"/>
        </w:rPr>
        <w:t>s</w:t>
      </w:r>
      <w:r w:rsidRPr="001C5C35">
        <w:rPr>
          <w:rFonts w:eastAsia="Calibri"/>
          <w:spacing w:val="-2"/>
        </w:rPr>
        <w:t>p</w:t>
      </w:r>
      <w:r w:rsidRPr="001C5C35">
        <w:rPr>
          <w:rFonts w:eastAsia="Calibri"/>
        </w:rPr>
        <w:t>o</w:t>
      </w:r>
      <w:r w:rsidRPr="001C5C35">
        <w:rPr>
          <w:rFonts w:eastAsia="Calibri"/>
          <w:spacing w:val="1"/>
        </w:rPr>
        <w:t>r</w:t>
      </w:r>
      <w:r w:rsidRPr="001C5C35">
        <w:rPr>
          <w:rFonts w:eastAsia="Calibri"/>
        </w:rPr>
        <w:t>t</w:t>
      </w:r>
    </w:p>
    <w:p w14:paraId="0C9530A6" w14:textId="77777777" w:rsidR="00FF7794" w:rsidRPr="00D92BC0" w:rsidRDefault="00AD1A38" w:rsidP="000F2C07">
      <w:pPr>
        <w:pStyle w:val="NumbPara-Bullet-1stLevel"/>
        <w:pBdr>
          <w:top w:val="single" w:sz="4" w:space="1" w:color="auto"/>
          <w:left w:val="single" w:sz="4" w:space="4" w:color="auto"/>
          <w:bottom w:val="single" w:sz="4" w:space="1" w:color="auto"/>
          <w:right w:val="single" w:sz="4" w:space="4" w:color="auto"/>
        </w:pBdr>
        <w:tabs>
          <w:tab w:val="clear" w:pos="1134"/>
        </w:tabs>
        <w:spacing w:before="0" w:after="0"/>
        <w:ind w:left="0" w:firstLine="0"/>
        <w:rPr>
          <w:rFonts w:ascii="Times New Roman" w:eastAsia="Calibri" w:hAnsi="Times New Roman" w:cs="Times New Roman"/>
          <w:sz w:val="24"/>
          <w:szCs w:val="24"/>
        </w:rPr>
      </w:pPr>
      <w:r w:rsidRPr="005162E2">
        <w:rPr>
          <w:rFonts w:ascii="Times New Roman" w:eastAsia="Calibri" w:hAnsi="Times New Roman" w:cs="Times New Roman"/>
          <w:sz w:val="24"/>
          <w:szCs w:val="24"/>
        </w:rPr>
        <w:t>The</w:t>
      </w:r>
      <w:r w:rsidRPr="005162E2">
        <w:rPr>
          <w:rFonts w:ascii="Times New Roman" w:eastAsia="Calibri" w:hAnsi="Times New Roman" w:cs="Times New Roman"/>
          <w:spacing w:val="-4"/>
          <w:sz w:val="24"/>
          <w:szCs w:val="24"/>
        </w:rPr>
        <w:t xml:space="preserve"> </w:t>
      </w:r>
      <w:r w:rsidRPr="005162E2">
        <w:rPr>
          <w:rFonts w:ascii="Times New Roman" w:eastAsia="Calibri" w:hAnsi="Times New Roman" w:cs="Times New Roman"/>
          <w:sz w:val="24"/>
          <w:szCs w:val="24"/>
        </w:rPr>
        <w:t>Co</w:t>
      </w:r>
      <w:r w:rsidRPr="007A3748">
        <w:rPr>
          <w:rFonts w:ascii="Times New Roman" w:eastAsia="Calibri" w:hAnsi="Times New Roman" w:cs="Times New Roman"/>
          <w:spacing w:val="-3"/>
          <w:sz w:val="24"/>
          <w:szCs w:val="24"/>
        </w:rPr>
        <w:t>m</w:t>
      </w:r>
      <w:r w:rsidRPr="007A3748">
        <w:rPr>
          <w:rFonts w:ascii="Times New Roman" w:eastAsia="Calibri" w:hAnsi="Times New Roman" w:cs="Times New Roman"/>
          <w:sz w:val="24"/>
          <w:szCs w:val="24"/>
        </w:rPr>
        <w:t>mi</w:t>
      </w:r>
      <w:r w:rsidRPr="007A3748">
        <w:rPr>
          <w:rFonts w:ascii="Times New Roman" w:eastAsia="Calibri" w:hAnsi="Times New Roman" w:cs="Times New Roman"/>
          <w:spacing w:val="-1"/>
          <w:sz w:val="24"/>
          <w:szCs w:val="24"/>
        </w:rPr>
        <w:t>t</w:t>
      </w:r>
      <w:r w:rsidRPr="007A3748">
        <w:rPr>
          <w:rFonts w:ascii="Times New Roman" w:eastAsia="Calibri" w:hAnsi="Times New Roman" w:cs="Times New Roman"/>
          <w:sz w:val="24"/>
          <w:szCs w:val="24"/>
        </w:rPr>
        <w:t>tee</w:t>
      </w:r>
      <w:r w:rsidRPr="007A3748">
        <w:rPr>
          <w:rFonts w:ascii="Times New Roman" w:eastAsia="Calibri" w:hAnsi="Times New Roman" w:cs="Times New Roman"/>
          <w:spacing w:val="-5"/>
          <w:sz w:val="24"/>
          <w:szCs w:val="24"/>
        </w:rPr>
        <w:t xml:space="preserve"> </w:t>
      </w:r>
      <w:r w:rsidRPr="007A3748">
        <w:rPr>
          <w:rFonts w:ascii="Times New Roman" w:eastAsia="Calibri" w:hAnsi="Times New Roman" w:cs="Times New Roman"/>
          <w:sz w:val="24"/>
          <w:szCs w:val="24"/>
        </w:rPr>
        <w:t>re</w:t>
      </w:r>
      <w:r w:rsidRPr="007A3748">
        <w:rPr>
          <w:rFonts w:ascii="Times New Roman" w:eastAsia="Calibri" w:hAnsi="Times New Roman" w:cs="Times New Roman"/>
          <w:spacing w:val="-1"/>
          <w:sz w:val="24"/>
          <w:szCs w:val="24"/>
        </w:rPr>
        <w:t>c</w:t>
      </w:r>
      <w:r w:rsidRPr="007A3748">
        <w:rPr>
          <w:rFonts w:ascii="Times New Roman" w:eastAsia="Calibri" w:hAnsi="Times New Roman" w:cs="Times New Roman"/>
          <w:sz w:val="24"/>
          <w:szCs w:val="24"/>
        </w:rPr>
        <w:t>om</w:t>
      </w:r>
      <w:r w:rsidRPr="007A3748">
        <w:rPr>
          <w:rFonts w:ascii="Times New Roman" w:eastAsia="Calibri" w:hAnsi="Times New Roman" w:cs="Times New Roman"/>
          <w:spacing w:val="-2"/>
          <w:sz w:val="24"/>
          <w:szCs w:val="24"/>
        </w:rPr>
        <w:t>m</w:t>
      </w:r>
      <w:r w:rsidRPr="007A3748">
        <w:rPr>
          <w:rFonts w:ascii="Times New Roman" w:eastAsia="Calibri" w:hAnsi="Times New Roman" w:cs="Times New Roman"/>
          <w:sz w:val="24"/>
          <w:szCs w:val="24"/>
        </w:rPr>
        <w:t>e</w:t>
      </w:r>
      <w:r w:rsidRPr="007A3748">
        <w:rPr>
          <w:rFonts w:ascii="Times New Roman" w:eastAsia="Calibri" w:hAnsi="Times New Roman" w:cs="Times New Roman"/>
          <w:spacing w:val="1"/>
          <w:sz w:val="24"/>
          <w:szCs w:val="24"/>
        </w:rPr>
        <w:t>n</w:t>
      </w:r>
      <w:r w:rsidRPr="007A3748">
        <w:rPr>
          <w:rFonts w:ascii="Times New Roman" w:eastAsia="Calibri" w:hAnsi="Times New Roman" w:cs="Times New Roman"/>
          <w:sz w:val="24"/>
          <w:szCs w:val="24"/>
        </w:rPr>
        <w:t>ds</w:t>
      </w:r>
      <w:r w:rsidRPr="007A3748">
        <w:rPr>
          <w:rFonts w:ascii="Times New Roman" w:eastAsia="Calibri" w:hAnsi="Times New Roman" w:cs="Times New Roman"/>
          <w:spacing w:val="-7"/>
          <w:sz w:val="24"/>
          <w:szCs w:val="24"/>
        </w:rPr>
        <w:t xml:space="preserve"> </w:t>
      </w:r>
      <w:r w:rsidRPr="007A3748">
        <w:rPr>
          <w:rFonts w:ascii="Times New Roman" w:eastAsia="Calibri" w:hAnsi="Times New Roman" w:cs="Times New Roman"/>
          <w:sz w:val="24"/>
          <w:szCs w:val="24"/>
        </w:rPr>
        <w:t>th</w:t>
      </w:r>
      <w:r w:rsidRPr="007A3748">
        <w:rPr>
          <w:rFonts w:ascii="Times New Roman" w:eastAsia="Calibri" w:hAnsi="Times New Roman" w:cs="Times New Roman"/>
          <w:spacing w:val="-3"/>
          <w:sz w:val="24"/>
          <w:szCs w:val="24"/>
        </w:rPr>
        <w:t>a</w:t>
      </w:r>
      <w:r w:rsidRPr="007A3748">
        <w:rPr>
          <w:rFonts w:ascii="Times New Roman" w:eastAsia="Calibri" w:hAnsi="Times New Roman" w:cs="Times New Roman"/>
          <w:sz w:val="24"/>
          <w:szCs w:val="24"/>
        </w:rPr>
        <w:t>t</w:t>
      </w:r>
      <w:r w:rsidRPr="007A3748">
        <w:rPr>
          <w:rFonts w:ascii="Times New Roman" w:eastAsia="Calibri" w:hAnsi="Times New Roman" w:cs="Times New Roman"/>
          <w:spacing w:val="-5"/>
          <w:sz w:val="24"/>
          <w:szCs w:val="24"/>
        </w:rPr>
        <w:t xml:space="preserve"> </w:t>
      </w:r>
      <w:r w:rsidRPr="007A3748">
        <w:rPr>
          <w:rFonts w:ascii="Times New Roman" w:eastAsia="Calibri" w:hAnsi="Times New Roman" w:cs="Times New Roman"/>
          <w:sz w:val="24"/>
          <w:szCs w:val="24"/>
        </w:rPr>
        <w:t>t</w:t>
      </w:r>
      <w:r w:rsidRPr="007A3748">
        <w:rPr>
          <w:rFonts w:ascii="Times New Roman" w:eastAsia="Calibri" w:hAnsi="Times New Roman" w:cs="Times New Roman"/>
          <w:spacing w:val="-2"/>
          <w:sz w:val="24"/>
          <w:szCs w:val="24"/>
        </w:rPr>
        <w:t>h</w:t>
      </w:r>
      <w:r w:rsidRPr="007A3748">
        <w:rPr>
          <w:rFonts w:ascii="Times New Roman" w:eastAsia="Calibri" w:hAnsi="Times New Roman" w:cs="Times New Roman"/>
          <w:sz w:val="24"/>
          <w:szCs w:val="24"/>
        </w:rPr>
        <w:t>e</w:t>
      </w:r>
      <w:r w:rsidRPr="007A3748">
        <w:rPr>
          <w:rFonts w:ascii="Times New Roman" w:eastAsia="Calibri" w:hAnsi="Times New Roman" w:cs="Times New Roman"/>
          <w:w w:val="99"/>
          <w:sz w:val="24"/>
          <w:szCs w:val="24"/>
        </w:rPr>
        <w:t xml:space="preserve"> </w:t>
      </w:r>
      <w:r w:rsidRPr="007A3748">
        <w:rPr>
          <w:rFonts w:ascii="Times New Roman" w:eastAsia="Calibri" w:hAnsi="Times New Roman" w:cs="Times New Roman"/>
          <w:sz w:val="24"/>
          <w:szCs w:val="24"/>
        </w:rPr>
        <w:t>Common</w:t>
      </w:r>
      <w:r w:rsidRPr="007A3748">
        <w:rPr>
          <w:rFonts w:ascii="Times New Roman" w:eastAsia="Calibri" w:hAnsi="Times New Roman" w:cs="Times New Roman"/>
          <w:spacing w:val="-2"/>
          <w:sz w:val="24"/>
          <w:szCs w:val="24"/>
        </w:rPr>
        <w:t>w</w:t>
      </w:r>
      <w:r w:rsidRPr="007A3748">
        <w:rPr>
          <w:rFonts w:ascii="Times New Roman" w:eastAsia="Calibri" w:hAnsi="Times New Roman" w:cs="Times New Roman"/>
          <w:sz w:val="24"/>
          <w:szCs w:val="24"/>
        </w:rPr>
        <w:t>eal</w:t>
      </w:r>
      <w:r w:rsidRPr="007A3748">
        <w:rPr>
          <w:rFonts w:ascii="Times New Roman" w:eastAsia="Calibri" w:hAnsi="Times New Roman" w:cs="Times New Roman"/>
          <w:spacing w:val="-2"/>
          <w:sz w:val="24"/>
          <w:szCs w:val="24"/>
        </w:rPr>
        <w:t>t</w:t>
      </w:r>
      <w:r w:rsidRPr="007A3748">
        <w:rPr>
          <w:rFonts w:ascii="Times New Roman" w:eastAsia="Calibri" w:hAnsi="Times New Roman" w:cs="Times New Roman"/>
          <w:sz w:val="24"/>
          <w:szCs w:val="24"/>
        </w:rPr>
        <w:t>h</w:t>
      </w:r>
      <w:r w:rsidRPr="007A3748">
        <w:rPr>
          <w:rFonts w:ascii="Times New Roman" w:eastAsia="Calibri" w:hAnsi="Times New Roman" w:cs="Times New Roman"/>
          <w:spacing w:val="-6"/>
          <w:sz w:val="24"/>
          <w:szCs w:val="24"/>
        </w:rPr>
        <w:t xml:space="preserve"> </w:t>
      </w:r>
      <w:r w:rsidRPr="007A3748">
        <w:rPr>
          <w:rFonts w:ascii="Times New Roman" w:eastAsia="Calibri" w:hAnsi="Times New Roman" w:cs="Times New Roman"/>
          <w:sz w:val="24"/>
          <w:szCs w:val="24"/>
        </w:rPr>
        <w:t>Gove</w:t>
      </w:r>
      <w:r w:rsidRPr="007A3748">
        <w:rPr>
          <w:rFonts w:ascii="Times New Roman" w:eastAsia="Calibri" w:hAnsi="Times New Roman" w:cs="Times New Roman"/>
          <w:spacing w:val="-2"/>
          <w:sz w:val="24"/>
          <w:szCs w:val="24"/>
        </w:rPr>
        <w:t>rn</w:t>
      </w:r>
      <w:r w:rsidRPr="007A3748">
        <w:rPr>
          <w:rFonts w:ascii="Times New Roman" w:eastAsia="Calibri" w:hAnsi="Times New Roman" w:cs="Times New Roman"/>
          <w:sz w:val="24"/>
          <w:szCs w:val="24"/>
        </w:rPr>
        <w:t>me</w:t>
      </w:r>
      <w:r w:rsidRPr="007A3748">
        <w:rPr>
          <w:rFonts w:ascii="Times New Roman" w:eastAsia="Calibri" w:hAnsi="Times New Roman" w:cs="Times New Roman"/>
          <w:spacing w:val="1"/>
          <w:sz w:val="24"/>
          <w:szCs w:val="24"/>
        </w:rPr>
        <w:t>n</w:t>
      </w:r>
      <w:r w:rsidRPr="007A3748">
        <w:rPr>
          <w:rFonts w:ascii="Times New Roman" w:eastAsia="Calibri" w:hAnsi="Times New Roman" w:cs="Times New Roman"/>
          <w:sz w:val="24"/>
          <w:szCs w:val="24"/>
        </w:rPr>
        <w:t>t</w:t>
      </w:r>
      <w:r w:rsidRPr="007A3748">
        <w:rPr>
          <w:rFonts w:ascii="Times New Roman" w:eastAsia="Calibri" w:hAnsi="Times New Roman" w:cs="Times New Roman"/>
          <w:spacing w:val="-7"/>
          <w:sz w:val="24"/>
          <w:szCs w:val="24"/>
        </w:rPr>
        <w:t xml:space="preserve"> </w:t>
      </w:r>
      <w:r w:rsidRPr="007A3748">
        <w:rPr>
          <w:rFonts w:ascii="Times New Roman" w:eastAsia="Calibri" w:hAnsi="Times New Roman" w:cs="Times New Roman"/>
          <w:spacing w:val="-1"/>
          <w:sz w:val="24"/>
          <w:szCs w:val="24"/>
        </w:rPr>
        <w:t>c</w:t>
      </w:r>
      <w:r w:rsidRPr="007A3748">
        <w:rPr>
          <w:rFonts w:ascii="Times New Roman" w:eastAsia="Calibri" w:hAnsi="Times New Roman" w:cs="Times New Roman"/>
          <w:sz w:val="24"/>
          <w:szCs w:val="24"/>
        </w:rPr>
        <w:t>o</w:t>
      </w:r>
      <w:r w:rsidRPr="007A3748">
        <w:rPr>
          <w:rFonts w:ascii="Times New Roman" w:eastAsia="Calibri" w:hAnsi="Times New Roman" w:cs="Times New Roman"/>
          <w:spacing w:val="-2"/>
          <w:sz w:val="24"/>
          <w:szCs w:val="24"/>
        </w:rPr>
        <w:t>n</w:t>
      </w:r>
      <w:r w:rsidRPr="007A3748">
        <w:rPr>
          <w:rFonts w:ascii="Times New Roman" w:eastAsia="Calibri" w:hAnsi="Times New Roman" w:cs="Times New Roman"/>
          <w:sz w:val="24"/>
          <w:szCs w:val="24"/>
        </w:rPr>
        <w:t>du</w:t>
      </w:r>
      <w:r w:rsidRPr="007A3748">
        <w:rPr>
          <w:rFonts w:ascii="Times New Roman" w:eastAsia="Calibri" w:hAnsi="Times New Roman" w:cs="Times New Roman"/>
          <w:spacing w:val="-1"/>
          <w:sz w:val="24"/>
          <w:szCs w:val="24"/>
        </w:rPr>
        <w:t>c</w:t>
      </w:r>
      <w:r w:rsidRPr="007A3748">
        <w:rPr>
          <w:rFonts w:ascii="Times New Roman" w:eastAsia="Calibri" w:hAnsi="Times New Roman" w:cs="Times New Roman"/>
          <w:sz w:val="24"/>
          <w:szCs w:val="24"/>
        </w:rPr>
        <w:t>t</w:t>
      </w:r>
      <w:r w:rsidRPr="007A3748">
        <w:rPr>
          <w:rFonts w:ascii="Times New Roman" w:eastAsia="Calibri" w:hAnsi="Times New Roman" w:cs="Times New Roman"/>
          <w:spacing w:val="-6"/>
          <w:sz w:val="24"/>
          <w:szCs w:val="24"/>
        </w:rPr>
        <w:t xml:space="preserve"> </w:t>
      </w:r>
      <w:r w:rsidRPr="007A3748">
        <w:rPr>
          <w:rFonts w:ascii="Times New Roman" w:eastAsia="Calibri" w:hAnsi="Times New Roman" w:cs="Times New Roman"/>
          <w:sz w:val="24"/>
          <w:szCs w:val="24"/>
        </w:rPr>
        <w:t xml:space="preserve">a </w:t>
      </w:r>
      <w:r w:rsidRPr="007A3748">
        <w:rPr>
          <w:rFonts w:ascii="Times New Roman" w:eastAsia="Calibri" w:hAnsi="Times New Roman" w:cs="Times New Roman"/>
          <w:spacing w:val="-1"/>
          <w:sz w:val="24"/>
          <w:szCs w:val="24"/>
        </w:rPr>
        <w:t>c</w:t>
      </w:r>
      <w:r w:rsidRPr="007A3748">
        <w:rPr>
          <w:rFonts w:ascii="Times New Roman" w:eastAsia="Calibri" w:hAnsi="Times New Roman" w:cs="Times New Roman"/>
          <w:sz w:val="24"/>
          <w:szCs w:val="24"/>
        </w:rPr>
        <w:t>om</w:t>
      </w:r>
      <w:r w:rsidRPr="007A3748">
        <w:rPr>
          <w:rFonts w:ascii="Times New Roman" w:eastAsia="Calibri" w:hAnsi="Times New Roman" w:cs="Times New Roman"/>
          <w:spacing w:val="1"/>
          <w:sz w:val="24"/>
          <w:szCs w:val="24"/>
        </w:rPr>
        <w:t>p</w:t>
      </w:r>
      <w:r w:rsidRPr="007A3748">
        <w:rPr>
          <w:rFonts w:ascii="Times New Roman" w:eastAsia="Calibri" w:hAnsi="Times New Roman" w:cs="Times New Roman"/>
          <w:sz w:val="24"/>
          <w:szCs w:val="24"/>
        </w:rPr>
        <w:t>re</w:t>
      </w:r>
      <w:r w:rsidRPr="007A3748">
        <w:rPr>
          <w:rFonts w:ascii="Times New Roman" w:eastAsia="Calibri" w:hAnsi="Times New Roman" w:cs="Times New Roman"/>
          <w:spacing w:val="-2"/>
          <w:sz w:val="24"/>
          <w:szCs w:val="24"/>
        </w:rPr>
        <w:t>h</w:t>
      </w:r>
      <w:r w:rsidRPr="007A3748">
        <w:rPr>
          <w:rFonts w:ascii="Times New Roman" w:eastAsia="Calibri" w:hAnsi="Times New Roman" w:cs="Times New Roman"/>
          <w:sz w:val="24"/>
          <w:szCs w:val="24"/>
        </w:rPr>
        <w:t>e</w:t>
      </w:r>
      <w:r w:rsidRPr="007A3748">
        <w:rPr>
          <w:rFonts w:ascii="Times New Roman" w:eastAsia="Calibri" w:hAnsi="Times New Roman" w:cs="Times New Roman"/>
          <w:spacing w:val="1"/>
          <w:sz w:val="24"/>
          <w:szCs w:val="24"/>
        </w:rPr>
        <w:t>n</w:t>
      </w:r>
      <w:r w:rsidRPr="007A3748">
        <w:rPr>
          <w:rFonts w:ascii="Times New Roman" w:eastAsia="Calibri" w:hAnsi="Times New Roman" w:cs="Times New Roman"/>
          <w:sz w:val="24"/>
          <w:szCs w:val="24"/>
        </w:rPr>
        <w:t>sive</w:t>
      </w:r>
      <w:r w:rsidRPr="007A3748">
        <w:rPr>
          <w:rFonts w:ascii="Times New Roman" w:eastAsia="Calibri" w:hAnsi="Times New Roman" w:cs="Times New Roman"/>
          <w:spacing w:val="-8"/>
          <w:sz w:val="24"/>
          <w:szCs w:val="24"/>
        </w:rPr>
        <w:t xml:space="preserve"> </w:t>
      </w:r>
      <w:r w:rsidRPr="00D92BC0">
        <w:rPr>
          <w:rFonts w:ascii="Times New Roman" w:eastAsia="Calibri" w:hAnsi="Times New Roman" w:cs="Times New Roman"/>
          <w:sz w:val="24"/>
          <w:szCs w:val="24"/>
        </w:rPr>
        <w:t>pro</w:t>
      </w:r>
      <w:r w:rsidRPr="00D92BC0">
        <w:rPr>
          <w:rFonts w:ascii="Times New Roman" w:eastAsia="Calibri" w:hAnsi="Times New Roman" w:cs="Times New Roman"/>
          <w:spacing w:val="-3"/>
          <w:sz w:val="24"/>
          <w:szCs w:val="24"/>
        </w:rPr>
        <w:t>j</w:t>
      </w:r>
      <w:r w:rsidRPr="00D92BC0">
        <w:rPr>
          <w:rFonts w:ascii="Times New Roman" w:eastAsia="Calibri" w:hAnsi="Times New Roman" w:cs="Times New Roman"/>
          <w:sz w:val="24"/>
          <w:szCs w:val="24"/>
        </w:rPr>
        <w:t>ect</w:t>
      </w:r>
      <w:r w:rsidRPr="00D92BC0">
        <w:rPr>
          <w:rFonts w:ascii="Times New Roman" w:eastAsia="Calibri" w:hAnsi="Times New Roman" w:cs="Times New Roman"/>
          <w:spacing w:val="-6"/>
          <w:sz w:val="24"/>
          <w:szCs w:val="24"/>
        </w:rPr>
        <w:t xml:space="preserve"> </w:t>
      </w:r>
      <w:r w:rsidRPr="00D92BC0">
        <w:rPr>
          <w:rFonts w:ascii="Times New Roman" w:eastAsia="Calibri" w:hAnsi="Times New Roman" w:cs="Times New Roman"/>
          <w:spacing w:val="-2"/>
          <w:sz w:val="24"/>
          <w:szCs w:val="24"/>
        </w:rPr>
        <w:t>t</w:t>
      </w:r>
      <w:r w:rsidRPr="00D92BC0">
        <w:rPr>
          <w:rFonts w:ascii="Times New Roman" w:eastAsia="Calibri" w:hAnsi="Times New Roman" w:cs="Times New Roman"/>
          <w:sz w:val="24"/>
          <w:szCs w:val="24"/>
        </w:rPr>
        <w:t>o</w:t>
      </w:r>
      <w:r w:rsidRPr="00D92BC0">
        <w:rPr>
          <w:rFonts w:ascii="Times New Roman" w:eastAsia="Calibri" w:hAnsi="Times New Roman" w:cs="Times New Roman"/>
          <w:spacing w:val="-4"/>
          <w:sz w:val="24"/>
          <w:szCs w:val="24"/>
        </w:rPr>
        <w:t xml:space="preserve"> </w:t>
      </w:r>
      <w:r w:rsidRPr="00D92BC0">
        <w:rPr>
          <w:rFonts w:ascii="Times New Roman" w:eastAsia="Calibri" w:hAnsi="Times New Roman" w:cs="Times New Roman"/>
          <w:sz w:val="24"/>
          <w:szCs w:val="24"/>
        </w:rPr>
        <w:t>meas</w:t>
      </w:r>
      <w:r w:rsidRPr="00D92BC0">
        <w:rPr>
          <w:rFonts w:ascii="Times New Roman" w:eastAsia="Calibri" w:hAnsi="Times New Roman" w:cs="Times New Roman"/>
          <w:spacing w:val="-2"/>
          <w:sz w:val="24"/>
          <w:szCs w:val="24"/>
        </w:rPr>
        <w:t>u</w:t>
      </w:r>
      <w:r w:rsidRPr="00D92BC0">
        <w:rPr>
          <w:rFonts w:ascii="Times New Roman" w:eastAsia="Calibri" w:hAnsi="Times New Roman" w:cs="Times New Roman"/>
          <w:sz w:val="24"/>
          <w:szCs w:val="24"/>
        </w:rPr>
        <w:t>re</w:t>
      </w:r>
      <w:r w:rsidRPr="00D92BC0">
        <w:rPr>
          <w:rFonts w:ascii="Times New Roman" w:eastAsia="Calibri" w:hAnsi="Times New Roman" w:cs="Times New Roman"/>
          <w:spacing w:val="-5"/>
          <w:sz w:val="24"/>
          <w:szCs w:val="24"/>
        </w:rPr>
        <w:t xml:space="preserve"> </w:t>
      </w:r>
      <w:r w:rsidRPr="00D92BC0">
        <w:rPr>
          <w:rFonts w:ascii="Times New Roman" w:eastAsia="Calibri" w:hAnsi="Times New Roman" w:cs="Times New Roman"/>
          <w:spacing w:val="-3"/>
          <w:sz w:val="24"/>
          <w:szCs w:val="24"/>
        </w:rPr>
        <w:t>a</w:t>
      </w:r>
      <w:r w:rsidRPr="00D92BC0">
        <w:rPr>
          <w:rFonts w:ascii="Times New Roman" w:eastAsia="Calibri" w:hAnsi="Times New Roman" w:cs="Times New Roman"/>
          <w:sz w:val="24"/>
          <w:szCs w:val="24"/>
        </w:rPr>
        <w:t xml:space="preserve">nd </w:t>
      </w:r>
      <w:r w:rsidRPr="00D92BC0">
        <w:rPr>
          <w:rFonts w:ascii="Times New Roman" w:eastAsia="Calibri" w:hAnsi="Times New Roman" w:cs="Times New Roman"/>
          <w:spacing w:val="-1"/>
          <w:sz w:val="24"/>
          <w:szCs w:val="24"/>
        </w:rPr>
        <w:t>c</w:t>
      </w:r>
      <w:r w:rsidRPr="00D92BC0">
        <w:rPr>
          <w:rFonts w:ascii="Times New Roman" w:eastAsia="Calibri" w:hAnsi="Times New Roman" w:cs="Times New Roman"/>
          <w:sz w:val="24"/>
          <w:szCs w:val="24"/>
        </w:rPr>
        <w:t>om</w:t>
      </w:r>
      <w:r w:rsidRPr="00D92BC0">
        <w:rPr>
          <w:rFonts w:ascii="Times New Roman" w:eastAsia="Calibri" w:hAnsi="Times New Roman" w:cs="Times New Roman"/>
          <w:spacing w:val="1"/>
          <w:sz w:val="24"/>
          <w:szCs w:val="24"/>
        </w:rPr>
        <w:t>p</w:t>
      </w:r>
      <w:r w:rsidRPr="00D92BC0">
        <w:rPr>
          <w:rFonts w:ascii="Times New Roman" w:eastAsia="Calibri" w:hAnsi="Times New Roman" w:cs="Times New Roman"/>
          <w:sz w:val="24"/>
          <w:szCs w:val="24"/>
        </w:rPr>
        <w:t>are</w:t>
      </w:r>
      <w:r w:rsidRPr="00D92BC0">
        <w:rPr>
          <w:rFonts w:ascii="Times New Roman" w:eastAsia="Calibri" w:hAnsi="Times New Roman" w:cs="Times New Roman"/>
          <w:spacing w:val="-5"/>
          <w:sz w:val="24"/>
          <w:szCs w:val="24"/>
        </w:rPr>
        <w:t xml:space="preserve"> </w:t>
      </w:r>
      <w:r w:rsidRPr="00D92BC0">
        <w:rPr>
          <w:rFonts w:ascii="Times New Roman" w:eastAsia="Calibri" w:hAnsi="Times New Roman" w:cs="Times New Roman"/>
          <w:sz w:val="24"/>
          <w:szCs w:val="24"/>
        </w:rPr>
        <w:t>t</w:t>
      </w:r>
      <w:r w:rsidRPr="00D92BC0">
        <w:rPr>
          <w:rFonts w:ascii="Times New Roman" w:eastAsia="Calibri" w:hAnsi="Times New Roman" w:cs="Times New Roman"/>
          <w:spacing w:val="-2"/>
          <w:sz w:val="24"/>
          <w:szCs w:val="24"/>
        </w:rPr>
        <w:t>h</w:t>
      </w:r>
      <w:r w:rsidRPr="00D92BC0">
        <w:rPr>
          <w:rFonts w:ascii="Times New Roman" w:eastAsia="Calibri" w:hAnsi="Times New Roman" w:cs="Times New Roman"/>
          <w:sz w:val="24"/>
          <w:szCs w:val="24"/>
        </w:rPr>
        <w:t>e</w:t>
      </w:r>
      <w:r w:rsidRPr="00D92BC0">
        <w:rPr>
          <w:rFonts w:ascii="Times New Roman" w:eastAsia="Calibri" w:hAnsi="Times New Roman" w:cs="Times New Roman"/>
          <w:spacing w:val="-2"/>
          <w:sz w:val="24"/>
          <w:szCs w:val="24"/>
        </w:rPr>
        <w:t xml:space="preserve"> </w:t>
      </w:r>
      <w:r w:rsidRPr="00D92BC0">
        <w:rPr>
          <w:rFonts w:ascii="Times New Roman" w:eastAsia="Calibri" w:hAnsi="Times New Roman" w:cs="Times New Roman"/>
          <w:sz w:val="24"/>
          <w:szCs w:val="24"/>
        </w:rPr>
        <w:t>r</w:t>
      </w:r>
      <w:r w:rsidRPr="00D92BC0">
        <w:rPr>
          <w:rFonts w:ascii="Times New Roman" w:eastAsia="Calibri" w:hAnsi="Times New Roman" w:cs="Times New Roman"/>
          <w:spacing w:val="-2"/>
          <w:sz w:val="24"/>
          <w:szCs w:val="24"/>
        </w:rPr>
        <w:t>a</w:t>
      </w:r>
      <w:r w:rsidRPr="00D92BC0">
        <w:rPr>
          <w:rFonts w:ascii="Times New Roman" w:eastAsia="Calibri" w:hAnsi="Times New Roman" w:cs="Times New Roman"/>
          <w:sz w:val="24"/>
          <w:szCs w:val="24"/>
        </w:rPr>
        <w:t>nge</w:t>
      </w:r>
      <w:r w:rsidRPr="00D92BC0">
        <w:rPr>
          <w:rFonts w:ascii="Times New Roman" w:eastAsia="Calibri" w:hAnsi="Times New Roman" w:cs="Times New Roman"/>
          <w:spacing w:val="-2"/>
          <w:sz w:val="24"/>
          <w:szCs w:val="24"/>
        </w:rPr>
        <w:t xml:space="preserve"> o</w:t>
      </w:r>
      <w:r w:rsidRPr="00D92BC0">
        <w:rPr>
          <w:rFonts w:ascii="Times New Roman" w:eastAsia="Calibri" w:hAnsi="Times New Roman" w:cs="Times New Roman"/>
          <w:sz w:val="24"/>
          <w:szCs w:val="24"/>
        </w:rPr>
        <w:t>f</w:t>
      </w:r>
      <w:r w:rsidRPr="00D92BC0">
        <w:rPr>
          <w:rFonts w:ascii="Times New Roman" w:eastAsia="Calibri" w:hAnsi="Times New Roman" w:cs="Times New Roman"/>
          <w:spacing w:val="-5"/>
          <w:sz w:val="24"/>
          <w:szCs w:val="24"/>
        </w:rPr>
        <w:t xml:space="preserve"> </w:t>
      </w:r>
      <w:r w:rsidRPr="00D92BC0">
        <w:rPr>
          <w:rFonts w:ascii="Times New Roman" w:eastAsia="Calibri" w:hAnsi="Times New Roman" w:cs="Times New Roman"/>
          <w:sz w:val="24"/>
          <w:szCs w:val="24"/>
        </w:rPr>
        <w:t>o</w:t>
      </w:r>
      <w:r w:rsidRPr="00D92BC0">
        <w:rPr>
          <w:rFonts w:ascii="Times New Roman" w:eastAsia="Calibri" w:hAnsi="Times New Roman" w:cs="Times New Roman"/>
          <w:spacing w:val="-2"/>
          <w:sz w:val="24"/>
          <w:szCs w:val="24"/>
        </w:rPr>
        <w:t>u</w:t>
      </w:r>
      <w:r w:rsidRPr="00D92BC0">
        <w:rPr>
          <w:rFonts w:ascii="Times New Roman" w:eastAsia="Calibri" w:hAnsi="Times New Roman" w:cs="Times New Roman"/>
          <w:sz w:val="24"/>
          <w:szCs w:val="24"/>
        </w:rPr>
        <w:t>t</w:t>
      </w:r>
      <w:r w:rsidRPr="00D92BC0">
        <w:rPr>
          <w:rFonts w:ascii="Times New Roman" w:eastAsia="Calibri" w:hAnsi="Times New Roman" w:cs="Times New Roman"/>
          <w:spacing w:val="-1"/>
          <w:sz w:val="24"/>
          <w:szCs w:val="24"/>
        </w:rPr>
        <w:t>c</w:t>
      </w:r>
      <w:r w:rsidRPr="00D92BC0">
        <w:rPr>
          <w:rFonts w:ascii="Times New Roman" w:eastAsia="Calibri" w:hAnsi="Times New Roman" w:cs="Times New Roman"/>
          <w:sz w:val="24"/>
          <w:szCs w:val="24"/>
        </w:rPr>
        <w:t>omes</w:t>
      </w:r>
      <w:r w:rsidRPr="00D92BC0">
        <w:rPr>
          <w:rFonts w:ascii="Times New Roman" w:eastAsia="Calibri" w:hAnsi="Times New Roman" w:cs="Times New Roman"/>
          <w:spacing w:val="-2"/>
          <w:sz w:val="24"/>
          <w:szCs w:val="24"/>
        </w:rPr>
        <w:t xml:space="preserve"> </w:t>
      </w:r>
      <w:r w:rsidRPr="00D92BC0">
        <w:rPr>
          <w:rFonts w:ascii="Times New Roman" w:eastAsia="Calibri" w:hAnsi="Times New Roman" w:cs="Times New Roman"/>
          <w:sz w:val="24"/>
          <w:szCs w:val="24"/>
        </w:rPr>
        <w:t>across ge</w:t>
      </w:r>
      <w:r w:rsidRPr="00D92BC0">
        <w:rPr>
          <w:rFonts w:ascii="Times New Roman" w:eastAsia="Calibri" w:hAnsi="Times New Roman" w:cs="Times New Roman"/>
          <w:spacing w:val="1"/>
          <w:sz w:val="24"/>
          <w:szCs w:val="24"/>
        </w:rPr>
        <w:t>n</w:t>
      </w:r>
      <w:r w:rsidRPr="00D92BC0">
        <w:rPr>
          <w:rFonts w:ascii="Times New Roman" w:eastAsia="Calibri" w:hAnsi="Times New Roman" w:cs="Times New Roman"/>
          <w:sz w:val="24"/>
          <w:szCs w:val="24"/>
        </w:rPr>
        <w:t>der</w:t>
      </w:r>
      <w:r w:rsidRPr="00D92BC0">
        <w:rPr>
          <w:rFonts w:ascii="Times New Roman" w:eastAsia="Calibri" w:hAnsi="Times New Roman" w:cs="Times New Roman"/>
          <w:spacing w:val="-5"/>
          <w:sz w:val="24"/>
          <w:szCs w:val="24"/>
        </w:rPr>
        <w:t xml:space="preserve"> </w:t>
      </w:r>
      <w:r w:rsidRPr="00D92BC0">
        <w:rPr>
          <w:rFonts w:ascii="Times New Roman" w:eastAsia="Calibri" w:hAnsi="Times New Roman" w:cs="Times New Roman"/>
          <w:sz w:val="24"/>
          <w:szCs w:val="24"/>
        </w:rPr>
        <w:t>a</w:t>
      </w:r>
      <w:r w:rsidRPr="00D92BC0">
        <w:rPr>
          <w:rFonts w:ascii="Times New Roman" w:eastAsia="Calibri" w:hAnsi="Times New Roman" w:cs="Times New Roman"/>
          <w:spacing w:val="-2"/>
          <w:sz w:val="24"/>
          <w:szCs w:val="24"/>
        </w:rPr>
        <w:t>n</w:t>
      </w:r>
      <w:r w:rsidRPr="00D92BC0">
        <w:rPr>
          <w:rFonts w:ascii="Times New Roman" w:eastAsia="Calibri" w:hAnsi="Times New Roman" w:cs="Times New Roman"/>
          <w:sz w:val="24"/>
          <w:szCs w:val="24"/>
        </w:rPr>
        <w:t>d a</w:t>
      </w:r>
      <w:r w:rsidRPr="00D92BC0">
        <w:rPr>
          <w:rFonts w:ascii="Times New Roman" w:eastAsia="Calibri" w:hAnsi="Times New Roman" w:cs="Times New Roman"/>
          <w:spacing w:val="-3"/>
          <w:sz w:val="24"/>
          <w:szCs w:val="24"/>
        </w:rPr>
        <w:t>g</w:t>
      </w:r>
      <w:r w:rsidRPr="00D92BC0">
        <w:rPr>
          <w:rFonts w:ascii="Times New Roman" w:eastAsia="Calibri" w:hAnsi="Times New Roman" w:cs="Times New Roman"/>
          <w:sz w:val="24"/>
          <w:szCs w:val="24"/>
        </w:rPr>
        <w:t>e</w:t>
      </w:r>
      <w:r w:rsidRPr="00D92BC0">
        <w:rPr>
          <w:rFonts w:ascii="Times New Roman" w:eastAsia="Calibri" w:hAnsi="Times New Roman" w:cs="Times New Roman"/>
          <w:spacing w:val="-3"/>
          <w:sz w:val="24"/>
          <w:szCs w:val="24"/>
        </w:rPr>
        <w:t xml:space="preserve"> </w:t>
      </w:r>
      <w:r w:rsidRPr="00D92BC0">
        <w:rPr>
          <w:rFonts w:ascii="Times New Roman" w:eastAsia="Calibri" w:hAnsi="Times New Roman" w:cs="Times New Roman"/>
          <w:spacing w:val="-2"/>
          <w:sz w:val="24"/>
          <w:szCs w:val="24"/>
        </w:rPr>
        <w:t>f</w:t>
      </w:r>
      <w:r w:rsidRPr="00D92BC0">
        <w:rPr>
          <w:rFonts w:ascii="Times New Roman" w:eastAsia="Calibri" w:hAnsi="Times New Roman" w:cs="Times New Roman"/>
          <w:sz w:val="24"/>
          <w:szCs w:val="24"/>
        </w:rPr>
        <w:t>rom</w:t>
      </w:r>
      <w:r w:rsidRPr="00D92BC0">
        <w:rPr>
          <w:rFonts w:ascii="Times New Roman" w:eastAsia="Calibri" w:hAnsi="Times New Roman" w:cs="Times New Roman"/>
          <w:spacing w:val="-2"/>
          <w:sz w:val="24"/>
          <w:szCs w:val="24"/>
        </w:rPr>
        <w:t xml:space="preserve"> </w:t>
      </w:r>
      <w:r w:rsidRPr="00D92BC0">
        <w:rPr>
          <w:rFonts w:ascii="Times New Roman" w:eastAsia="Calibri" w:hAnsi="Times New Roman" w:cs="Times New Roman"/>
          <w:spacing w:val="-3"/>
          <w:sz w:val="24"/>
          <w:szCs w:val="24"/>
        </w:rPr>
        <w:t>I</w:t>
      </w:r>
      <w:r w:rsidRPr="00D92BC0">
        <w:rPr>
          <w:rFonts w:ascii="Times New Roman" w:eastAsia="Calibri" w:hAnsi="Times New Roman" w:cs="Times New Roman"/>
          <w:sz w:val="24"/>
          <w:szCs w:val="24"/>
        </w:rPr>
        <w:t>n</w:t>
      </w:r>
      <w:r w:rsidRPr="00D92BC0">
        <w:rPr>
          <w:rFonts w:ascii="Times New Roman" w:eastAsia="Calibri" w:hAnsi="Times New Roman" w:cs="Times New Roman"/>
          <w:spacing w:val="-2"/>
          <w:sz w:val="24"/>
          <w:szCs w:val="24"/>
        </w:rPr>
        <w:t>d</w:t>
      </w:r>
      <w:r w:rsidRPr="00D92BC0">
        <w:rPr>
          <w:rFonts w:ascii="Times New Roman" w:eastAsia="Calibri" w:hAnsi="Times New Roman" w:cs="Times New Roman"/>
          <w:sz w:val="24"/>
          <w:szCs w:val="24"/>
        </w:rPr>
        <w:t>ige</w:t>
      </w:r>
      <w:r w:rsidRPr="00D92BC0">
        <w:rPr>
          <w:rFonts w:ascii="Times New Roman" w:eastAsia="Calibri" w:hAnsi="Times New Roman" w:cs="Times New Roman"/>
          <w:spacing w:val="1"/>
          <w:sz w:val="24"/>
          <w:szCs w:val="24"/>
        </w:rPr>
        <w:t>n</w:t>
      </w:r>
      <w:r w:rsidRPr="00D92BC0">
        <w:rPr>
          <w:rFonts w:ascii="Times New Roman" w:eastAsia="Calibri" w:hAnsi="Times New Roman" w:cs="Times New Roman"/>
          <w:sz w:val="24"/>
          <w:szCs w:val="24"/>
        </w:rPr>
        <w:t>ous par</w:t>
      </w:r>
      <w:r w:rsidRPr="00D92BC0">
        <w:rPr>
          <w:rFonts w:ascii="Times New Roman" w:eastAsia="Calibri" w:hAnsi="Times New Roman" w:cs="Times New Roman"/>
          <w:spacing w:val="1"/>
          <w:sz w:val="24"/>
          <w:szCs w:val="24"/>
        </w:rPr>
        <w:t>t</w:t>
      </w:r>
      <w:r w:rsidRPr="00D92BC0">
        <w:rPr>
          <w:rFonts w:ascii="Times New Roman" w:eastAsia="Calibri" w:hAnsi="Times New Roman" w:cs="Times New Roman"/>
          <w:sz w:val="24"/>
          <w:szCs w:val="24"/>
        </w:rPr>
        <w:t>i</w:t>
      </w:r>
      <w:r w:rsidRPr="00D92BC0">
        <w:rPr>
          <w:rFonts w:ascii="Times New Roman" w:eastAsia="Calibri" w:hAnsi="Times New Roman" w:cs="Times New Roman"/>
          <w:spacing w:val="-1"/>
          <w:sz w:val="24"/>
          <w:szCs w:val="24"/>
        </w:rPr>
        <w:t>c</w:t>
      </w:r>
      <w:r w:rsidRPr="00D92BC0">
        <w:rPr>
          <w:rFonts w:ascii="Times New Roman" w:eastAsia="Calibri" w:hAnsi="Times New Roman" w:cs="Times New Roman"/>
          <w:sz w:val="24"/>
          <w:szCs w:val="24"/>
        </w:rPr>
        <w:t>i</w:t>
      </w:r>
      <w:r w:rsidRPr="00D92BC0">
        <w:rPr>
          <w:rFonts w:ascii="Times New Roman" w:eastAsia="Calibri" w:hAnsi="Times New Roman" w:cs="Times New Roman"/>
          <w:spacing w:val="-2"/>
          <w:sz w:val="24"/>
          <w:szCs w:val="24"/>
        </w:rPr>
        <w:t>p</w:t>
      </w:r>
      <w:r w:rsidRPr="00D92BC0">
        <w:rPr>
          <w:rFonts w:ascii="Times New Roman" w:eastAsia="Calibri" w:hAnsi="Times New Roman" w:cs="Times New Roman"/>
          <w:sz w:val="24"/>
          <w:szCs w:val="24"/>
        </w:rPr>
        <w:t>a</w:t>
      </w:r>
      <w:r w:rsidRPr="00D92BC0">
        <w:rPr>
          <w:rFonts w:ascii="Times New Roman" w:eastAsia="Calibri" w:hAnsi="Times New Roman" w:cs="Times New Roman"/>
          <w:spacing w:val="1"/>
          <w:sz w:val="24"/>
          <w:szCs w:val="24"/>
        </w:rPr>
        <w:t>t</w:t>
      </w:r>
      <w:r w:rsidRPr="00D92BC0">
        <w:rPr>
          <w:rFonts w:ascii="Times New Roman" w:eastAsia="Calibri" w:hAnsi="Times New Roman" w:cs="Times New Roman"/>
          <w:sz w:val="24"/>
          <w:szCs w:val="24"/>
        </w:rPr>
        <w:t>i</w:t>
      </w:r>
      <w:r w:rsidRPr="00D92BC0">
        <w:rPr>
          <w:rFonts w:ascii="Times New Roman" w:eastAsia="Calibri" w:hAnsi="Times New Roman" w:cs="Times New Roman"/>
          <w:spacing w:val="-2"/>
          <w:sz w:val="24"/>
          <w:szCs w:val="24"/>
        </w:rPr>
        <w:t>o</w:t>
      </w:r>
      <w:r w:rsidRPr="00D92BC0">
        <w:rPr>
          <w:rFonts w:ascii="Times New Roman" w:eastAsia="Calibri" w:hAnsi="Times New Roman" w:cs="Times New Roman"/>
          <w:sz w:val="24"/>
          <w:szCs w:val="24"/>
        </w:rPr>
        <w:t>n</w:t>
      </w:r>
      <w:r w:rsidRPr="00D92BC0">
        <w:rPr>
          <w:rFonts w:ascii="Times New Roman" w:eastAsia="Calibri" w:hAnsi="Times New Roman" w:cs="Times New Roman"/>
          <w:spacing w:val="-2"/>
          <w:sz w:val="24"/>
          <w:szCs w:val="24"/>
        </w:rPr>
        <w:t xml:space="preserve"> </w:t>
      </w:r>
      <w:r w:rsidRPr="00D92BC0">
        <w:rPr>
          <w:rFonts w:ascii="Times New Roman" w:eastAsia="Calibri" w:hAnsi="Times New Roman" w:cs="Times New Roman"/>
          <w:spacing w:val="-3"/>
          <w:sz w:val="24"/>
          <w:szCs w:val="24"/>
        </w:rPr>
        <w:t>i</w:t>
      </w:r>
      <w:r w:rsidRPr="00D92BC0">
        <w:rPr>
          <w:rFonts w:ascii="Times New Roman" w:eastAsia="Calibri" w:hAnsi="Times New Roman" w:cs="Times New Roman"/>
          <w:sz w:val="24"/>
          <w:szCs w:val="24"/>
        </w:rPr>
        <w:t>n</w:t>
      </w:r>
      <w:r w:rsidRPr="00D92BC0">
        <w:rPr>
          <w:rFonts w:ascii="Times New Roman" w:eastAsia="Calibri" w:hAnsi="Times New Roman" w:cs="Times New Roman"/>
          <w:spacing w:val="-1"/>
          <w:sz w:val="24"/>
          <w:szCs w:val="24"/>
        </w:rPr>
        <w:t xml:space="preserve"> </w:t>
      </w:r>
      <w:r w:rsidRPr="00D92BC0">
        <w:rPr>
          <w:rFonts w:ascii="Times New Roman" w:eastAsia="Calibri" w:hAnsi="Times New Roman" w:cs="Times New Roman"/>
          <w:sz w:val="24"/>
          <w:szCs w:val="24"/>
        </w:rPr>
        <w:t>s</w:t>
      </w:r>
      <w:r w:rsidRPr="00D92BC0">
        <w:rPr>
          <w:rFonts w:ascii="Times New Roman" w:eastAsia="Calibri" w:hAnsi="Times New Roman" w:cs="Times New Roman"/>
          <w:spacing w:val="-2"/>
          <w:sz w:val="24"/>
          <w:szCs w:val="24"/>
        </w:rPr>
        <w:t>p</w:t>
      </w:r>
      <w:r w:rsidRPr="00D92BC0">
        <w:rPr>
          <w:rFonts w:ascii="Times New Roman" w:eastAsia="Calibri" w:hAnsi="Times New Roman" w:cs="Times New Roman"/>
          <w:sz w:val="24"/>
          <w:szCs w:val="24"/>
        </w:rPr>
        <w:t>ort</w:t>
      </w:r>
      <w:r w:rsidRPr="00D92BC0">
        <w:rPr>
          <w:rFonts w:ascii="Times New Roman" w:eastAsia="Calibri" w:hAnsi="Times New Roman" w:cs="Times New Roman"/>
          <w:spacing w:val="-3"/>
          <w:sz w:val="24"/>
          <w:szCs w:val="24"/>
        </w:rPr>
        <w:t xml:space="preserve"> </w:t>
      </w:r>
      <w:r w:rsidRPr="00D92BC0">
        <w:rPr>
          <w:rFonts w:ascii="Times New Roman" w:eastAsia="Calibri" w:hAnsi="Times New Roman" w:cs="Times New Roman"/>
          <w:sz w:val="24"/>
          <w:szCs w:val="24"/>
        </w:rPr>
        <w:t>a</w:t>
      </w:r>
      <w:r w:rsidRPr="00D92BC0">
        <w:rPr>
          <w:rFonts w:ascii="Times New Roman" w:eastAsia="Calibri" w:hAnsi="Times New Roman" w:cs="Times New Roman"/>
          <w:spacing w:val="-2"/>
          <w:sz w:val="24"/>
          <w:szCs w:val="24"/>
        </w:rPr>
        <w:t>n</w:t>
      </w:r>
      <w:r w:rsidRPr="00D92BC0">
        <w:rPr>
          <w:rFonts w:ascii="Times New Roman" w:eastAsia="Calibri" w:hAnsi="Times New Roman" w:cs="Times New Roman"/>
          <w:sz w:val="24"/>
          <w:szCs w:val="24"/>
        </w:rPr>
        <w:t>d</w:t>
      </w:r>
      <w:r w:rsidRPr="00D92BC0">
        <w:rPr>
          <w:rFonts w:ascii="Times New Roman" w:eastAsia="Calibri" w:hAnsi="Times New Roman" w:cs="Times New Roman"/>
          <w:spacing w:val="-1"/>
          <w:sz w:val="24"/>
          <w:szCs w:val="24"/>
        </w:rPr>
        <w:t xml:space="preserve"> c</w:t>
      </w:r>
      <w:r w:rsidRPr="00D92BC0">
        <w:rPr>
          <w:rFonts w:ascii="Times New Roman" w:eastAsia="Calibri" w:hAnsi="Times New Roman" w:cs="Times New Roman"/>
          <w:sz w:val="24"/>
          <w:szCs w:val="24"/>
        </w:rPr>
        <w:t>u</w:t>
      </w:r>
      <w:r w:rsidRPr="00D92BC0">
        <w:rPr>
          <w:rFonts w:ascii="Times New Roman" w:eastAsia="Calibri" w:hAnsi="Times New Roman" w:cs="Times New Roman"/>
          <w:spacing w:val="-3"/>
          <w:sz w:val="24"/>
          <w:szCs w:val="24"/>
        </w:rPr>
        <w:t>l</w:t>
      </w:r>
      <w:r w:rsidRPr="00D92BC0">
        <w:rPr>
          <w:rFonts w:ascii="Times New Roman" w:eastAsia="Calibri" w:hAnsi="Times New Roman" w:cs="Times New Roman"/>
          <w:sz w:val="24"/>
          <w:szCs w:val="24"/>
        </w:rPr>
        <w:t>tural activities</w:t>
      </w:r>
      <w:r w:rsidRPr="00D92BC0">
        <w:rPr>
          <w:rFonts w:asciiTheme="minorHAnsi" w:eastAsia="Calibri" w:hAnsiTheme="minorHAnsi" w:cstheme="minorHAnsi"/>
          <w:sz w:val="24"/>
          <w:szCs w:val="24"/>
        </w:rPr>
        <w:t>.</w:t>
      </w:r>
    </w:p>
    <w:p w14:paraId="527809A0" w14:textId="77777777" w:rsidR="006337B7" w:rsidRPr="00D92BC0" w:rsidRDefault="00BF7411" w:rsidP="002E54FB">
      <w:pPr>
        <w:pStyle w:val="NumbPara-Bullet-1stLevel"/>
        <w:tabs>
          <w:tab w:val="clear" w:pos="1134"/>
        </w:tabs>
        <w:spacing w:before="0" w:after="0"/>
        <w:ind w:left="0" w:firstLine="0"/>
        <w:rPr>
          <w:rFonts w:ascii="Times New Roman" w:hAnsi="Times New Roman" w:cs="Times New Roman"/>
          <w:i/>
          <w:sz w:val="24"/>
          <w:szCs w:val="24"/>
        </w:rPr>
      </w:pPr>
    </w:p>
    <w:p w14:paraId="6216173D" w14:textId="77777777" w:rsidR="00A131E9" w:rsidRPr="00D92BC0" w:rsidRDefault="00AD1A38" w:rsidP="002E54FB">
      <w:pPr>
        <w:pStyle w:val="NumbPara-Bullet-1stLevel"/>
        <w:tabs>
          <w:tab w:val="clear" w:pos="1134"/>
        </w:tabs>
        <w:spacing w:before="0" w:after="0"/>
        <w:ind w:left="0" w:firstLine="0"/>
        <w:rPr>
          <w:rFonts w:ascii="Times New Roman" w:hAnsi="Times New Roman" w:cs="Times New Roman"/>
          <w:sz w:val="24"/>
          <w:szCs w:val="24"/>
        </w:rPr>
      </w:pPr>
      <w:r w:rsidRPr="00D92BC0">
        <w:rPr>
          <w:rFonts w:ascii="Times New Roman" w:hAnsi="Times New Roman" w:cs="Times New Roman"/>
          <w:i/>
          <w:sz w:val="24"/>
          <w:szCs w:val="24"/>
        </w:rPr>
        <w:t xml:space="preserve">Response: </w:t>
      </w:r>
      <w:r w:rsidRPr="00D92BC0">
        <w:rPr>
          <w:rFonts w:ascii="Times New Roman" w:hAnsi="Times New Roman" w:cs="Times New Roman"/>
          <w:sz w:val="24"/>
          <w:szCs w:val="24"/>
        </w:rPr>
        <w:t>Support in Principle</w:t>
      </w:r>
    </w:p>
    <w:p w14:paraId="04867061" w14:textId="77777777" w:rsidR="006337B7" w:rsidRPr="001C5C35" w:rsidRDefault="00BF7411" w:rsidP="006337B7">
      <w:pPr>
        <w:widowControl w:val="0"/>
        <w:tabs>
          <w:tab w:val="left" w:pos="4253"/>
        </w:tabs>
        <w:spacing w:after="0" w:line="291" w:lineRule="exact"/>
        <w:rPr>
          <w:rFonts w:eastAsia="Calibri" w:cstheme="minorHAnsi"/>
          <w:b/>
          <w:bCs/>
          <w:spacing w:val="-1"/>
          <w:sz w:val="24"/>
          <w:szCs w:val="24"/>
        </w:rPr>
      </w:pPr>
    </w:p>
    <w:p w14:paraId="3491FE53" w14:textId="0D48D27F" w:rsidR="00B331A5" w:rsidRPr="00D92BC0" w:rsidRDefault="00AD1A38" w:rsidP="00616C2D">
      <w:pPr>
        <w:spacing w:after="0" w:line="240" w:lineRule="auto"/>
        <w:rPr>
          <w:rFonts w:ascii="Times New Roman" w:hAnsi="Times New Roman" w:cs="Times New Roman"/>
          <w:sz w:val="24"/>
          <w:szCs w:val="24"/>
        </w:rPr>
      </w:pPr>
      <w:r w:rsidRPr="001C5C35">
        <w:rPr>
          <w:rFonts w:ascii="Times New Roman" w:eastAsia="Calibri" w:hAnsi="Times New Roman" w:cs="Times New Roman"/>
          <w:bCs/>
          <w:spacing w:val="-1"/>
          <w:sz w:val="24"/>
          <w:szCs w:val="24"/>
        </w:rPr>
        <w:t>As indicated in the responses to Recommendations 1 and 2,</w:t>
      </w:r>
      <w:r w:rsidRPr="005162E2">
        <w:t xml:space="preserve"> </w:t>
      </w:r>
      <w:r w:rsidR="0054340D" w:rsidRPr="0054340D">
        <w:rPr>
          <w:rFonts w:ascii="Times New Roman" w:eastAsia="Calibri" w:hAnsi="Times New Roman" w:cs="Times New Roman"/>
          <w:bCs/>
          <w:spacing w:val="-1"/>
          <w:sz w:val="24"/>
          <w:szCs w:val="24"/>
        </w:rPr>
        <w:t xml:space="preserve">in the </w:t>
      </w:r>
      <w:r w:rsidR="0054340D">
        <w:rPr>
          <w:rFonts w:ascii="Times New Roman" w:eastAsia="Calibri" w:hAnsi="Times New Roman" w:cs="Times New Roman"/>
          <w:bCs/>
          <w:spacing w:val="-1"/>
          <w:sz w:val="24"/>
          <w:szCs w:val="24"/>
        </w:rPr>
        <w:t xml:space="preserve">2017 Budget the Commonwealth committed </w:t>
      </w:r>
      <w:r w:rsidRPr="001C5C35">
        <w:rPr>
          <w:rFonts w:ascii="Times New Roman" w:eastAsia="Calibri" w:hAnsi="Times New Roman" w:cs="Times New Roman"/>
          <w:bCs/>
          <w:spacing w:val="-1"/>
          <w:sz w:val="24"/>
          <w:szCs w:val="24"/>
        </w:rPr>
        <w:t>$</w:t>
      </w:r>
      <w:r>
        <w:rPr>
          <w:rFonts w:ascii="Times New Roman" w:eastAsia="Calibri" w:hAnsi="Times New Roman" w:cs="Times New Roman"/>
          <w:bCs/>
          <w:spacing w:val="-1"/>
          <w:sz w:val="24"/>
          <w:szCs w:val="24"/>
        </w:rPr>
        <w:t>1</w:t>
      </w:r>
      <w:r w:rsidRPr="001C5C35">
        <w:rPr>
          <w:rFonts w:ascii="Times New Roman" w:eastAsia="Calibri" w:hAnsi="Times New Roman" w:cs="Times New Roman"/>
          <w:bCs/>
          <w:spacing w:val="-1"/>
          <w:sz w:val="24"/>
          <w:szCs w:val="24"/>
        </w:rPr>
        <w:t>0 million</w:t>
      </w:r>
      <w:r>
        <w:rPr>
          <w:rFonts w:ascii="Times New Roman" w:eastAsia="Calibri" w:hAnsi="Times New Roman" w:cs="Times New Roman"/>
          <w:bCs/>
          <w:spacing w:val="-1"/>
          <w:sz w:val="24"/>
          <w:szCs w:val="24"/>
        </w:rPr>
        <w:t xml:space="preserve"> a year</w:t>
      </w:r>
      <w:r w:rsidRPr="001C5C35">
        <w:rPr>
          <w:rFonts w:ascii="Times New Roman" w:eastAsia="Calibri" w:hAnsi="Times New Roman" w:cs="Times New Roman"/>
          <w:bCs/>
          <w:spacing w:val="-1"/>
          <w:sz w:val="24"/>
          <w:szCs w:val="24"/>
        </w:rPr>
        <w:t xml:space="preserve"> over four years to strengthen the evaluation of I</w:t>
      </w:r>
      <w:r w:rsidR="0054340D">
        <w:rPr>
          <w:rFonts w:ascii="Times New Roman" w:eastAsia="Calibri" w:hAnsi="Times New Roman" w:cs="Times New Roman"/>
          <w:bCs/>
          <w:spacing w:val="-1"/>
          <w:sz w:val="24"/>
          <w:szCs w:val="24"/>
        </w:rPr>
        <w:t xml:space="preserve">ndigenous </w:t>
      </w:r>
      <w:r w:rsidR="004D7A54">
        <w:rPr>
          <w:rFonts w:ascii="Times New Roman" w:eastAsia="Calibri" w:hAnsi="Times New Roman" w:cs="Times New Roman"/>
          <w:bCs/>
          <w:spacing w:val="-1"/>
          <w:sz w:val="24"/>
          <w:szCs w:val="24"/>
        </w:rPr>
        <w:t>Advancement Strategy</w:t>
      </w:r>
      <w:r w:rsidR="0054340D">
        <w:rPr>
          <w:rFonts w:ascii="Times New Roman" w:eastAsia="Calibri" w:hAnsi="Times New Roman" w:cs="Times New Roman"/>
          <w:bCs/>
          <w:spacing w:val="-1"/>
          <w:sz w:val="24"/>
          <w:szCs w:val="24"/>
        </w:rPr>
        <w:t xml:space="preserve"> programmes</w:t>
      </w:r>
      <w:r w:rsidR="004D7A54">
        <w:rPr>
          <w:rFonts w:ascii="Times New Roman" w:eastAsia="Calibri" w:hAnsi="Times New Roman" w:cs="Times New Roman"/>
          <w:bCs/>
          <w:spacing w:val="-1"/>
          <w:sz w:val="24"/>
          <w:szCs w:val="24"/>
        </w:rPr>
        <w:t xml:space="preserve"> and activities</w:t>
      </w:r>
      <w:r w:rsidR="0054340D">
        <w:rPr>
          <w:rFonts w:ascii="Times New Roman" w:eastAsia="Calibri" w:hAnsi="Times New Roman" w:cs="Times New Roman"/>
          <w:bCs/>
          <w:spacing w:val="-1"/>
          <w:sz w:val="24"/>
          <w:szCs w:val="24"/>
        </w:rPr>
        <w:t xml:space="preserve">. </w:t>
      </w:r>
      <w:r w:rsidRPr="001C5C35">
        <w:rPr>
          <w:rFonts w:ascii="Times New Roman" w:eastAsia="Calibri" w:hAnsi="Times New Roman" w:cs="Times New Roman"/>
          <w:bCs/>
          <w:spacing w:val="-1"/>
          <w:sz w:val="24"/>
          <w:szCs w:val="24"/>
        </w:rPr>
        <w:t xml:space="preserve">These evaluations will include an analysis of data across gender and age where relevant. </w:t>
      </w:r>
      <w:r w:rsidRPr="005162E2">
        <w:rPr>
          <w:rFonts w:ascii="Times New Roman" w:hAnsi="Times New Roman" w:cs="Times New Roman"/>
          <w:sz w:val="24"/>
          <w:szCs w:val="24"/>
        </w:rPr>
        <w:t xml:space="preserve">This information is complemented by existing data collection </w:t>
      </w:r>
      <w:r w:rsidRPr="007A3748">
        <w:rPr>
          <w:rFonts w:ascii="Times New Roman" w:hAnsi="Times New Roman" w:cs="Times New Roman"/>
          <w:sz w:val="24"/>
          <w:szCs w:val="24"/>
        </w:rPr>
        <w:t xml:space="preserve">activities, such as </w:t>
      </w:r>
      <w:r w:rsidRPr="001C5C35">
        <w:rPr>
          <w:rFonts w:ascii="Times New Roman" w:eastAsia="Calibri" w:hAnsi="Times New Roman" w:cs="Times New Roman"/>
          <w:bCs/>
          <w:spacing w:val="-1"/>
          <w:sz w:val="24"/>
          <w:szCs w:val="24"/>
        </w:rPr>
        <w:t xml:space="preserve">the </w:t>
      </w:r>
      <w:r>
        <w:rPr>
          <w:rFonts w:ascii="Times New Roman" w:eastAsia="Calibri" w:hAnsi="Times New Roman" w:cs="Times New Roman"/>
          <w:bCs/>
          <w:spacing w:val="-1"/>
          <w:sz w:val="24"/>
          <w:szCs w:val="24"/>
        </w:rPr>
        <w:t xml:space="preserve">National </w:t>
      </w:r>
      <w:r w:rsidRPr="005162E2">
        <w:rPr>
          <w:rFonts w:ascii="Times New Roman" w:hAnsi="Times New Roman" w:cs="Times New Roman"/>
          <w:sz w:val="24"/>
          <w:szCs w:val="24"/>
        </w:rPr>
        <w:t>Aboriginal and Torres Strait Islander Social Survey (a six-yearly multidimensional social survey undertaken by the Austral</w:t>
      </w:r>
      <w:r w:rsidRPr="007A3748">
        <w:rPr>
          <w:rFonts w:ascii="Times New Roman" w:hAnsi="Times New Roman" w:cs="Times New Roman"/>
          <w:sz w:val="24"/>
          <w:szCs w:val="24"/>
        </w:rPr>
        <w:t>ian Bureau of Statistics)</w:t>
      </w:r>
      <w:r w:rsidRPr="00D92BC0">
        <w:rPr>
          <w:rFonts w:ascii="Times New Roman" w:hAnsi="Times New Roman" w:cs="Times New Roman"/>
          <w:sz w:val="24"/>
          <w:szCs w:val="24"/>
        </w:rPr>
        <w:t xml:space="preserve"> and the </w:t>
      </w:r>
      <w:r>
        <w:rPr>
          <w:rFonts w:ascii="Times New Roman" w:hAnsi="Times New Roman" w:cs="Times New Roman"/>
          <w:sz w:val="24"/>
          <w:szCs w:val="24"/>
        </w:rPr>
        <w:t>Australian Sports Commission</w:t>
      </w:r>
      <w:r w:rsidRPr="00D92BC0">
        <w:rPr>
          <w:rFonts w:ascii="Times New Roman" w:hAnsi="Times New Roman" w:cs="Times New Roman"/>
          <w:sz w:val="24"/>
          <w:szCs w:val="24"/>
        </w:rPr>
        <w:t xml:space="preserve"> AusPlay survey. The </w:t>
      </w:r>
      <w:r>
        <w:rPr>
          <w:rFonts w:ascii="Times New Roman" w:hAnsi="Times New Roman" w:cs="Times New Roman"/>
          <w:sz w:val="24"/>
          <w:szCs w:val="24"/>
        </w:rPr>
        <w:t>Australian Sports Commission</w:t>
      </w:r>
      <w:r w:rsidRPr="00D92BC0">
        <w:rPr>
          <w:rFonts w:ascii="Times New Roman" w:hAnsi="Times New Roman" w:cs="Times New Roman"/>
          <w:sz w:val="24"/>
          <w:szCs w:val="24"/>
        </w:rPr>
        <w:t xml:space="preserve"> is also undertaking qualitative research in 2017 to explore the sports and physical recreation participation behaviour of Indigenous Australians, and particularly understand the drivers of that behaviour. The sum of this information means there is a strong suite of relevant data</w:t>
      </w:r>
      <w:r w:rsidRPr="00D92BC0">
        <w:t xml:space="preserve"> </w:t>
      </w:r>
      <w:r w:rsidRPr="00D92BC0">
        <w:rPr>
          <w:rFonts w:ascii="Times New Roman" w:hAnsi="Times New Roman" w:cs="Times New Roman"/>
          <w:sz w:val="24"/>
          <w:szCs w:val="24"/>
        </w:rPr>
        <w:t xml:space="preserve">available to </w:t>
      </w:r>
      <w:r w:rsidR="0054340D">
        <w:rPr>
          <w:rFonts w:ascii="Times New Roman" w:hAnsi="Times New Roman" w:cs="Times New Roman"/>
          <w:sz w:val="24"/>
          <w:szCs w:val="24"/>
        </w:rPr>
        <w:t xml:space="preserve">help </w:t>
      </w:r>
      <w:r w:rsidR="0054340D" w:rsidRPr="00F00FC5">
        <w:rPr>
          <w:rFonts w:ascii="Times New Roman" w:hAnsi="Times New Roman" w:cs="Times New Roman"/>
          <w:sz w:val="24"/>
          <w:szCs w:val="24"/>
        </w:rPr>
        <w:t>deliver best-practice policies and programmes for Indigenous Australians</w:t>
      </w:r>
      <w:r w:rsidR="0054340D">
        <w:rPr>
          <w:rFonts w:ascii="Times New Roman" w:hAnsi="Times New Roman" w:cs="Times New Roman"/>
          <w:sz w:val="24"/>
          <w:szCs w:val="24"/>
        </w:rPr>
        <w:t>.</w:t>
      </w:r>
      <w:r w:rsidR="0054340D" w:rsidRPr="00F00FC5">
        <w:rPr>
          <w:rFonts w:ascii="Times New Roman" w:hAnsi="Times New Roman" w:cs="Times New Roman"/>
          <w:sz w:val="24"/>
          <w:szCs w:val="24"/>
        </w:rPr>
        <w:t xml:space="preserve"> </w:t>
      </w:r>
    </w:p>
    <w:p w14:paraId="5FD67BC2" w14:textId="77777777" w:rsidR="00906BF7" w:rsidRPr="001C5C35" w:rsidRDefault="00BF7411" w:rsidP="006337B7">
      <w:pPr>
        <w:widowControl w:val="0"/>
        <w:tabs>
          <w:tab w:val="left" w:pos="4253"/>
        </w:tabs>
        <w:spacing w:after="0" w:line="291" w:lineRule="exact"/>
        <w:rPr>
          <w:rFonts w:ascii="Times New Roman" w:eastAsia="Calibri" w:hAnsi="Times New Roman" w:cs="Times New Roman"/>
          <w:b/>
          <w:bCs/>
          <w:spacing w:val="-1"/>
          <w:sz w:val="24"/>
          <w:szCs w:val="24"/>
        </w:rPr>
      </w:pPr>
    </w:p>
    <w:p w14:paraId="4256B7DD" w14:textId="77777777" w:rsidR="006337B7" w:rsidRPr="001C5C35" w:rsidRDefault="00AD1A38" w:rsidP="000F2C07">
      <w:pPr>
        <w:pStyle w:val="Heading2"/>
        <w:pBdr>
          <w:top w:val="single" w:sz="4" w:space="1" w:color="auto"/>
          <w:left w:val="single" w:sz="4" w:space="4" w:color="auto"/>
          <w:bottom w:val="single" w:sz="4" w:space="1" w:color="auto"/>
          <w:right w:val="single" w:sz="4" w:space="4" w:color="auto"/>
        </w:pBdr>
        <w:rPr>
          <w:rFonts w:eastAsia="Calibri"/>
        </w:rPr>
      </w:pPr>
      <w:r w:rsidRPr="001C5C35">
        <w:rPr>
          <w:rFonts w:eastAsia="Calibri"/>
          <w:spacing w:val="-1"/>
        </w:rPr>
        <w:t>Re</w:t>
      </w:r>
      <w:r w:rsidRPr="001C5C35">
        <w:rPr>
          <w:rFonts w:eastAsia="Calibri"/>
        </w:rPr>
        <w:t>co</w:t>
      </w:r>
      <w:r w:rsidRPr="001C5C35">
        <w:rPr>
          <w:rFonts w:eastAsia="Calibri"/>
          <w:spacing w:val="-1"/>
        </w:rPr>
        <w:t>mme</w:t>
      </w:r>
      <w:r w:rsidRPr="001C5C35">
        <w:rPr>
          <w:rFonts w:eastAsia="Calibri"/>
        </w:rPr>
        <w:t>nd</w:t>
      </w:r>
      <w:r w:rsidRPr="001C5C35">
        <w:rPr>
          <w:rFonts w:eastAsia="Calibri"/>
          <w:spacing w:val="-1"/>
        </w:rPr>
        <w:t>a</w:t>
      </w:r>
      <w:r w:rsidRPr="001C5C35">
        <w:rPr>
          <w:rFonts w:eastAsia="Calibri"/>
        </w:rPr>
        <w:t>t</w:t>
      </w:r>
      <w:r w:rsidRPr="001C5C35">
        <w:rPr>
          <w:rFonts w:eastAsia="Calibri"/>
          <w:spacing w:val="1"/>
        </w:rPr>
        <w:t>i</w:t>
      </w:r>
      <w:r w:rsidRPr="001C5C35">
        <w:rPr>
          <w:rFonts w:eastAsia="Calibri"/>
        </w:rPr>
        <w:t>on</w:t>
      </w:r>
      <w:r w:rsidRPr="001C5C35">
        <w:rPr>
          <w:rFonts w:eastAsia="Calibri"/>
          <w:spacing w:val="-9"/>
        </w:rPr>
        <w:t xml:space="preserve"> </w:t>
      </w:r>
      <w:r w:rsidRPr="001C5C35">
        <w:rPr>
          <w:rFonts w:eastAsia="Calibri"/>
          <w:spacing w:val="2"/>
        </w:rPr>
        <w:t>7</w:t>
      </w:r>
      <w:r w:rsidRPr="001C5C35">
        <w:rPr>
          <w:rFonts w:eastAsia="Calibri"/>
        </w:rPr>
        <w:t xml:space="preserve"> </w:t>
      </w:r>
      <w:r w:rsidRPr="001C5C35">
        <w:rPr>
          <w:rFonts w:eastAsia="Calibri" w:cstheme="minorHAnsi"/>
          <w:spacing w:val="-5"/>
        </w:rPr>
        <w:t>–</w:t>
      </w:r>
      <w:r w:rsidRPr="001C5C35">
        <w:rPr>
          <w:rFonts w:eastAsia="Calibri"/>
        </w:rPr>
        <w:t xml:space="preserve"> Sp</w:t>
      </w:r>
      <w:r w:rsidRPr="001C5C35">
        <w:rPr>
          <w:rFonts w:eastAsia="Calibri"/>
          <w:spacing w:val="-2"/>
        </w:rPr>
        <w:t>o</w:t>
      </w:r>
      <w:r w:rsidRPr="001C5C35">
        <w:rPr>
          <w:rFonts w:eastAsia="Calibri"/>
        </w:rPr>
        <w:t>rt</w:t>
      </w:r>
      <w:r w:rsidRPr="001C5C35">
        <w:rPr>
          <w:rFonts w:eastAsia="Calibri"/>
          <w:spacing w:val="-10"/>
        </w:rPr>
        <w:t xml:space="preserve"> </w:t>
      </w:r>
      <w:r w:rsidRPr="001C5C35">
        <w:rPr>
          <w:rFonts w:eastAsia="Calibri"/>
        </w:rPr>
        <w:t>p</w:t>
      </w:r>
      <w:r w:rsidRPr="001C5C35">
        <w:rPr>
          <w:rFonts w:eastAsia="Calibri"/>
          <w:spacing w:val="-1"/>
        </w:rPr>
        <w:t>a</w:t>
      </w:r>
      <w:r w:rsidRPr="001C5C35">
        <w:rPr>
          <w:rFonts w:eastAsia="Calibri"/>
        </w:rPr>
        <w:t>rtici</w:t>
      </w:r>
      <w:r w:rsidRPr="001C5C35">
        <w:rPr>
          <w:rFonts w:eastAsia="Calibri"/>
          <w:spacing w:val="1"/>
        </w:rPr>
        <w:t>p</w:t>
      </w:r>
      <w:r w:rsidRPr="001C5C35">
        <w:rPr>
          <w:rFonts w:eastAsia="Calibri"/>
          <w:spacing w:val="-1"/>
        </w:rPr>
        <w:t>a</w:t>
      </w:r>
      <w:r w:rsidRPr="001C5C35">
        <w:rPr>
          <w:rFonts w:eastAsia="Calibri"/>
          <w:spacing w:val="-2"/>
        </w:rPr>
        <w:t>t</w:t>
      </w:r>
      <w:r w:rsidRPr="001C5C35">
        <w:rPr>
          <w:rFonts w:eastAsia="Calibri"/>
        </w:rPr>
        <w:t>ion ro</w:t>
      </w:r>
      <w:r w:rsidRPr="001C5C35">
        <w:rPr>
          <w:rFonts w:eastAsia="Calibri"/>
          <w:spacing w:val="1"/>
        </w:rPr>
        <w:t>l</w:t>
      </w:r>
      <w:r w:rsidRPr="001C5C35">
        <w:rPr>
          <w:rFonts w:eastAsia="Calibri"/>
          <w:spacing w:val="-1"/>
        </w:rPr>
        <w:t>e</w:t>
      </w:r>
      <w:r w:rsidRPr="001C5C35">
        <w:rPr>
          <w:rFonts w:eastAsia="Calibri"/>
        </w:rPr>
        <w:t>s</w:t>
      </w:r>
    </w:p>
    <w:p w14:paraId="13D872D4" w14:textId="77777777" w:rsidR="00FF7794" w:rsidRPr="00D92BC0" w:rsidRDefault="00AD1A38" w:rsidP="000F2C07">
      <w:pPr>
        <w:pStyle w:val="NumbPara-Bullet-1stLevel"/>
        <w:pBdr>
          <w:top w:val="single" w:sz="4" w:space="1" w:color="auto"/>
          <w:left w:val="single" w:sz="4" w:space="4" w:color="auto"/>
          <w:bottom w:val="single" w:sz="4" w:space="1" w:color="auto"/>
          <w:right w:val="single" w:sz="4" w:space="4" w:color="auto"/>
        </w:pBdr>
        <w:tabs>
          <w:tab w:val="clear" w:pos="1134"/>
        </w:tabs>
        <w:spacing w:before="0" w:after="0"/>
        <w:ind w:left="0" w:firstLine="0"/>
        <w:rPr>
          <w:rFonts w:ascii="Times New Roman" w:eastAsiaTheme="minorHAnsi" w:hAnsi="Times New Roman" w:cs="Times New Roman"/>
          <w:sz w:val="24"/>
          <w:szCs w:val="24"/>
        </w:rPr>
      </w:pPr>
      <w:r w:rsidRPr="005162E2">
        <w:rPr>
          <w:rFonts w:ascii="Times New Roman" w:eastAsia="Calibri" w:hAnsi="Times New Roman" w:cs="Times New Roman"/>
          <w:sz w:val="24"/>
          <w:szCs w:val="24"/>
        </w:rPr>
        <w:t>The</w:t>
      </w:r>
      <w:r w:rsidRPr="005162E2">
        <w:rPr>
          <w:rFonts w:ascii="Times New Roman" w:eastAsia="Calibri" w:hAnsi="Times New Roman" w:cs="Times New Roman"/>
          <w:spacing w:val="-4"/>
          <w:sz w:val="24"/>
          <w:szCs w:val="24"/>
        </w:rPr>
        <w:t xml:space="preserve"> </w:t>
      </w:r>
      <w:r w:rsidRPr="005162E2">
        <w:rPr>
          <w:rFonts w:ascii="Times New Roman" w:eastAsia="Calibri" w:hAnsi="Times New Roman" w:cs="Times New Roman"/>
          <w:sz w:val="24"/>
          <w:szCs w:val="24"/>
        </w:rPr>
        <w:t>Co</w:t>
      </w:r>
      <w:r w:rsidRPr="007A3748">
        <w:rPr>
          <w:rFonts w:ascii="Times New Roman" w:eastAsia="Calibri" w:hAnsi="Times New Roman" w:cs="Times New Roman"/>
          <w:spacing w:val="-3"/>
          <w:sz w:val="24"/>
          <w:szCs w:val="24"/>
        </w:rPr>
        <w:t>m</w:t>
      </w:r>
      <w:r w:rsidRPr="007A3748">
        <w:rPr>
          <w:rFonts w:ascii="Times New Roman" w:eastAsia="Calibri" w:hAnsi="Times New Roman" w:cs="Times New Roman"/>
          <w:sz w:val="24"/>
          <w:szCs w:val="24"/>
        </w:rPr>
        <w:t>mi</w:t>
      </w:r>
      <w:r w:rsidRPr="007A3748">
        <w:rPr>
          <w:rFonts w:ascii="Times New Roman" w:eastAsia="Calibri" w:hAnsi="Times New Roman" w:cs="Times New Roman"/>
          <w:spacing w:val="-1"/>
          <w:sz w:val="24"/>
          <w:szCs w:val="24"/>
        </w:rPr>
        <w:t>t</w:t>
      </w:r>
      <w:r w:rsidRPr="007A3748">
        <w:rPr>
          <w:rFonts w:ascii="Times New Roman" w:eastAsia="Calibri" w:hAnsi="Times New Roman" w:cs="Times New Roman"/>
          <w:sz w:val="24"/>
          <w:szCs w:val="24"/>
        </w:rPr>
        <w:t>tee</w:t>
      </w:r>
      <w:r w:rsidRPr="007A3748">
        <w:rPr>
          <w:rFonts w:ascii="Times New Roman" w:eastAsia="Calibri" w:hAnsi="Times New Roman" w:cs="Times New Roman"/>
          <w:spacing w:val="-5"/>
          <w:sz w:val="24"/>
          <w:szCs w:val="24"/>
        </w:rPr>
        <w:t xml:space="preserve"> </w:t>
      </w:r>
      <w:r w:rsidRPr="007A3748">
        <w:rPr>
          <w:rFonts w:ascii="Times New Roman" w:eastAsia="Calibri" w:hAnsi="Times New Roman" w:cs="Times New Roman"/>
          <w:sz w:val="24"/>
          <w:szCs w:val="24"/>
        </w:rPr>
        <w:t>re</w:t>
      </w:r>
      <w:r w:rsidRPr="007A3748">
        <w:rPr>
          <w:rFonts w:ascii="Times New Roman" w:eastAsia="Calibri" w:hAnsi="Times New Roman" w:cs="Times New Roman"/>
          <w:spacing w:val="-1"/>
          <w:sz w:val="24"/>
          <w:szCs w:val="24"/>
        </w:rPr>
        <w:t>c</w:t>
      </w:r>
      <w:r w:rsidRPr="007A3748">
        <w:rPr>
          <w:rFonts w:ascii="Times New Roman" w:eastAsia="Calibri" w:hAnsi="Times New Roman" w:cs="Times New Roman"/>
          <w:sz w:val="24"/>
          <w:szCs w:val="24"/>
        </w:rPr>
        <w:t>om</w:t>
      </w:r>
      <w:r w:rsidRPr="007A3748">
        <w:rPr>
          <w:rFonts w:ascii="Times New Roman" w:eastAsia="Calibri" w:hAnsi="Times New Roman" w:cs="Times New Roman"/>
          <w:spacing w:val="-2"/>
          <w:sz w:val="24"/>
          <w:szCs w:val="24"/>
        </w:rPr>
        <w:t>m</w:t>
      </w:r>
      <w:r w:rsidRPr="007A3748">
        <w:rPr>
          <w:rFonts w:ascii="Times New Roman" w:eastAsia="Calibri" w:hAnsi="Times New Roman" w:cs="Times New Roman"/>
          <w:sz w:val="24"/>
          <w:szCs w:val="24"/>
        </w:rPr>
        <w:t>e</w:t>
      </w:r>
      <w:r w:rsidRPr="007A3748">
        <w:rPr>
          <w:rFonts w:ascii="Times New Roman" w:eastAsia="Calibri" w:hAnsi="Times New Roman" w:cs="Times New Roman"/>
          <w:spacing w:val="1"/>
          <w:sz w:val="24"/>
          <w:szCs w:val="24"/>
        </w:rPr>
        <w:t>n</w:t>
      </w:r>
      <w:r w:rsidRPr="007A3748">
        <w:rPr>
          <w:rFonts w:ascii="Times New Roman" w:eastAsia="Calibri" w:hAnsi="Times New Roman" w:cs="Times New Roman"/>
          <w:sz w:val="24"/>
          <w:szCs w:val="24"/>
        </w:rPr>
        <w:t>ds</w:t>
      </w:r>
      <w:r w:rsidRPr="007A3748">
        <w:rPr>
          <w:rFonts w:ascii="Times New Roman" w:eastAsia="Calibri" w:hAnsi="Times New Roman" w:cs="Times New Roman"/>
          <w:spacing w:val="-7"/>
          <w:sz w:val="24"/>
          <w:szCs w:val="24"/>
        </w:rPr>
        <w:t xml:space="preserve"> </w:t>
      </w:r>
      <w:r w:rsidRPr="007A3748">
        <w:rPr>
          <w:rFonts w:ascii="Times New Roman" w:eastAsia="Calibri" w:hAnsi="Times New Roman" w:cs="Times New Roman"/>
          <w:sz w:val="24"/>
          <w:szCs w:val="24"/>
        </w:rPr>
        <w:t>th</w:t>
      </w:r>
      <w:r w:rsidRPr="007A3748">
        <w:rPr>
          <w:rFonts w:ascii="Times New Roman" w:eastAsia="Calibri" w:hAnsi="Times New Roman" w:cs="Times New Roman"/>
          <w:spacing w:val="-3"/>
          <w:sz w:val="24"/>
          <w:szCs w:val="24"/>
        </w:rPr>
        <w:t>a</w:t>
      </w:r>
      <w:r w:rsidRPr="007A3748">
        <w:rPr>
          <w:rFonts w:ascii="Times New Roman" w:eastAsia="Calibri" w:hAnsi="Times New Roman" w:cs="Times New Roman"/>
          <w:sz w:val="24"/>
          <w:szCs w:val="24"/>
        </w:rPr>
        <w:t>t</w:t>
      </w:r>
      <w:r w:rsidRPr="007A3748">
        <w:rPr>
          <w:rFonts w:ascii="Times New Roman" w:eastAsia="Calibri" w:hAnsi="Times New Roman" w:cs="Times New Roman"/>
          <w:spacing w:val="-5"/>
          <w:sz w:val="24"/>
          <w:szCs w:val="24"/>
        </w:rPr>
        <w:t xml:space="preserve"> </w:t>
      </w:r>
      <w:r w:rsidRPr="007A3748">
        <w:rPr>
          <w:rFonts w:ascii="Times New Roman" w:eastAsia="Calibri" w:hAnsi="Times New Roman" w:cs="Times New Roman"/>
          <w:spacing w:val="4"/>
          <w:sz w:val="24"/>
          <w:szCs w:val="24"/>
        </w:rPr>
        <w:t>t</w:t>
      </w:r>
      <w:r w:rsidRPr="007A3748">
        <w:rPr>
          <w:rFonts w:ascii="Times New Roman" w:eastAsia="Calibri" w:hAnsi="Times New Roman" w:cs="Times New Roman"/>
          <w:spacing w:val="-2"/>
          <w:sz w:val="24"/>
          <w:szCs w:val="24"/>
        </w:rPr>
        <w:t>h</w:t>
      </w:r>
      <w:r w:rsidRPr="007A3748">
        <w:rPr>
          <w:rFonts w:ascii="Times New Roman" w:eastAsia="Calibri" w:hAnsi="Times New Roman" w:cs="Times New Roman"/>
          <w:sz w:val="24"/>
          <w:szCs w:val="24"/>
        </w:rPr>
        <w:t>e</w:t>
      </w:r>
      <w:r w:rsidRPr="007A3748">
        <w:rPr>
          <w:rFonts w:ascii="Times New Roman" w:eastAsia="Calibri" w:hAnsi="Times New Roman" w:cs="Times New Roman"/>
          <w:w w:val="99"/>
          <w:sz w:val="24"/>
          <w:szCs w:val="24"/>
        </w:rPr>
        <w:t xml:space="preserve"> </w:t>
      </w:r>
      <w:r w:rsidRPr="007A3748">
        <w:rPr>
          <w:rFonts w:ascii="Times New Roman" w:eastAsia="Calibri" w:hAnsi="Times New Roman" w:cs="Times New Roman"/>
          <w:sz w:val="24"/>
          <w:szCs w:val="24"/>
        </w:rPr>
        <w:t>Common</w:t>
      </w:r>
      <w:r w:rsidRPr="007A3748">
        <w:rPr>
          <w:rFonts w:ascii="Times New Roman" w:eastAsia="Calibri" w:hAnsi="Times New Roman" w:cs="Times New Roman"/>
          <w:spacing w:val="-2"/>
          <w:sz w:val="24"/>
          <w:szCs w:val="24"/>
        </w:rPr>
        <w:t>w</w:t>
      </w:r>
      <w:r w:rsidRPr="007A3748">
        <w:rPr>
          <w:rFonts w:ascii="Times New Roman" w:eastAsia="Calibri" w:hAnsi="Times New Roman" w:cs="Times New Roman"/>
          <w:sz w:val="24"/>
          <w:szCs w:val="24"/>
        </w:rPr>
        <w:t>eal</w:t>
      </w:r>
      <w:r w:rsidRPr="007A3748">
        <w:rPr>
          <w:rFonts w:ascii="Times New Roman" w:eastAsia="Calibri" w:hAnsi="Times New Roman" w:cs="Times New Roman"/>
          <w:spacing w:val="-2"/>
          <w:sz w:val="24"/>
          <w:szCs w:val="24"/>
        </w:rPr>
        <w:t>t</w:t>
      </w:r>
      <w:r w:rsidRPr="007A3748">
        <w:rPr>
          <w:rFonts w:ascii="Times New Roman" w:eastAsia="Calibri" w:hAnsi="Times New Roman" w:cs="Times New Roman"/>
          <w:sz w:val="24"/>
          <w:szCs w:val="24"/>
        </w:rPr>
        <w:t>h</w:t>
      </w:r>
      <w:r w:rsidRPr="007A3748">
        <w:rPr>
          <w:rFonts w:ascii="Times New Roman" w:eastAsia="Calibri" w:hAnsi="Times New Roman" w:cs="Times New Roman"/>
          <w:spacing w:val="-15"/>
          <w:sz w:val="24"/>
          <w:szCs w:val="24"/>
        </w:rPr>
        <w:t xml:space="preserve"> </w:t>
      </w:r>
      <w:r w:rsidRPr="007A3748">
        <w:rPr>
          <w:rFonts w:ascii="Times New Roman" w:eastAsia="Calibri" w:hAnsi="Times New Roman" w:cs="Times New Roman"/>
          <w:sz w:val="24"/>
          <w:szCs w:val="24"/>
        </w:rPr>
        <w:t>Gove</w:t>
      </w:r>
      <w:r w:rsidRPr="007A3748">
        <w:rPr>
          <w:rFonts w:ascii="Times New Roman" w:eastAsia="Calibri" w:hAnsi="Times New Roman" w:cs="Times New Roman"/>
          <w:spacing w:val="-2"/>
          <w:sz w:val="24"/>
          <w:szCs w:val="24"/>
        </w:rPr>
        <w:t>rn</w:t>
      </w:r>
      <w:r w:rsidRPr="007A3748">
        <w:rPr>
          <w:rFonts w:ascii="Times New Roman" w:eastAsia="Calibri" w:hAnsi="Times New Roman" w:cs="Times New Roman"/>
          <w:sz w:val="24"/>
          <w:szCs w:val="24"/>
        </w:rPr>
        <w:t>me</w:t>
      </w:r>
      <w:r w:rsidRPr="007A3748">
        <w:rPr>
          <w:rFonts w:ascii="Times New Roman" w:eastAsia="Calibri" w:hAnsi="Times New Roman" w:cs="Times New Roman"/>
          <w:spacing w:val="1"/>
          <w:sz w:val="24"/>
          <w:szCs w:val="24"/>
        </w:rPr>
        <w:t>n</w:t>
      </w:r>
      <w:r w:rsidRPr="007A3748">
        <w:rPr>
          <w:rFonts w:ascii="Times New Roman" w:eastAsia="Calibri" w:hAnsi="Times New Roman" w:cs="Times New Roman"/>
          <w:sz w:val="24"/>
          <w:szCs w:val="24"/>
        </w:rPr>
        <w:t>t ac</w:t>
      </w:r>
      <w:r w:rsidRPr="007A3748">
        <w:rPr>
          <w:rFonts w:ascii="Times New Roman" w:eastAsia="Calibri" w:hAnsi="Times New Roman" w:cs="Times New Roman"/>
          <w:spacing w:val="-2"/>
          <w:sz w:val="24"/>
          <w:szCs w:val="24"/>
        </w:rPr>
        <w:t>k</w:t>
      </w:r>
      <w:r w:rsidRPr="007A3748">
        <w:rPr>
          <w:rFonts w:ascii="Times New Roman" w:eastAsia="Calibri" w:hAnsi="Times New Roman" w:cs="Times New Roman"/>
          <w:sz w:val="24"/>
          <w:szCs w:val="24"/>
        </w:rPr>
        <w:t>no</w:t>
      </w:r>
      <w:r w:rsidRPr="007A3748">
        <w:rPr>
          <w:rFonts w:ascii="Times New Roman" w:eastAsia="Calibri" w:hAnsi="Times New Roman" w:cs="Times New Roman"/>
          <w:spacing w:val="-2"/>
          <w:sz w:val="24"/>
          <w:szCs w:val="24"/>
        </w:rPr>
        <w:t>w</w:t>
      </w:r>
      <w:r w:rsidRPr="007A3748">
        <w:rPr>
          <w:rFonts w:ascii="Times New Roman" w:eastAsia="Calibri" w:hAnsi="Times New Roman" w:cs="Times New Roman"/>
          <w:sz w:val="24"/>
          <w:szCs w:val="24"/>
        </w:rPr>
        <w:t>le</w:t>
      </w:r>
      <w:r w:rsidRPr="007A3748">
        <w:rPr>
          <w:rFonts w:ascii="Times New Roman" w:eastAsia="Calibri" w:hAnsi="Times New Roman" w:cs="Times New Roman"/>
          <w:spacing w:val="1"/>
          <w:sz w:val="24"/>
          <w:szCs w:val="24"/>
        </w:rPr>
        <w:t>d</w:t>
      </w:r>
      <w:r w:rsidRPr="007A3748">
        <w:rPr>
          <w:rFonts w:ascii="Times New Roman" w:eastAsia="Calibri" w:hAnsi="Times New Roman" w:cs="Times New Roman"/>
          <w:sz w:val="24"/>
          <w:szCs w:val="24"/>
        </w:rPr>
        <w:t>ge</w:t>
      </w:r>
      <w:r w:rsidRPr="007A3748">
        <w:rPr>
          <w:rFonts w:ascii="Times New Roman" w:eastAsia="Calibri" w:hAnsi="Times New Roman" w:cs="Times New Roman"/>
          <w:spacing w:val="-4"/>
          <w:sz w:val="24"/>
          <w:szCs w:val="24"/>
        </w:rPr>
        <w:t xml:space="preserve"> </w:t>
      </w:r>
      <w:r w:rsidRPr="007A3748">
        <w:rPr>
          <w:rFonts w:ascii="Times New Roman" w:eastAsia="Calibri" w:hAnsi="Times New Roman" w:cs="Times New Roman"/>
          <w:sz w:val="24"/>
          <w:szCs w:val="24"/>
        </w:rPr>
        <w:t>a</w:t>
      </w:r>
      <w:r w:rsidRPr="007A3748">
        <w:rPr>
          <w:rFonts w:ascii="Times New Roman" w:eastAsia="Calibri" w:hAnsi="Times New Roman" w:cs="Times New Roman"/>
          <w:spacing w:val="-2"/>
          <w:sz w:val="24"/>
          <w:szCs w:val="24"/>
        </w:rPr>
        <w:t>n</w:t>
      </w:r>
      <w:r w:rsidRPr="007A3748">
        <w:rPr>
          <w:rFonts w:ascii="Times New Roman" w:eastAsia="Calibri" w:hAnsi="Times New Roman" w:cs="Times New Roman"/>
          <w:sz w:val="24"/>
          <w:szCs w:val="24"/>
        </w:rPr>
        <w:t>d</w:t>
      </w:r>
      <w:r w:rsidRPr="007A3748">
        <w:rPr>
          <w:rFonts w:ascii="Times New Roman" w:eastAsia="Calibri" w:hAnsi="Times New Roman" w:cs="Times New Roman"/>
          <w:spacing w:val="-5"/>
          <w:sz w:val="24"/>
          <w:szCs w:val="24"/>
        </w:rPr>
        <w:t xml:space="preserve"> </w:t>
      </w:r>
      <w:r w:rsidRPr="007A3748">
        <w:rPr>
          <w:rFonts w:ascii="Times New Roman" w:eastAsia="Calibri" w:hAnsi="Times New Roman" w:cs="Times New Roman"/>
          <w:sz w:val="24"/>
          <w:szCs w:val="24"/>
        </w:rPr>
        <w:t>devel</w:t>
      </w:r>
      <w:r w:rsidRPr="007A3748">
        <w:rPr>
          <w:rFonts w:ascii="Times New Roman" w:eastAsia="Calibri" w:hAnsi="Times New Roman" w:cs="Times New Roman"/>
          <w:spacing w:val="-1"/>
          <w:sz w:val="24"/>
          <w:szCs w:val="24"/>
        </w:rPr>
        <w:t>o</w:t>
      </w:r>
      <w:r w:rsidRPr="007A3748">
        <w:rPr>
          <w:rFonts w:ascii="Times New Roman" w:eastAsia="Calibri" w:hAnsi="Times New Roman" w:cs="Times New Roman"/>
          <w:sz w:val="24"/>
          <w:szCs w:val="24"/>
        </w:rPr>
        <w:t>p</w:t>
      </w:r>
      <w:r w:rsidRPr="007A3748">
        <w:rPr>
          <w:rFonts w:ascii="Times New Roman" w:eastAsia="Calibri" w:hAnsi="Times New Roman" w:cs="Times New Roman"/>
          <w:spacing w:val="-3"/>
          <w:sz w:val="24"/>
          <w:szCs w:val="24"/>
        </w:rPr>
        <w:t xml:space="preserve"> </w:t>
      </w:r>
      <w:r w:rsidRPr="00D92BC0">
        <w:rPr>
          <w:rFonts w:ascii="Times New Roman" w:eastAsia="Calibri" w:hAnsi="Times New Roman" w:cs="Times New Roman"/>
          <w:sz w:val="24"/>
          <w:szCs w:val="24"/>
        </w:rPr>
        <w:t>I</w:t>
      </w:r>
      <w:r w:rsidRPr="00D92BC0">
        <w:rPr>
          <w:rFonts w:ascii="Times New Roman" w:eastAsia="Calibri" w:hAnsi="Times New Roman" w:cs="Times New Roman"/>
          <w:spacing w:val="-2"/>
          <w:sz w:val="24"/>
          <w:szCs w:val="24"/>
        </w:rPr>
        <w:t>n</w:t>
      </w:r>
      <w:r w:rsidRPr="00D92BC0">
        <w:rPr>
          <w:rFonts w:ascii="Times New Roman" w:eastAsia="Calibri" w:hAnsi="Times New Roman" w:cs="Times New Roman"/>
          <w:sz w:val="24"/>
          <w:szCs w:val="24"/>
        </w:rPr>
        <w:t>dige</w:t>
      </w:r>
      <w:r w:rsidRPr="00D92BC0">
        <w:rPr>
          <w:rFonts w:ascii="Times New Roman" w:eastAsia="Calibri" w:hAnsi="Times New Roman" w:cs="Times New Roman"/>
          <w:spacing w:val="1"/>
          <w:sz w:val="24"/>
          <w:szCs w:val="24"/>
        </w:rPr>
        <w:t>n</w:t>
      </w:r>
      <w:r w:rsidRPr="00D92BC0">
        <w:rPr>
          <w:rFonts w:ascii="Times New Roman" w:eastAsia="Calibri" w:hAnsi="Times New Roman" w:cs="Times New Roman"/>
          <w:spacing w:val="-2"/>
          <w:sz w:val="24"/>
          <w:szCs w:val="24"/>
        </w:rPr>
        <w:t>o</w:t>
      </w:r>
      <w:r w:rsidRPr="00D92BC0">
        <w:rPr>
          <w:rFonts w:ascii="Times New Roman" w:eastAsia="Calibri" w:hAnsi="Times New Roman" w:cs="Times New Roman"/>
          <w:sz w:val="24"/>
          <w:szCs w:val="24"/>
        </w:rPr>
        <w:t>us par</w:t>
      </w:r>
      <w:r w:rsidRPr="00D92BC0">
        <w:rPr>
          <w:rFonts w:ascii="Times New Roman" w:eastAsia="Calibri" w:hAnsi="Times New Roman" w:cs="Times New Roman"/>
          <w:spacing w:val="1"/>
          <w:sz w:val="24"/>
          <w:szCs w:val="24"/>
        </w:rPr>
        <w:t>t</w:t>
      </w:r>
      <w:r w:rsidRPr="00D92BC0">
        <w:rPr>
          <w:rFonts w:ascii="Times New Roman" w:eastAsia="Calibri" w:hAnsi="Times New Roman" w:cs="Times New Roman"/>
          <w:sz w:val="24"/>
          <w:szCs w:val="24"/>
        </w:rPr>
        <w:t>i</w:t>
      </w:r>
      <w:r w:rsidRPr="00D92BC0">
        <w:rPr>
          <w:rFonts w:ascii="Times New Roman" w:eastAsia="Calibri" w:hAnsi="Times New Roman" w:cs="Times New Roman"/>
          <w:spacing w:val="-1"/>
          <w:sz w:val="24"/>
          <w:szCs w:val="24"/>
        </w:rPr>
        <w:t>c</w:t>
      </w:r>
      <w:r w:rsidRPr="00D92BC0">
        <w:rPr>
          <w:rFonts w:ascii="Times New Roman" w:eastAsia="Calibri" w:hAnsi="Times New Roman" w:cs="Times New Roman"/>
          <w:sz w:val="24"/>
          <w:szCs w:val="24"/>
        </w:rPr>
        <w:t>i</w:t>
      </w:r>
      <w:r w:rsidRPr="00D92BC0">
        <w:rPr>
          <w:rFonts w:ascii="Times New Roman" w:eastAsia="Calibri" w:hAnsi="Times New Roman" w:cs="Times New Roman"/>
          <w:spacing w:val="-2"/>
          <w:sz w:val="24"/>
          <w:szCs w:val="24"/>
        </w:rPr>
        <w:t>p</w:t>
      </w:r>
      <w:r w:rsidRPr="00D92BC0">
        <w:rPr>
          <w:rFonts w:ascii="Times New Roman" w:eastAsia="Calibri" w:hAnsi="Times New Roman" w:cs="Times New Roman"/>
          <w:sz w:val="24"/>
          <w:szCs w:val="24"/>
        </w:rPr>
        <w:t>a</w:t>
      </w:r>
      <w:r w:rsidRPr="00D92BC0">
        <w:rPr>
          <w:rFonts w:ascii="Times New Roman" w:eastAsia="Calibri" w:hAnsi="Times New Roman" w:cs="Times New Roman"/>
          <w:spacing w:val="1"/>
          <w:sz w:val="24"/>
          <w:szCs w:val="24"/>
        </w:rPr>
        <w:t>t</w:t>
      </w:r>
      <w:r w:rsidRPr="00D92BC0">
        <w:rPr>
          <w:rFonts w:ascii="Times New Roman" w:eastAsia="Calibri" w:hAnsi="Times New Roman" w:cs="Times New Roman"/>
          <w:sz w:val="24"/>
          <w:szCs w:val="24"/>
        </w:rPr>
        <w:t>i</w:t>
      </w:r>
      <w:r w:rsidRPr="00D92BC0">
        <w:rPr>
          <w:rFonts w:ascii="Times New Roman" w:eastAsia="Calibri" w:hAnsi="Times New Roman" w:cs="Times New Roman"/>
          <w:spacing w:val="-2"/>
          <w:sz w:val="24"/>
          <w:szCs w:val="24"/>
        </w:rPr>
        <w:t>o</w:t>
      </w:r>
      <w:r w:rsidRPr="00D92BC0">
        <w:rPr>
          <w:rFonts w:ascii="Times New Roman" w:eastAsia="Calibri" w:hAnsi="Times New Roman" w:cs="Times New Roman"/>
          <w:sz w:val="24"/>
          <w:szCs w:val="24"/>
        </w:rPr>
        <w:t>n</w:t>
      </w:r>
      <w:r w:rsidRPr="00D92BC0">
        <w:rPr>
          <w:rFonts w:ascii="Times New Roman" w:eastAsia="Calibri" w:hAnsi="Times New Roman" w:cs="Times New Roman"/>
          <w:spacing w:val="-2"/>
          <w:sz w:val="24"/>
          <w:szCs w:val="24"/>
        </w:rPr>
        <w:t xml:space="preserve"> </w:t>
      </w:r>
      <w:r w:rsidRPr="00D92BC0">
        <w:rPr>
          <w:rFonts w:ascii="Times New Roman" w:eastAsia="Calibri" w:hAnsi="Times New Roman" w:cs="Times New Roman"/>
          <w:spacing w:val="-3"/>
          <w:sz w:val="24"/>
          <w:szCs w:val="24"/>
        </w:rPr>
        <w:t>i</w:t>
      </w:r>
      <w:r w:rsidRPr="00D92BC0">
        <w:rPr>
          <w:rFonts w:ascii="Times New Roman" w:eastAsia="Calibri" w:hAnsi="Times New Roman" w:cs="Times New Roman"/>
          <w:sz w:val="24"/>
          <w:szCs w:val="24"/>
        </w:rPr>
        <w:t>n</w:t>
      </w:r>
      <w:r w:rsidRPr="00D92BC0">
        <w:rPr>
          <w:rFonts w:ascii="Times New Roman" w:eastAsia="Calibri" w:hAnsi="Times New Roman" w:cs="Times New Roman"/>
          <w:spacing w:val="-4"/>
          <w:sz w:val="24"/>
          <w:szCs w:val="24"/>
        </w:rPr>
        <w:t xml:space="preserve"> </w:t>
      </w:r>
      <w:r w:rsidRPr="00D92BC0">
        <w:rPr>
          <w:rFonts w:ascii="Times New Roman" w:eastAsia="Calibri" w:hAnsi="Times New Roman" w:cs="Times New Roman"/>
          <w:sz w:val="24"/>
          <w:szCs w:val="24"/>
        </w:rPr>
        <w:t>the</w:t>
      </w:r>
      <w:r w:rsidRPr="00D92BC0">
        <w:rPr>
          <w:rFonts w:ascii="Times New Roman" w:eastAsia="Calibri" w:hAnsi="Times New Roman" w:cs="Times New Roman"/>
          <w:spacing w:val="-5"/>
          <w:sz w:val="24"/>
          <w:szCs w:val="24"/>
        </w:rPr>
        <w:t xml:space="preserve"> </w:t>
      </w:r>
      <w:r w:rsidRPr="00D92BC0">
        <w:rPr>
          <w:rFonts w:ascii="Times New Roman" w:eastAsia="Calibri" w:hAnsi="Times New Roman" w:cs="Times New Roman"/>
          <w:sz w:val="24"/>
          <w:szCs w:val="24"/>
        </w:rPr>
        <w:t>su</w:t>
      </w:r>
      <w:r w:rsidRPr="00D92BC0">
        <w:rPr>
          <w:rFonts w:ascii="Times New Roman" w:eastAsia="Calibri" w:hAnsi="Times New Roman" w:cs="Times New Roman"/>
          <w:spacing w:val="-2"/>
          <w:sz w:val="24"/>
          <w:szCs w:val="24"/>
        </w:rPr>
        <w:t>pp</w:t>
      </w:r>
      <w:r w:rsidRPr="00D92BC0">
        <w:rPr>
          <w:rFonts w:ascii="Times New Roman" w:eastAsia="Calibri" w:hAnsi="Times New Roman" w:cs="Times New Roman"/>
          <w:sz w:val="24"/>
          <w:szCs w:val="24"/>
        </w:rPr>
        <w:t>or</w:t>
      </w:r>
      <w:r w:rsidRPr="00D92BC0">
        <w:rPr>
          <w:rFonts w:ascii="Times New Roman" w:eastAsia="Calibri" w:hAnsi="Times New Roman" w:cs="Times New Roman"/>
          <w:spacing w:val="1"/>
          <w:sz w:val="24"/>
          <w:szCs w:val="24"/>
        </w:rPr>
        <w:t>t</w:t>
      </w:r>
      <w:r w:rsidRPr="00D92BC0">
        <w:rPr>
          <w:rFonts w:ascii="Times New Roman" w:eastAsia="Calibri" w:hAnsi="Times New Roman" w:cs="Times New Roman"/>
          <w:sz w:val="24"/>
          <w:szCs w:val="24"/>
        </w:rPr>
        <w:t>i</w:t>
      </w:r>
      <w:r w:rsidRPr="00D92BC0">
        <w:rPr>
          <w:rFonts w:ascii="Times New Roman" w:eastAsia="Calibri" w:hAnsi="Times New Roman" w:cs="Times New Roman"/>
          <w:spacing w:val="1"/>
          <w:sz w:val="24"/>
          <w:szCs w:val="24"/>
        </w:rPr>
        <w:t>n</w:t>
      </w:r>
      <w:r w:rsidRPr="00D92BC0">
        <w:rPr>
          <w:rFonts w:ascii="Times New Roman" w:eastAsia="Calibri" w:hAnsi="Times New Roman" w:cs="Times New Roman"/>
          <w:sz w:val="24"/>
          <w:szCs w:val="24"/>
        </w:rPr>
        <w:t>g</w:t>
      </w:r>
      <w:r w:rsidRPr="00D92BC0">
        <w:rPr>
          <w:rFonts w:ascii="Times New Roman" w:eastAsia="Calibri" w:hAnsi="Times New Roman" w:cs="Times New Roman"/>
          <w:spacing w:val="-5"/>
          <w:sz w:val="24"/>
          <w:szCs w:val="24"/>
        </w:rPr>
        <w:t xml:space="preserve"> </w:t>
      </w:r>
      <w:r w:rsidRPr="00D92BC0">
        <w:rPr>
          <w:rFonts w:ascii="Times New Roman" w:eastAsia="Calibri" w:hAnsi="Times New Roman" w:cs="Times New Roman"/>
          <w:sz w:val="24"/>
          <w:szCs w:val="24"/>
        </w:rPr>
        <w:t>roles arou</w:t>
      </w:r>
      <w:r w:rsidRPr="00D92BC0">
        <w:rPr>
          <w:rFonts w:ascii="Times New Roman" w:eastAsia="Calibri" w:hAnsi="Times New Roman" w:cs="Times New Roman"/>
          <w:spacing w:val="-2"/>
          <w:sz w:val="24"/>
          <w:szCs w:val="24"/>
        </w:rPr>
        <w:t>n</w:t>
      </w:r>
      <w:r w:rsidRPr="00D92BC0">
        <w:rPr>
          <w:rFonts w:ascii="Times New Roman" w:eastAsia="Calibri" w:hAnsi="Times New Roman" w:cs="Times New Roman"/>
          <w:sz w:val="24"/>
          <w:szCs w:val="24"/>
        </w:rPr>
        <w:t>d</w:t>
      </w:r>
      <w:r w:rsidRPr="00D92BC0">
        <w:rPr>
          <w:rFonts w:ascii="Times New Roman" w:eastAsia="Calibri" w:hAnsi="Times New Roman" w:cs="Times New Roman"/>
          <w:spacing w:val="-3"/>
          <w:sz w:val="24"/>
          <w:szCs w:val="24"/>
        </w:rPr>
        <w:t xml:space="preserve"> s</w:t>
      </w:r>
      <w:r w:rsidRPr="00D92BC0">
        <w:rPr>
          <w:rFonts w:ascii="Times New Roman" w:eastAsia="Calibri" w:hAnsi="Times New Roman" w:cs="Times New Roman"/>
          <w:sz w:val="24"/>
          <w:szCs w:val="24"/>
        </w:rPr>
        <w:t>por</w:t>
      </w:r>
      <w:r w:rsidRPr="00D92BC0">
        <w:rPr>
          <w:rFonts w:ascii="Times New Roman" w:eastAsia="Calibri" w:hAnsi="Times New Roman" w:cs="Times New Roman"/>
          <w:spacing w:val="-1"/>
          <w:sz w:val="24"/>
          <w:szCs w:val="24"/>
        </w:rPr>
        <w:t>t</w:t>
      </w:r>
      <w:r w:rsidRPr="00D92BC0">
        <w:rPr>
          <w:rFonts w:ascii="Times New Roman" w:eastAsia="Calibri" w:hAnsi="Times New Roman" w:cs="Times New Roman"/>
          <w:sz w:val="24"/>
          <w:szCs w:val="24"/>
        </w:rPr>
        <w:t>,</w:t>
      </w:r>
      <w:r w:rsidRPr="00D92BC0">
        <w:rPr>
          <w:rFonts w:ascii="Times New Roman" w:eastAsia="Calibri" w:hAnsi="Times New Roman" w:cs="Times New Roman"/>
          <w:spacing w:val="-3"/>
          <w:sz w:val="24"/>
          <w:szCs w:val="24"/>
        </w:rPr>
        <w:t xml:space="preserve"> </w:t>
      </w:r>
      <w:r w:rsidRPr="00D92BC0">
        <w:rPr>
          <w:rFonts w:ascii="Times New Roman" w:eastAsia="Calibri" w:hAnsi="Times New Roman" w:cs="Times New Roman"/>
          <w:sz w:val="24"/>
          <w:szCs w:val="24"/>
        </w:rPr>
        <w:t>su</w:t>
      </w:r>
      <w:r w:rsidRPr="00D92BC0">
        <w:rPr>
          <w:rFonts w:ascii="Times New Roman" w:eastAsia="Calibri" w:hAnsi="Times New Roman" w:cs="Times New Roman"/>
          <w:spacing w:val="-1"/>
          <w:sz w:val="24"/>
          <w:szCs w:val="24"/>
        </w:rPr>
        <w:t>c</w:t>
      </w:r>
      <w:r w:rsidRPr="00D92BC0">
        <w:rPr>
          <w:rFonts w:ascii="Times New Roman" w:eastAsia="Calibri" w:hAnsi="Times New Roman" w:cs="Times New Roman"/>
          <w:sz w:val="24"/>
          <w:szCs w:val="24"/>
        </w:rPr>
        <w:t>h</w:t>
      </w:r>
      <w:r w:rsidRPr="00D92BC0">
        <w:rPr>
          <w:rFonts w:ascii="Times New Roman" w:eastAsia="Calibri" w:hAnsi="Times New Roman" w:cs="Times New Roman"/>
          <w:spacing w:val="-4"/>
          <w:sz w:val="24"/>
          <w:szCs w:val="24"/>
        </w:rPr>
        <w:t xml:space="preserve"> </w:t>
      </w:r>
      <w:r w:rsidRPr="00D92BC0">
        <w:rPr>
          <w:rFonts w:ascii="Times New Roman" w:eastAsia="Calibri" w:hAnsi="Times New Roman" w:cs="Times New Roman"/>
          <w:sz w:val="24"/>
          <w:szCs w:val="24"/>
        </w:rPr>
        <w:t>as</w:t>
      </w:r>
      <w:r w:rsidRPr="00D92BC0">
        <w:rPr>
          <w:rFonts w:ascii="Times New Roman" w:eastAsia="Calibri" w:hAnsi="Times New Roman" w:cs="Times New Roman"/>
          <w:spacing w:val="-3"/>
          <w:sz w:val="24"/>
          <w:szCs w:val="24"/>
        </w:rPr>
        <w:t xml:space="preserve"> </w:t>
      </w:r>
      <w:r w:rsidRPr="00D92BC0">
        <w:rPr>
          <w:rFonts w:ascii="Times New Roman" w:eastAsia="Calibri" w:hAnsi="Times New Roman" w:cs="Times New Roman"/>
          <w:spacing w:val="-1"/>
          <w:sz w:val="24"/>
          <w:szCs w:val="24"/>
        </w:rPr>
        <w:t>c</w:t>
      </w:r>
      <w:r w:rsidRPr="00D92BC0">
        <w:rPr>
          <w:rFonts w:ascii="Times New Roman" w:eastAsia="Calibri" w:hAnsi="Times New Roman" w:cs="Times New Roman"/>
          <w:spacing w:val="-2"/>
          <w:sz w:val="24"/>
          <w:szCs w:val="24"/>
        </w:rPr>
        <w:t>o</w:t>
      </w:r>
      <w:r w:rsidRPr="00D92BC0">
        <w:rPr>
          <w:rFonts w:ascii="Times New Roman" w:eastAsia="Calibri" w:hAnsi="Times New Roman" w:cs="Times New Roman"/>
          <w:sz w:val="24"/>
          <w:szCs w:val="24"/>
        </w:rPr>
        <w:t>aches,</w:t>
      </w:r>
      <w:r w:rsidRPr="00D92BC0">
        <w:rPr>
          <w:rFonts w:ascii="Times New Roman" w:eastAsia="Calibri" w:hAnsi="Times New Roman" w:cs="Times New Roman"/>
          <w:spacing w:val="-3"/>
          <w:sz w:val="24"/>
          <w:szCs w:val="24"/>
        </w:rPr>
        <w:t xml:space="preserve"> </w:t>
      </w:r>
      <w:r w:rsidRPr="00D92BC0">
        <w:rPr>
          <w:rFonts w:ascii="Times New Roman" w:eastAsia="Calibri" w:hAnsi="Times New Roman" w:cs="Times New Roman"/>
          <w:sz w:val="24"/>
          <w:szCs w:val="24"/>
        </w:rPr>
        <w:t>u</w:t>
      </w:r>
      <w:r w:rsidRPr="00D92BC0">
        <w:rPr>
          <w:rFonts w:ascii="Times New Roman" w:eastAsia="Calibri" w:hAnsi="Times New Roman" w:cs="Times New Roman"/>
          <w:spacing w:val="-3"/>
          <w:sz w:val="24"/>
          <w:szCs w:val="24"/>
        </w:rPr>
        <w:t>m</w:t>
      </w:r>
      <w:r w:rsidRPr="00D92BC0">
        <w:rPr>
          <w:rFonts w:ascii="Times New Roman" w:eastAsia="Calibri" w:hAnsi="Times New Roman" w:cs="Times New Roman"/>
          <w:sz w:val="24"/>
          <w:szCs w:val="24"/>
        </w:rPr>
        <w:t>pires,</w:t>
      </w:r>
      <w:r w:rsidRPr="00D92BC0">
        <w:rPr>
          <w:rFonts w:ascii="Times New Roman" w:eastAsia="Calibri" w:hAnsi="Times New Roman" w:cs="Times New Roman"/>
          <w:w w:val="99"/>
          <w:sz w:val="24"/>
          <w:szCs w:val="24"/>
        </w:rPr>
        <w:t xml:space="preserve"> </w:t>
      </w:r>
      <w:r w:rsidRPr="00D92BC0">
        <w:rPr>
          <w:rFonts w:ascii="Times New Roman" w:eastAsia="Calibri" w:hAnsi="Times New Roman" w:cs="Times New Roman"/>
          <w:sz w:val="24"/>
          <w:szCs w:val="24"/>
        </w:rPr>
        <w:t>heal</w:t>
      </w:r>
      <w:r w:rsidRPr="00D92BC0">
        <w:rPr>
          <w:rFonts w:ascii="Times New Roman" w:eastAsia="Calibri" w:hAnsi="Times New Roman" w:cs="Times New Roman"/>
          <w:spacing w:val="-2"/>
          <w:sz w:val="24"/>
          <w:szCs w:val="24"/>
        </w:rPr>
        <w:t>t</w:t>
      </w:r>
      <w:r w:rsidRPr="00D92BC0">
        <w:rPr>
          <w:rFonts w:ascii="Times New Roman" w:eastAsia="Calibri" w:hAnsi="Times New Roman" w:cs="Times New Roman"/>
          <w:sz w:val="24"/>
          <w:szCs w:val="24"/>
        </w:rPr>
        <w:t>h</w:t>
      </w:r>
      <w:r w:rsidRPr="00D92BC0">
        <w:rPr>
          <w:rFonts w:ascii="Times New Roman" w:eastAsia="Calibri" w:hAnsi="Times New Roman" w:cs="Times New Roman"/>
          <w:spacing w:val="-3"/>
          <w:sz w:val="24"/>
          <w:szCs w:val="24"/>
        </w:rPr>
        <w:t xml:space="preserve"> </w:t>
      </w:r>
      <w:r w:rsidRPr="00D92BC0">
        <w:rPr>
          <w:rFonts w:ascii="Times New Roman" w:eastAsia="Calibri" w:hAnsi="Times New Roman" w:cs="Times New Roman"/>
          <w:spacing w:val="-2"/>
          <w:sz w:val="24"/>
          <w:szCs w:val="24"/>
        </w:rPr>
        <w:t>w</w:t>
      </w:r>
      <w:r w:rsidRPr="00D92BC0">
        <w:rPr>
          <w:rFonts w:ascii="Times New Roman" w:eastAsia="Calibri" w:hAnsi="Times New Roman" w:cs="Times New Roman"/>
          <w:sz w:val="24"/>
          <w:szCs w:val="24"/>
        </w:rPr>
        <w:t>or</w:t>
      </w:r>
      <w:r w:rsidRPr="00D92BC0">
        <w:rPr>
          <w:rFonts w:ascii="Times New Roman" w:eastAsia="Calibri" w:hAnsi="Times New Roman" w:cs="Times New Roman"/>
          <w:spacing w:val="-1"/>
          <w:sz w:val="24"/>
          <w:szCs w:val="24"/>
        </w:rPr>
        <w:t>k</w:t>
      </w:r>
      <w:r w:rsidRPr="00D92BC0">
        <w:rPr>
          <w:rFonts w:ascii="Times New Roman" w:eastAsia="Calibri" w:hAnsi="Times New Roman" w:cs="Times New Roman"/>
          <w:sz w:val="24"/>
          <w:szCs w:val="24"/>
        </w:rPr>
        <w:t>ers</w:t>
      </w:r>
      <w:r w:rsidRPr="00D92BC0">
        <w:rPr>
          <w:rFonts w:ascii="Times New Roman" w:eastAsia="Calibri" w:hAnsi="Times New Roman" w:cs="Times New Roman"/>
          <w:spacing w:val="-3"/>
          <w:sz w:val="24"/>
          <w:szCs w:val="24"/>
        </w:rPr>
        <w:t xml:space="preserve"> a</w:t>
      </w:r>
      <w:r w:rsidRPr="00D92BC0">
        <w:rPr>
          <w:rFonts w:ascii="Times New Roman" w:eastAsia="Calibri" w:hAnsi="Times New Roman" w:cs="Times New Roman"/>
          <w:sz w:val="24"/>
          <w:szCs w:val="24"/>
        </w:rPr>
        <w:t>nd</w:t>
      </w:r>
      <w:r w:rsidRPr="00D92BC0">
        <w:rPr>
          <w:rFonts w:ascii="Times New Roman" w:eastAsia="Calibri" w:hAnsi="Times New Roman" w:cs="Times New Roman"/>
          <w:spacing w:val="-5"/>
          <w:sz w:val="24"/>
          <w:szCs w:val="24"/>
        </w:rPr>
        <w:t xml:space="preserve"> </w:t>
      </w:r>
      <w:r w:rsidRPr="00D92BC0">
        <w:rPr>
          <w:rFonts w:ascii="Times New Roman" w:eastAsia="Calibri" w:hAnsi="Times New Roman" w:cs="Times New Roman"/>
          <w:sz w:val="24"/>
          <w:szCs w:val="24"/>
        </w:rPr>
        <w:t>a</w:t>
      </w:r>
      <w:r w:rsidRPr="00D92BC0">
        <w:rPr>
          <w:rFonts w:ascii="Times New Roman" w:eastAsia="Calibri" w:hAnsi="Times New Roman" w:cs="Times New Roman"/>
          <w:spacing w:val="1"/>
          <w:sz w:val="24"/>
          <w:szCs w:val="24"/>
        </w:rPr>
        <w:t>d</w:t>
      </w:r>
      <w:r w:rsidRPr="00D92BC0">
        <w:rPr>
          <w:rFonts w:ascii="Times New Roman" w:eastAsia="Calibri" w:hAnsi="Times New Roman" w:cs="Times New Roman"/>
          <w:sz w:val="24"/>
          <w:szCs w:val="24"/>
        </w:rPr>
        <w:t>m</w:t>
      </w:r>
      <w:r w:rsidRPr="00D92BC0">
        <w:rPr>
          <w:rFonts w:ascii="Times New Roman" w:eastAsia="Calibri" w:hAnsi="Times New Roman" w:cs="Times New Roman"/>
          <w:spacing w:val="-2"/>
          <w:sz w:val="24"/>
          <w:szCs w:val="24"/>
        </w:rPr>
        <w:t>i</w:t>
      </w:r>
      <w:r w:rsidRPr="00D92BC0">
        <w:rPr>
          <w:rFonts w:ascii="Times New Roman" w:eastAsia="Calibri" w:hAnsi="Times New Roman" w:cs="Times New Roman"/>
          <w:sz w:val="24"/>
          <w:szCs w:val="24"/>
        </w:rPr>
        <w:t>nistr</w:t>
      </w:r>
      <w:r w:rsidRPr="00D92BC0">
        <w:rPr>
          <w:rFonts w:ascii="Times New Roman" w:eastAsia="Calibri" w:hAnsi="Times New Roman" w:cs="Times New Roman"/>
          <w:spacing w:val="-2"/>
          <w:sz w:val="24"/>
          <w:szCs w:val="24"/>
        </w:rPr>
        <w:t>a</w:t>
      </w:r>
      <w:r w:rsidRPr="00D92BC0">
        <w:rPr>
          <w:rFonts w:ascii="Times New Roman" w:eastAsia="Calibri" w:hAnsi="Times New Roman" w:cs="Times New Roman"/>
          <w:sz w:val="24"/>
          <w:szCs w:val="24"/>
        </w:rPr>
        <w:t>tors.</w:t>
      </w:r>
    </w:p>
    <w:p w14:paraId="71B9E4D0" w14:textId="77777777" w:rsidR="006337B7" w:rsidRPr="00D92BC0" w:rsidRDefault="00BF7411" w:rsidP="002E54FB">
      <w:pPr>
        <w:keepNext/>
        <w:keepLines/>
        <w:spacing w:after="0" w:line="240" w:lineRule="auto"/>
        <w:rPr>
          <w:rFonts w:ascii="Times New Roman" w:hAnsi="Times New Roman" w:cs="Times New Roman"/>
          <w:i/>
          <w:sz w:val="24"/>
          <w:szCs w:val="24"/>
        </w:rPr>
      </w:pPr>
    </w:p>
    <w:p w14:paraId="29873A7E" w14:textId="3DC00B3C" w:rsidR="006337B7" w:rsidRPr="00D92BC0" w:rsidRDefault="00AD1A38" w:rsidP="0041103B">
      <w:pPr>
        <w:keepNext/>
        <w:keepLines/>
        <w:spacing w:after="0" w:line="240" w:lineRule="auto"/>
      </w:pPr>
      <w:r w:rsidRPr="00D92BC0">
        <w:rPr>
          <w:rFonts w:ascii="Times New Roman" w:hAnsi="Times New Roman" w:cs="Times New Roman"/>
          <w:i/>
          <w:sz w:val="24"/>
          <w:szCs w:val="24"/>
        </w:rPr>
        <w:t xml:space="preserve">Response: </w:t>
      </w:r>
      <w:r w:rsidRPr="00D92BC0">
        <w:rPr>
          <w:rFonts w:ascii="Times New Roman" w:hAnsi="Times New Roman" w:cs="Times New Roman"/>
          <w:sz w:val="24"/>
          <w:szCs w:val="24"/>
        </w:rPr>
        <w:t>Support</w:t>
      </w:r>
    </w:p>
    <w:p w14:paraId="43DBAE38" w14:textId="4C034FB0" w:rsidR="00F00422" w:rsidRPr="00D92BC0" w:rsidRDefault="00AD1A38" w:rsidP="00F00422">
      <w:pPr>
        <w:spacing w:after="0" w:line="240" w:lineRule="auto"/>
        <w:rPr>
          <w:rFonts w:ascii="Times New Roman" w:hAnsi="Times New Roman" w:cs="Times New Roman"/>
          <w:sz w:val="24"/>
          <w:szCs w:val="24"/>
        </w:rPr>
      </w:pPr>
      <w:r w:rsidRPr="00D92BC0">
        <w:rPr>
          <w:rFonts w:ascii="Times New Roman" w:hAnsi="Times New Roman" w:cs="Times New Roman"/>
          <w:sz w:val="24"/>
          <w:szCs w:val="24"/>
        </w:rPr>
        <w:t xml:space="preserve">A strong component of </w:t>
      </w:r>
      <w:r w:rsidR="0003580F">
        <w:rPr>
          <w:rFonts w:ascii="Times New Roman" w:hAnsi="Times New Roman" w:cs="Times New Roman"/>
          <w:sz w:val="24"/>
          <w:szCs w:val="24"/>
        </w:rPr>
        <w:t xml:space="preserve">sporting related </w:t>
      </w:r>
      <w:r w:rsidRPr="00D92BC0">
        <w:rPr>
          <w:rFonts w:ascii="Times New Roman" w:hAnsi="Times New Roman" w:cs="Times New Roman"/>
          <w:sz w:val="24"/>
          <w:szCs w:val="24"/>
        </w:rPr>
        <w:t xml:space="preserve">activities </w:t>
      </w:r>
      <w:r w:rsidR="0003580F">
        <w:rPr>
          <w:rFonts w:ascii="Times New Roman" w:hAnsi="Times New Roman" w:cs="Times New Roman"/>
          <w:sz w:val="24"/>
          <w:szCs w:val="24"/>
        </w:rPr>
        <w:t>u</w:t>
      </w:r>
      <w:r w:rsidRPr="00D92BC0">
        <w:rPr>
          <w:rFonts w:ascii="Times New Roman" w:hAnsi="Times New Roman" w:cs="Times New Roman"/>
          <w:sz w:val="24"/>
          <w:szCs w:val="24"/>
        </w:rPr>
        <w:t>nder the IAS, is to provide opportunities for Aboriginal and Torres Strait Islander people to undertake roles such as sport and recreation managers, healthy lifestyle officers, coaching and umpiring. These opportunities include the provision of training (such as Certificate II in Sport and Recreation) and mentoring sessions designed to improve long term participation in sport and recreational activities, increase employment opportunities and expand career pathways. Key performance indicators used to assess performance under IAS funding agreements include, where relevant, a measure of the number of Aboriginal and Torres</w:t>
      </w:r>
      <w:r w:rsidR="00FC1343">
        <w:rPr>
          <w:rFonts w:ascii="Times New Roman" w:hAnsi="Times New Roman" w:cs="Times New Roman"/>
          <w:sz w:val="24"/>
          <w:szCs w:val="24"/>
        </w:rPr>
        <w:t> </w:t>
      </w:r>
      <w:r w:rsidRPr="00D92BC0">
        <w:rPr>
          <w:rFonts w:ascii="Times New Roman" w:hAnsi="Times New Roman" w:cs="Times New Roman"/>
          <w:sz w:val="24"/>
          <w:szCs w:val="24"/>
        </w:rPr>
        <w:t>Strait Islander people engaged in a suitable training activity designed to increase employment or enable career progression.</w:t>
      </w:r>
    </w:p>
    <w:p w14:paraId="5DB767E5" w14:textId="77777777" w:rsidR="00F00422" w:rsidRPr="00D92BC0" w:rsidRDefault="00BF7411" w:rsidP="00F00422">
      <w:pPr>
        <w:spacing w:after="0" w:line="240" w:lineRule="auto"/>
        <w:rPr>
          <w:rFonts w:ascii="Times New Roman" w:hAnsi="Times New Roman" w:cs="Times New Roman"/>
          <w:sz w:val="24"/>
          <w:szCs w:val="24"/>
        </w:rPr>
      </w:pPr>
    </w:p>
    <w:p w14:paraId="601995F4" w14:textId="77777777" w:rsidR="007D1D3F" w:rsidRPr="007A3748" w:rsidRDefault="00AD1A38" w:rsidP="007D1D3F">
      <w:pPr>
        <w:spacing w:after="0" w:line="240" w:lineRule="auto"/>
        <w:rPr>
          <w:rFonts w:ascii="Times New Roman" w:hAnsi="Times New Roman" w:cs="Times New Roman"/>
          <w:sz w:val="24"/>
          <w:szCs w:val="24"/>
        </w:rPr>
      </w:pPr>
      <w:r w:rsidRPr="007A3748">
        <w:rPr>
          <w:rFonts w:ascii="Times New Roman" w:hAnsi="Times New Roman" w:cs="Times New Roman"/>
          <w:sz w:val="24"/>
          <w:szCs w:val="24"/>
        </w:rPr>
        <w:lastRenderedPageBreak/>
        <w:t xml:space="preserve">The </w:t>
      </w:r>
      <w:r>
        <w:rPr>
          <w:rFonts w:ascii="Times New Roman" w:hAnsi="Times New Roman" w:cs="Times New Roman"/>
          <w:sz w:val="24"/>
          <w:szCs w:val="24"/>
        </w:rPr>
        <w:t>Australian Sports Commission</w:t>
      </w:r>
      <w:r w:rsidRPr="007A3748">
        <w:rPr>
          <w:rFonts w:ascii="Times New Roman" w:hAnsi="Times New Roman" w:cs="Times New Roman"/>
          <w:sz w:val="24"/>
          <w:szCs w:val="24"/>
        </w:rPr>
        <w:t>, through the Sporting Schools program</w:t>
      </w:r>
      <w:r>
        <w:rPr>
          <w:rFonts w:ascii="Times New Roman" w:hAnsi="Times New Roman" w:cs="Times New Roman"/>
          <w:sz w:val="24"/>
          <w:szCs w:val="24"/>
        </w:rPr>
        <w:t>me</w:t>
      </w:r>
      <w:r w:rsidRPr="007A3748">
        <w:rPr>
          <w:rFonts w:ascii="Times New Roman" w:hAnsi="Times New Roman" w:cs="Times New Roman"/>
          <w:sz w:val="24"/>
          <w:szCs w:val="24"/>
        </w:rPr>
        <w:t xml:space="preserve">, is also developing a coach education and training pathway for Indigenous secondary school students as a part of a broader initiative which seeks to investigate sustainable models of sport delivery and participation within remote Indigenous communities. </w:t>
      </w:r>
    </w:p>
    <w:p w14:paraId="509AA2B5" w14:textId="77777777" w:rsidR="00F00422" w:rsidRPr="00D92BC0" w:rsidRDefault="00BF7411" w:rsidP="00E31CB1">
      <w:pPr>
        <w:spacing w:after="0" w:line="240" w:lineRule="auto"/>
        <w:rPr>
          <w:rFonts w:ascii="Times New Roman" w:hAnsi="Times New Roman" w:cs="Times New Roman"/>
          <w:sz w:val="24"/>
          <w:szCs w:val="24"/>
        </w:rPr>
      </w:pPr>
    </w:p>
    <w:p w14:paraId="5760D743" w14:textId="77777777" w:rsidR="006337B7" w:rsidRPr="001C5C35" w:rsidRDefault="00AD1A38" w:rsidP="000F2C07">
      <w:pPr>
        <w:pStyle w:val="Heading2"/>
        <w:pBdr>
          <w:top w:val="single" w:sz="4" w:space="1" w:color="auto"/>
          <w:left w:val="single" w:sz="4" w:space="4" w:color="auto"/>
          <w:bottom w:val="single" w:sz="4" w:space="1" w:color="auto"/>
          <w:right w:val="single" w:sz="4" w:space="4" w:color="auto"/>
        </w:pBdr>
        <w:rPr>
          <w:rFonts w:eastAsia="Calibri"/>
        </w:rPr>
      </w:pPr>
      <w:r w:rsidRPr="001C5C35">
        <w:rPr>
          <w:rFonts w:eastAsia="Calibri"/>
          <w:spacing w:val="-1"/>
        </w:rPr>
        <w:t>Re</w:t>
      </w:r>
      <w:r w:rsidRPr="001C5C35">
        <w:rPr>
          <w:rFonts w:eastAsia="Calibri"/>
        </w:rPr>
        <w:t>co</w:t>
      </w:r>
      <w:r w:rsidRPr="001C5C35">
        <w:rPr>
          <w:rFonts w:eastAsia="Calibri"/>
          <w:spacing w:val="-1"/>
        </w:rPr>
        <w:t>mme</w:t>
      </w:r>
      <w:r w:rsidRPr="001C5C35">
        <w:rPr>
          <w:rFonts w:eastAsia="Calibri"/>
        </w:rPr>
        <w:t>nd</w:t>
      </w:r>
      <w:r w:rsidRPr="001C5C35">
        <w:rPr>
          <w:rFonts w:eastAsia="Calibri"/>
          <w:spacing w:val="-1"/>
        </w:rPr>
        <w:t>a</w:t>
      </w:r>
      <w:r w:rsidRPr="001C5C35">
        <w:rPr>
          <w:rFonts w:eastAsia="Calibri"/>
        </w:rPr>
        <w:t>t</w:t>
      </w:r>
      <w:r w:rsidRPr="001C5C35">
        <w:rPr>
          <w:rFonts w:eastAsia="Calibri"/>
          <w:spacing w:val="1"/>
        </w:rPr>
        <w:t>i</w:t>
      </w:r>
      <w:r w:rsidRPr="001C5C35">
        <w:rPr>
          <w:rFonts w:eastAsia="Calibri"/>
        </w:rPr>
        <w:t>on</w:t>
      </w:r>
      <w:r w:rsidRPr="001C5C35">
        <w:rPr>
          <w:rFonts w:eastAsia="Calibri"/>
          <w:spacing w:val="-5"/>
        </w:rPr>
        <w:t xml:space="preserve"> </w:t>
      </w:r>
      <w:r w:rsidRPr="001C5C35">
        <w:rPr>
          <w:rFonts w:eastAsia="Calibri"/>
        </w:rPr>
        <w:t>8</w:t>
      </w:r>
      <w:r w:rsidRPr="001C5C35">
        <w:rPr>
          <w:rFonts w:eastAsia="Calibri"/>
          <w:spacing w:val="-4"/>
        </w:rPr>
        <w:t xml:space="preserve"> </w:t>
      </w:r>
      <w:r w:rsidRPr="001C5C35">
        <w:rPr>
          <w:rFonts w:eastAsia="Calibri" w:cstheme="minorHAnsi"/>
          <w:spacing w:val="-5"/>
        </w:rPr>
        <w:t>–</w:t>
      </w:r>
      <w:r w:rsidRPr="001C5C35">
        <w:rPr>
          <w:rFonts w:eastAsia="Calibri"/>
          <w:spacing w:val="-6"/>
        </w:rPr>
        <w:t xml:space="preserve"> </w:t>
      </w:r>
      <w:r w:rsidRPr="001C5C35">
        <w:rPr>
          <w:rFonts w:eastAsia="Calibri"/>
        </w:rPr>
        <w:t>Participation of Indigenous women</w:t>
      </w:r>
    </w:p>
    <w:p w14:paraId="392F198E" w14:textId="47BF59AF" w:rsidR="00FF7794" w:rsidRPr="00D92BC0" w:rsidRDefault="00AD1A38" w:rsidP="000F2C07">
      <w:pPr>
        <w:pStyle w:val="NumbPara-Bullet-1stLevel"/>
        <w:pBdr>
          <w:top w:val="single" w:sz="4" w:space="1" w:color="auto"/>
          <w:left w:val="single" w:sz="4" w:space="4" w:color="auto"/>
          <w:bottom w:val="single" w:sz="4" w:space="1" w:color="auto"/>
          <w:right w:val="single" w:sz="4" w:space="4" w:color="auto"/>
        </w:pBdr>
        <w:tabs>
          <w:tab w:val="clear" w:pos="1134"/>
        </w:tabs>
        <w:spacing w:before="0" w:after="0"/>
        <w:ind w:left="0" w:firstLine="0"/>
        <w:rPr>
          <w:rFonts w:ascii="Times New Roman" w:hAnsi="Times New Roman" w:cs="Times New Roman"/>
          <w:sz w:val="24"/>
          <w:szCs w:val="24"/>
        </w:rPr>
      </w:pPr>
      <w:r w:rsidRPr="005162E2">
        <w:rPr>
          <w:rFonts w:ascii="Times New Roman" w:eastAsia="Calibri" w:hAnsi="Times New Roman" w:cs="Times New Roman"/>
          <w:sz w:val="24"/>
          <w:szCs w:val="24"/>
        </w:rPr>
        <w:t>The</w:t>
      </w:r>
      <w:r w:rsidRPr="005162E2">
        <w:rPr>
          <w:rFonts w:ascii="Times New Roman" w:eastAsia="Calibri" w:hAnsi="Times New Roman" w:cs="Times New Roman"/>
          <w:spacing w:val="-5"/>
          <w:sz w:val="24"/>
          <w:szCs w:val="24"/>
        </w:rPr>
        <w:t xml:space="preserve"> </w:t>
      </w:r>
      <w:r w:rsidRPr="005162E2">
        <w:rPr>
          <w:rFonts w:ascii="Times New Roman" w:eastAsia="Calibri" w:hAnsi="Times New Roman" w:cs="Times New Roman"/>
          <w:sz w:val="24"/>
          <w:szCs w:val="24"/>
        </w:rPr>
        <w:t>Co</w:t>
      </w:r>
      <w:r w:rsidRPr="007A3748">
        <w:rPr>
          <w:rFonts w:ascii="Times New Roman" w:eastAsia="Calibri" w:hAnsi="Times New Roman" w:cs="Times New Roman"/>
          <w:spacing w:val="-3"/>
          <w:sz w:val="24"/>
          <w:szCs w:val="24"/>
        </w:rPr>
        <w:t>m</w:t>
      </w:r>
      <w:r w:rsidRPr="007A3748">
        <w:rPr>
          <w:rFonts w:ascii="Times New Roman" w:eastAsia="Calibri" w:hAnsi="Times New Roman" w:cs="Times New Roman"/>
          <w:sz w:val="24"/>
          <w:szCs w:val="24"/>
        </w:rPr>
        <w:t>mi</w:t>
      </w:r>
      <w:r w:rsidRPr="007A3748">
        <w:rPr>
          <w:rFonts w:ascii="Times New Roman" w:eastAsia="Calibri" w:hAnsi="Times New Roman" w:cs="Times New Roman"/>
          <w:spacing w:val="-1"/>
          <w:sz w:val="24"/>
          <w:szCs w:val="24"/>
        </w:rPr>
        <w:t>t</w:t>
      </w:r>
      <w:r w:rsidRPr="007A3748">
        <w:rPr>
          <w:rFonts w:ascii="Times New Roman" w:eastAsia="Calibri" w:hAnsi="Times New Roman" w:cs="Times New Roman"/>
          <w:sz w:val="24"/>
          <w:szCs w:val="24"/>
        </w:rPr>
        <w:t>tee</w:t>
      </w:r>
      <w:r w:rsidRPr="007A3748">
        <w:rPr>
          <w:rFonts w:ascii="Times New Roman" w:eastAsia="Calibri" w:hAnsi="Times New Roman" w:cs="Times New Roman"/>
          <w:spacing w:val="-6"/>
          <w:sz w:val="24"/>
          <w:szCs w:val="24"/>
        </w:rPr>
        <w:t xml:space="preserve"> </w:t>
      </w:r>
      <w:r w:rsidRPr="007A3748">
        <w:rPr>
          <w:rFonts w:ascii="Times New Roman" w:eastAsia="Calibri" w:hAnsi="Times New Roman" w:cs="Times New Roman"/>
          <w:sz w:val="24"/>
          <w:szCs w:val="24"/>
        </w:rPr>
        <w:t>re</w:t>
      </w:r>
      <w:r w:rsidRPr="007A3748">
        <w:rPr>
          <w:rFonts w:ascii="Times New Roman" w:eastAsia="Calibri" w:hAnsi="Times New Roman" w:cs="Times New Roman"/>
          <w:spacing w:val="-1"/>
          <w:sz w:val="24"/>
          <w:szCs w:val="24"/>
        </w:rPr>
        <w:t>c</w:t>
      </w:r>
      <w:r w:rsidRPr="007A3748">
        <w:rPr>
          <w:rFonts w:ascii="Times New Roman" w:eastAsia="Calibri" w:hAnsi="Times New Roman" w:cs="Times New Roman"/>
          <w:sz w:val="24"/>
          <w:szCs w:val="24"/>
        </w:rPr>
        <w:t>om</w:t>
      </w:r>
      <w:r w:rsidRPr="007A3748">
        <w:rPr>
          <w:rFonts w:ascii="Times New Roman" w:eastAsia="Calibri" w:hAnsi="Times New Roman" w:cs="Times New Roman"/>
          <w:spacing w:val="-2"/>
          <w:sz w:val="24"/>
          <w:szCs w:val="24"/>
        </w:rPr>
        <w:t>m</w:t>
      </w:r>
      <w:r w:rsidRPr="007A3748">
        <w:rPr>
          <w:rFonts w:ascii="Times New Roman" w:eastAsia="Calibri" w:hAnsi="Times New Roman" w:cs="Times New Roman"/>
          <w:sz w:val="24"/>
          <w:szCs w:val="24"/>
        </w:rPr>
        <w:t>e</w:t>
      </w:r>
      <w:r w:rsidRPr="007A3748">
        <w:rPr>
          <w:rFonts w:ascii="Times New Roman" w:eastAsia="Calibri" w:hAnsi="Times New Roman" w:cs="Times New Roman"/>
          <w:spacing w:val="1"/>
          <w:sz w:val="24"/>
          <w:szCs w:val="24"/>
        </w:rPr>
        <w:t>n</w:t>
      </w:r>
      <w:r w:rsidRPr="007A3748">
        <w:rPr>
          <w:rFonts w:ascii="Times New Roman" w:eastAsia="Calibri" w:hAnsi="Times New Roman" w:cs="Times New Roman"/>
          <w:sz w:val="24"/>
          <w:szCs w:val="24"/>
        </w:rPr>
        <w:t>ds</w:t>
      </w:r>
      <w:r w:rsidRPr="007A3748">
        <w:rPr>
          <w:rFonts w:ascii="Times New Roman" w:eastAsia="Calibri" w:hAnsi="Times New Roman" w:cs="Times New Roman"/>
          <w:spacing w:val="-7"/>
          <w:sz w:val="24"/>
          <w:szCs w:val="24"/>
        </w:rPr>
        <w:t xml:space="preserve"> </w:t>
      </w:r>
      <w:r w:rsidRPr="007A3748">
        <w:rPr>
          <w:rFonts w:ascii="Times New Roman" w:eastAsia="Calibri" w:hAnsi="Times New Roman" w:cs="Times New Roman"/>
          <w:sz w:val="24"/>
          <w:szCs w:val="24"/>
        </w:rPr>
        <w:t>t</w:t>
      </w:r>
      <w:r w:rsidRPr="007A3748">
        <w:rPr>
          <w:rFonts w:ascii="Times New Roman" w:eastAsia="Calibri" w:hAnsi="Times New Roman" w:cs="Times New Roman"/>
          <w:spacing w:val="-2"/>
          <w:sz w:val="24"/>
          <w:szCs w:val="24"/>
        </w:rPr>
        <w:t>h</w:t>
      </w:r>
      <w:r w:rsidRPr="007A3748">
        <w:rPr>
          <w:rFonts w:ascii="Times New Roman" w:eastAsia="Calibri" w:hAnsi="Times New Roman" w:cs="Times New Roman"/>
          <w:sz w:val="24"/>
          <w:szCs w:val="24"/>
        </w:rPr>
        <w:t>e</w:t>
      </w:r>
      <w:r w:rsidRPr="007A3748">
        <w:rPr>
          <w:rFonts w:ascii="Times New Roman" w:eastAsia="Calibri" w:hAnsi="Times New Roman" w:cs="Times New Roman"/>
          <w:w w:val="99"/>
          <w:sz w:val="24"/>
          <w:szCs w:val="24"/>
        </w:rPr>
        <w:t xml:space="preserve"> </w:t>
      </w:r>
      <w:r w:rsidRPr="007A3748">
        <w:rPr>
          <w:rFonts w:ascii="Times New Roman" w:eastAsia="Calibri" w:hAnsi="Times New Roman" w:cs="Times New Roman"/>
          <w:sz w:val="24"/>
          <w:szCs w:val="24"/>
        </w:rPr>
        <w:t>Common</w:t>
      </w:r>
      <w:r w:rsidRPr="007A3748">
        <w:rPr>
          <w:rFonts w:ascii="Times New Roman" w:eastAsia="Calibri" w:hAnsi="Times New Roman" w:cs="Times New Roman"/>
          <w:spacing w:val="-2"/>
          <w:sz w:val="24"/>
          <w:szCs w:val="24"/>
        </w:rPr>
        <w:t>w</w:t>
      </w:r>
      <w:r w:rsidRPr="007A3748">
        <w:rPr>
          <w:rFonts w:ascii="Times New Roman" w:eastAsia="Calibri" w:hAnsi="Times New Roman" w:cs="Times New Roman"/>
          <w:sz w:val="24"/>
          <w:szCs w:val="24"/>
        </w:rPr>
        <w:t>eal</w:t>
      </w:r>
      <w:r w:rsidRPr="007A3748">
        <w:rPr>
          <w:rFonts w:ascii="Times New Roman" w:eastAsia="Calibri" w:hAnsi="Times New Roman" w:cs="Times New Roman"/>
          <w:spacing w:val="-2"/>
          <w:sz w:val="24"/>
          <w:szCs w:val="24"/>
        </w:rPr>
        <w:t>t</w:t>
      </w:r>
      <w:r w:rsidRPr="007A3748">
        <w:rPr>
          <w:rFonts w:ascii="Times New Roman" w:eastAsia="Calibri" w:hAnsi="Times New Roman" w:cs="Times New Roman"/>
          <w:sz w:val="24"/>
          <w:szCs w:val="24"/>
        </w:rPr>
        <w:t>h</w:t>
      </w:r>
      <w:r w:rsidRPr="007A3748">
        <w:rPr>
          <w:rFonts w:ascii="Times New Roman" w:eastAsia="Calibri" w:hAnsi="Times New Roman" w:cs="Times New Roman"/>
          <w:spacing w:val="-7"/>
          <w:sz w:val="24"/>
          <w:szCs w:val="24"/>
        </w:rPr>
        <w:t xml:space="preserve"> </w:t>
      </w:r>
      <w:r w:rsidRPr="007A3748">
        <w:rPr>
          <w:rFonts w:ascii="Times New Roman" w:eastAsia="Calibri" w:hAnsi="Times New Roman" w:cs="Times New Roman"/>
          <w:sz w:val="24"/>
          <w:szCs w:val="24"/>
        </w:rPr>
        <w:t>Gove</w:t>
      </w:r>
      <w:r w:rsidRPr="007A3748">
        <w:rPr>
          <w:rFonts w:ascii="Times New Roman" w:eastAsia="Calibri" w:hAnsi="Times New Roman" w:cs="Times New Roman"/>
          <w:spacing w:val="-2"/>
          <w:sz w:val="24"/>
          <w:szCs w:val="24"/>
        </w:rPr>
        <w:t>rn</w:t>
      </w:r>
      <w:r w:rsidRPr="007A3748">
        <w:rPr>
          <w:rFonts w:ascii="Times New Roman" w:eastAsia="Calibri" w:hAnsi="Times New Roman" w:cs="Times New Roman"/>
          <w:sz w:val="24"/>
          <w:szCs w:val="24"/>
        </w:rPr>
        <w:t>me</w:t>
      </w:r>
      <w:r w:rsidRPr="007A3748">
        <w:rPr>
          <w:rFonts w:ascii="Times New Roman" w:eastAsia="Calibri" w:hAnsi="Times New Roman" w:cs="Times New Roman"/>
          <w:spacing w:val="1"/>
          <w:sz w:val="24"/>
          <w:szCs w:val="24"/>
        </w:rPr>
        <w:t>n</w:t>
      </w:r>
      <w:r w:rsidRPr="007A3748">
        <w:rPr>
          <w:rFonts w:ascii="Times New Roman" w:eastAsia="Calibri" w:hAnsi="Times New Roman" w:cs="Times New Roman"/>
          <w:sz w:val="24"/>
          <w:szCs w:val="24"/>
        </w:rPr>
        <w:t>t</w:t>
      </w:r>
      <w:r w:rsidRPr="007A3748">
        <w:rPr>
          <w:rFonts w:ascii="Times New Roman" w:eastAsia="Calibri" w:hAnsi="Times New Roman" w:cs="Times New Roman"/>
          <w:spacing w:val="-9"/>
          <w:sz w:val="24"/>
          <w:szCs w:val="24"/>
        </w:rPr>
        <w:t xml:space="preserve"> </w:t>
      </w:r>
      <w:r w:rsidRPr="007A3748">
        <w:rPr>
          <w:rFonts w:ascii="Times New Roman" w:eastAsia="Calibri" w:hAnsi="Times New Roman" w:cs="Times New Roman"/>
          <w:sz w:val="24"/>
          <w:szCs w:val="24"/>
        </w:rPr>
        <w:t>pr</w:t>
      </w:r>
      <w:r w:rsidRPr="007A3748">
        <w:rPr>
          <w:rFonts w:ascii="Times New Roman" w:eastAsia="Calibri" w:hAnsi="Times New Roman" w:cs="Times New Roman"/>
          <w:spacing w:val="-2"/>
          <w:sz w:val="24"/>
          <w:szCs w:val="24"/>
        </w:rPr>
        <w:t>i</w:t>
      </w:r>
      <w:r w:rsidRPr="007A3748">
        <w:rPr>
          <w:rFonts w:ascii="Times New Roman" w:eastAsia="Calibri" w:hAnsi="Times New Roman" w:cs="Times New Roman"/>
          <w:sz w:val="24"/>
          <w:szCs w:val="24"/>
        </w:rPr>
        <w:t>ori</w:t>
      </w:r>
      <w:r w:rsidRPr="007A3748">
        <w:rPr>
          <w:rFonts w:ascii="Times New Roman" w:eastAsia="Calibri" w:hAnsi="Times New Roman" w:cs="Times New Roman"/>
          <w:spacing w:val="1"/>
          <w:sz w:val="24"/>
          <w:szCs w:val="24"/>
        </w:rPr>
        <w:t>t</w:t>
      </w:r>
      <w:r w:rsidRPr="007A3748">
        <w:rPr>
          <w:rFonts w:ascii="Times New Roman" w:eastAsia="Calibri" w:hAnsi="Times New Roman" w:cs="Times New Roman"/>
          <w:sz w:val="24"/>
          <w:szCs w:val="24"/>
        </w:rPr>
        <w:t>ise stra</w:t>
      </w:r>
      <w:r w:rsidRPr="007A3748">
        <w:rPr>
          <w:rFonts w:ascii="Times New Roman" w:eastAsia="Calibri" w:hAnsi="Times New Roman" w:cs="Times New Roman"/>
          <w:spacing w:val="1"/>
          <w:sz w:val="24"/>
          <w:szCs w:val="24"/>
        </w:rPr>
        <w:t>t</w:t>
      </w:r>
      <w:r w:rsidRPr="007A3748">
        <w:rPr>
          <w:rFonts w:ascii="Times New Roman" w:eastAsia="Calibri" w:hAnsi="Times New Roman" w:cs="Times New Roman"/>
          <w:sz w:val="24"/>
          <w:szCs w:val="24"/>
        </w:rPr>
        <w:t>eg</w:t>
      </w:r>
      <w:r w:rsidRPr="007A3748">
        <w:rPr>
          <w:rFonts w:ascii="Times New Roman" w:eastAsia="Calibri" w:hAnsi="Times New Roman" w:cs="Times New Roman"/>
          <w:spacing w:val="-2"/>
          <w:sz w:val="24"/>
          <w:szCs w:val="24"/>
        </w:rPr>
        <w:t>i</w:t>
      </w:r>
      <w:r w:rsidRPr="007A3748">
        <w:rPr>
          <w:rFonts w:ascii="Times New Roman" w:eastAsia="Calibri" w:hAnsi="Times New Roman" w:cs="Times New Roman"/>
          <w:sz w:val="24"/>
          <w:szCs w:val="24"/>
        </w:rPr>
        <w:t>es</w:t>
      </w:r>
      <w:r w:rsidRPr="007A3748">
        <w:rPr>
          <w:rFonts w:ascii="Times New Roman" w:eastAsia="Calibri" w:hAnsi="Times New Roman" w:cs="Times New Roman"/>
          <w:spacing w:val="-3"/>
          <w:sz w:val="24"/>
          <w:szCs w:val="24"/>
        </w:rPr>
        <w:t xml:space="preserve"> </w:t>
      </w:r>
      <w:r w:rsidRPr="007A3748">
        <w:rPr>
          <w:rFonts w:ascii="Times New Roman" w:eastAsia="Calibri" w:hAnsi="Times New Roman" w:cs="Times New Roman"/>
          <w:spacing w:val="-2"/>
          <w:sz w:val="24"/>
          <w:szCs w:val="24"/>
        </w:rPr>
        <w:t>w</w:t>
      </w:r>
      <w:r w:rsidRPr="007A3748">
        <w:rPr>
          <w:rFonts w:ascii="Times New Roman" w:eastAsia="Calibri" w:hAnsi="Times New Roman" w:cs="Times New Roman"/>
          <w:sz w:val="24"/>
          <w:szCs w:val="24"/>
        </w:rPr>
        <w:t>i</w:t>
      </w:r>
      <w:r w:rsidRPr="007A3748">
        <w:rPr>
          <w:rFonts w:ascii="Times New Roman" w:eastAsia="Calibri" w:hAnsi="Times New Roman" w:cs="Times New Roman"/>
          <w:spacing w:val="1"/>
          <w:sz w:val="24"/>
          <w:szCs w:val="24"/>
        </w:rPr>
        <w:t>t</w:t>
      </w:r>
      <w:r w:rsidRPr="007A3748">
        <w:rPr>
          <w:rFonts w:ascii="Times New Roman" w:eastAsia="Calibri" w:hAnsi="Times New Roman" w:cs="Times New Roman"/>
          <w:sz w:val="24"/>
          <w:szCs w:val="24"/>
        </w:rPr>
        <w:t>h</w:t>
      </w:r>
      <w:r w:rsidRPr="007A3748">
        <w:rPr>
          <w:rFonts w:ascii="Times New Roman" w:eastAsia="Calibri" w:hAnsi="Times New Roman" w:cs="Times New Roman"/>
          <w:spacing w:val="-3"/>
          <w:sz w:val="24"/>
          <w:szCs w:val="24"/>
        </w:rPr>
        <w:t>i</w:t>
      </w:r>
      <w:r w:rsidRPr="007A3748">
        <w:rPr>
          <w:rFonts w:ascii="Times New Roman" w:eastAsia="Calibri" w:hAnsi="Times New Roman" w:cs="Times New Roman"/>
          <w:sz w:val="24"/>
          <w:szCs w:val="24"/>
        </w:rPr>
        <w:t>n</w:t>
      </w:r>
      <w:r w:rsidRPr="007A3748">
        <w:rPr>
          <w:rFonts w:ascii="Times New Roman" w:eastAsia="Calibri" w:hAnsi="Times New Roman" w:cs="Times New Roman"/>
          <w:spacing w:val="-3"/>
          <w:sz w:val="24"/>
          <w:szCs w:val="24"/>
        </w:rPr>
        <w:t xml:space="preserve"> i</w:t>
      </w:r>
      <w:r w:rsidRPr="007A3748">
        <w:rPr>
          <w:rFonts w:ascii="Times New Roman" w:eastAsia="Calibri" w:hAnsi="Times New Roman" w:cs="Times New Roman"/>
          <w:sz w:val="24"/>
          <w:szCs w:val="24"/>
        </w:rPr>
        <w:t>ts</w:t>
      </w:r>
      <w:r w:rsidRPr="007A3748">
        <w:rPr>
          <w:rFonts w:ascii="Times New Roman" w:eastAsia="Calibri" w:hAnsi="Times New Roman" w:cs="Times New Roman"/>
          <w:spacing w:val="-4"/>
          <w:sz w:val="24"/>
          <w:szCs w:val="24"/>
        </w:rPr>
        <w:t xml:space="preserve"> </w:t>
      </w:r>
      <w:r w:rsidRPr="00D92BC0">
        <w:rPr>
          <w:rFonts w:ascii="Times New Roman" w:eastAsia="Calibri" w:hAnsi="Times New Roman" w:cs="Times New Roman"/>
          <w:sz w:val="24"/>
          <w:szCs w:val="24"/>
        </w:rPr>
        <w:t>s</w:t>
      </w:r>
      <w:r w:rsidRPr="00D92BC0">
        <w:rPr>
          <w:rFonts w:ascii="Times New Roman" w:eastAsia="Calibri" w:hAnsi="Times New Roman" w:cs="Times New Roman"/>
          <w:spacing w:val="-2"/>
          <w:sz w:val="24"/>
          <w:szCs w:val="24"/>
        </w:rPr>
        <w:t>p</w:t>
      </w:r>
      <w:r w:rsidRPr="00D92BC0">
        <w:rPr>
          <w:rFonts w:ascii="Times New Roman" w:eastAsia="Calibri" w:hAnsi="Times New Roman" w:cs="Times New Roman"/>
          <w:sz w:val="24"/>
          <w:szCs w:val="24"/>
        </w:rPr>
        <w:t>o</w:t>
      </w:r>
      <w:r w:rsidRPr="00D92BC0">
        <w:rPr>
          <w:rFonts w:ascii="Times New Roman" w:eastAsia="Calibri" w:hAnsi="Times New Roman" w:cs="Times New Roman"/>
          <w:spacing w:val="-3"/>
          <w:sz w:val="24"/>
          <w:szCs w:val="24"/>
        </w:rPr>
        <w:t>r</w:t>
      </w:r>
      <w:r w:rsidRPr="00D92BC0">
        <w:rPr>
          <w:rFonts w:ascii="Times New Roman" w:eastAsia="Calibri" w:hAnsi="Times New Roman" w:cs="Times New Roman"/>
          <w:sz w:val="24"/>
          <w:szCs w:val="24"/>
        </w:rPr>
        <w:t>ts</w:t>
      </w:r>
      <w:r w:rsidRPr="00D92BC0">
        <w:rPr>
          <w:rFonts w:ascii="Times New Roman" w:eastAsia="Calibri" w:hAnsi="Times New Roman" w:cs="Times New Roman"/>
          <w:spacing w:val="-4"/>
          <w:sz w:val="24"/>
          <w:szCs w:val="24"/>
        </w:rPr>
        <w:t xml:space="preserve"> </w:t>
      </w:r>
      <w:r w:rsidRPr="00D92BC0">
        <w:rPr>
          <w:rFonts w:ascii="Times New Roman" w:eastAsia="Calibri" w:hAnsi="Times New Roman" w:cs="Times New Roman"/>
          <w:sz w:val="24"/>
          <w:szCs w:val="24"/>
        </w:rPr>
        <w:t>p</w:t>
      </w:r>
      <w:r w:rsidRPr="00D92BC0">
        <w:rPr>
          <w:rFonts w:ascii="Times New Roman" w:eastAsia="Calibri" w:hAnsi="Times New Roman" w:cs="Times New Roman"/>
          <w:spacing w:val="-3"/>
          <w:sz w:val="24"/>
          <w:szCs w:val="24"/>
        </w:rPr>
        <w:t>r</w:t>
      </w:r>
      <w:r w:rsidRPr="00D92BC0">
        <w:rPr>
          <w:rFonts w:ascii="Times New Roman" w:eastAsia="Calibri" w:hAnsi="Times New Roman" w:cs="Times New Roman"/>
          <w:sz w:val="24"/>
          <w:szCs w:val="24"/>
        </w:rPr>
        <w:t>ograms</w:t>
      </w:r>
      <w:r w:rsidRPr="00D92BC0">
        <w:rPr>
          <w:rFonts w:ascii="Times New Roman" w:eastAsia="Calibri" w:hAnsi="Times New Roman" w:cs="Times New Roman"/>
          <w:spacing w:val="-6"/>
          <w:sz w:val="24"/>
          <w:szCs w:val="24"/>
        </w:rPr>
        <w:t xml:space="preserve"> </w:t>
      </w:r>
      <w:r w:rsidRPr="00D92BC0">
        <w:rPr>
          <w:rFonts w:ascii="Times New Roman" w:eastAsia="Calibri" w:hAnsi="Times New Roman" w:cs="Times New Roman"/>
          <w:sz w:val="24"/>
          <w:szCs w:val="24"/>
        </w:rPr>
        <w:t>to i</w:t>
      </w:r>
      <w:r w:rsidRPr="00D92BC0">
        <w:rPr>
          <w:rFonts w:ascii="Times New Roman" w:eastAsia="Calibri" w:hAnsi="Times New Roman" w:cs="Times New Roman"/>
          <w:spacing w:val="1"/>
          <w:sz w:val="24"/>
          <w:szCs w:val="24"/>
        </w:rPr>
        <w:t>n</w:t>
      </w:r>
      <w:r w:rsidRPr="00D92BC0">
        <w:rPr>
          <w:rFonts w:ascii="Times New Roman" w:eastAsia="Calibri" w:hAnsi="Times New Roman" w:cs="Times New Roman"/>
          <w:spacing w:val="-1"/>
          <w:sz w:val="24"/>
          <w:szCs w:val="24"/>
        </w:rPr>
        <w:t>c</w:t>
      </w:r>
      <w:r w:rsidRPr="00D92BC0">
        <w:rPr>
          <w:rFonts w:ascii="Times New Roman" w:eastAsia="Calibri" w:hAnsi="Times New Roman" w:cs="Times New Roman"/>
          <w:sz w:val="24"/>
          <w:szCs w:val="24"/>
        </w:rPr>
        <w:t>rease</w:t>
      </w:r>
      <w:r w:rsidRPr="00D92BC0">
        <w:rPr>
          <w:rFonts w:ascii="Times New Roman" w:eastAsia="Calibri" w:hAnsi="Times New Roman" w:cs="Times New Roman"/>
          <w:spacing w:val="-4"/>
          <w:sz w:val="24"/>
          <w:szCs w:val="24"/>
        </w:rPr>
        <w:t xml:space="preserve"> </w:t>
      </w:r>
      <w:r w:rsidRPr="00D92BC0">
        <w:rPr>
          <w:rFonts w:ascii="Times New Roman" w:eastAsia="Calibri" w:hAnsi="Times New Roman" w:cs="Times New Roman"/>
          <w:spacing w:val="-2"/>
          <w:sz w:val="24"/>
          <w:szCs w:val="24"/>
        </w:rPr>
        <w:t>o</w:t>
      </w:r>
      <w:r w:rsidRPr="00D92BC0">
        <w:rPr>
          <w:rFonts w:ascii="Times New Roman" w:eastAsia="Calibri" w:hAnsi="Times New Roman" w:cs="Times New Roman"/>
          <w:sz w:val="24"/>
          <w:szCs w:val="24"/>
        </w:rPr>
        <w:t>p</w:t>
      </w:r>
      <w:r w:rsidRPr="00D92BC0">
        <w:rPr>
          <w:rFonts w:ascii="Times New Roman" w:eastAsia="Calibri" w:hAnsi="Times New Roman" w:cs="Times New Roman"/>
          <w:spacing w:val="-2"/>
          <w:sz w:val="24"/>
          <w:szCs w:val="24"/>
        </w:rPr>
        <w:t>p</w:t>
      </w:r>
      <w:r w:rsidRPr="00D92BC0">
        <w:rPr>
          <w:rFonts w:ascii="Times New Roman" w:eastAsia="Calibri" w:hAnsi="Times New Roman" w:cs="Times New Roman"/>
          <w:sz w:val="24"/>
          <w:szCs w:val="24"/>
        </w:rPr>
        <w:t>or</w:t>
      </w:r>
      <w:r w:rsidRPr="00D92BC0">
        <w:rPr>
          <w:rFonts w:ascii="Times New Roman" w:eastAsia="Calibri" w:hAnsi="Times New Roman" w:cs="Times New Roman"/>
          <w:spacing w:val="-1"/>
          <w:sz w:val="24"/>
          <w:szCs w:val="24"/>
        </w:rPr>
        <w:t>t</w:t>
      </w:r>
      <w:r w:rsidRPr="00D92BC0">
        <w:rPr>
          <w:rFonts w:ascii="Times New Roman" w:eastAsia="Calibri" w:hAnsi="Times New Roman" w:cs="Times New Roman"/>
          <w:sz w:val="24"/>
          <w:szCs w:val="24"/>
        </w:rPr>
        <w:t>un</w:t>
      </w:r>
      <w:r w:rsidRPr="00D92BC0">
        <w:rPr>
          <w:rFonts w:ascii="Times New Roman" w:eastAsia="Calibri" w:hAnsi="Times New Roman" w:cs="Times New Roman"/>
          <w:spacing w:val="-3"/>
          <w:sz w:val="24"/>
          <w:szCs w:val="24"/>
        </w:rPr>
        <w:t>i</w:t>
      </w:r>
      <w:r w:rsidRPr="00D92BC0">
        <w:rPr>
          <w:rFonts w:ascii="Times New Roman" w:eastAsia="Calibri" w:hAnsi="Times New Roman" w:cs="Times New Roman"/>
          <w:sz w:val="24"/>
          <w:szCs w:val="24"/>
        </w:rPr>
        <w:t>ties</w:t>
      </w:r>
      <w:r w:rsidRPr="00D92BC0">
        <w:rPr>
          <w:rFonts w:ascii="Times New Roman" w:eastAsia="Calibri" w:hAnsi="Times New Roman" w:cs="Times New Roman"/>
          <w:spacing w:val="-5"/>
          <w:sz w:val="24"/>
          <w:szCs w:val="24"/>
        </w:rPr>
        <w:t xml:space="preserve"> </w:t>
      </w:r>
      <w:r w:rsidRPr="00D92BC0">
        <w:rPr>
          <w:rFonts w:ascii="Times New Roman" w:eastAsia="Calibri" w:hAnsi="Times New Roman" w:cs="Times New Roman"/>
          <w:sz w:val="24"/>
          <w:szCs w:val="24"/>
        </w:rPr>
        <w:t>f</w:t>
      </w:r>
      <w:r w:rsidRPr="00D92BC0">
        <w:rPr>
          <w:rFonts w:ascii="Times New Roman" w:eastAsia="Calibri" w:hAnsi="Times New Roman" w:cs="Times New Roman"/>
          <w:spacing w:val="-2"/>
          <w:sz w:val="24"/>
          <w:szCs w:val="24"/>
        </w:rPr>
        <w:t>o</w:t>
      </w:r>
      <w:r w:rsidRPr="00D92BC0">
        <w:rPr>
          <w:rFonts w:ascii="Times New Roman" w:eastAsia="Calibri" w:hAnsi="Times New Roman" w:cs="Times New Roman"/>
          <w:sz w:val="24"/>
          <w:szCs w:val="24"/>
        </w:rPr>
        <w:t>r</w:t>
      </w:r>
      <w:r w:rsidRPr="00D92BC0">
        <w:rPr>
          <w:rFonts w:ascii="Times New Roman" w:eastAsia="Calibri" w:hAnsi="Times New Roman" w:cs="Times New Roman"/>
          <w:spacing w:val="-3"/>
          <w:sz w:val="24"/>
          <w:szCs w:val="24"/>
        </w:rPr>
        <w:t xml:space="preserve"> </w:t>
      </w:r>
      <w:r w:rsidRPr="00D92BC0">
        <w:rPr>
          <w:rFonts w:ascii="Times New Roman" w:eastAsia="Calibri" w:hAnsi="Times New Roman" w:cs="Times New Roman"/>
          <w:sz w:val="24"/>
          <w:szCs w:val="24"/>
        </w:rPr>
        <w:t>Indig</w:t>
      </w:r>
      <w:r w:rsidRPr="00D92BC0">
        <w:rPr>
          <w:rFonts w:ascii="Times New Roman" w:eastAsia="Calibri" w:hAnsi="Times New Roman" w:cs="Times New Roman"/>
          <w:spacing w:val="-2"/>
          <w:sz w:val="24"/>
          <w:szCs w:val="24"/>
        </w:rPr>
        <w:t>e</w:t>
      </w:r>
      <w:r w:rsidRPr="00D92BC0">
        <w:rPr>
          <w:rFonts w:ascii="Times New Roman" w:eastAsia="Calibri" w:hAnsi="Times New Roman" w:cs="Times New Roman"/>
          <w:sz w:val="24"/>
          <w:szCs w:val="24"/>
        </w:rPr>
        <w:t>n</w:t>
      </w:r>
      <w:r w:rsidRPr="00D92BC0">
        <w:rPr>
          <w:rFonts w:ascii="Times New Roman" w:eastAsia="Calibri" w:hAnsi="Times New Roman" w:cs="Times New Roman"/>
          <w:spacing w:val="-2"/>
          <w:sz w:val="24"/>
          <w:szCs w:val="24"/>
        </w:rPr>
        <w:t>o</w:t>
      </w:r>
      <w:r w:rsidRPr="00D92BC0">
        <w:rPr>
          <w:rFonts w:ascii="Times New Roman" w:eastAsia="Calibri" w:hAnsi="Times New Roman" w:cs="Times New Roman"/>
          <w:sz w:val="24"/>
          <w:szCs w:val="24"/>
        </w:rPr>
        <w:t>us women</w:t>
      </w:r>
      <w:r w:rsidRPr="00D92BC0">
        <w:rPr>
          <w:rFonts w:ascii="Times New Roman" w:eastAsia="Calibri" w:hAnsi="Times New Roman" w:cs="Times New Roman"/>
          <w:spacing w:val="-4"/>
          <w:sz w:val="24"/>
          <w:szCs w:val="24"/>
        </w:rPr>
        <w:t xml:space="preserve"> to </w:t>
      </w:r>
      <w:r w:rsidRPr="00D92BC0">
        <w:rPr>
          <w:rFonts w:ascii="Times New Roman" w:eastAsia="Calibri" w:hAnsi="Times New Roman" w:cs="Times New Roman"/>
          <w:sz w:val="24"/>
          <w:szCs w:val="24"/>
        </w:rPr>
        <w:t>pa</w:t>
      </w:r>
      <w:r w:rsidRPr="00D92BC0">
        <w:rPr>
          <w:rFonts w:ascii="Times New Roman" w:eastAsia="Calibri" w:hAnsi="Times New Roman" w:cs="Times New Roman"/>
          <w:spacing w:val="-2"/>
          <w:sz w:val="24"/>
          <w:szCs w:val="24"/>
        </w:rPr>
        <w:t>r</w:t>
      </w:r>
      <w:r w:rsidRPr="00D92BC0">
        <w:rPr>
          <w:rFonts w:ascii="Times New Roman" w:eastAsia="Calibri" w:hAnsi="Times New Roman" w:cs="Times New Roman"/>
          <w:sz w:val="24"/>
          <w:szCs w:val="24"/>
        </w:rPr>
        <w:t>ti</w:t>
      </w:r>
      <w:r w:rsidRPr="00D92BC0">
        <w:rPr>
          <w:rFonts w:ascii="Times New Roman" w:eastAsia="Calibri" w:hAnsi="Times New Roman" w:cs="Times New Roman"/>
          <w:spacing w:val="-1"/>
          <w:sz w:val="24"/>
          <w:szCs w:val="24"/>
        </w:rPr>
        <w:t>c</w:t>
      </w:r>
      <w:r w:rsidRPr="00D92BC0">
        <w:rPr>
          <w:rFonts w:ascii="Times New Roman" w:eastAsia="Calibri" w:hAnsi="Times New Roman" w:cs="Times New Roman"/>
          <w:sz w:val="24"/>
          <w:szCs w:val="24"/>
        </w:rPr>
        <w:t>i</w:t>
      </w:r>
      <w:r w:rsidRPr="00D92BC0">
        <w:rPr>
          <w:rFonts w:ascii="Times New Roman" w:eastAsia="Calibri" w:hAnsi="Times New Roman" w:cs="Times New Roman"/>
          <w:spacing w:val="1"/>
          <w:sz w:val="24"/>
          <w:szCs w:val="24"/>
        </w:rPr>
        <w:t>p</w:t>
      </w:r>
      <w:r w:rsidRPr="00D92BC0">
        <w:rPr>
          <w:rFonts w:ascii="Times New Roman" w:eastAsia="Calibri" w:hAnsi="Times New Roman" w:cs="Times New Roman"/>
          <w:spacing w:val="-3"/>
          <w:sz w:val="24"/>
          <w:szCs w:val="24"/>
        </w:rPr>
        <w:t>a</w:t>
      </w:r>
      <w:r w:rsidRPr="00D92BC0">
        <w:rPr>
          <w:rFonts w:ascii="Times New Roman" w:eastAsia="Calibri" w:hAnsi="Times New Roman" w:cs="Times New Roman"/>
          <w:sz w:val="24"/>
          <w:szCs w:val="24"/>
        </w:rPr>
        <w:t>te</w:t>
      </w:r>
      <w:r w:rsidRPr="00D92BC0">
        <w:rPr>
          <w:rFonts w:ascii="Times New Roman" w:eastAsia="Calibri" w:hAnsi="Times New Roman" w:cs="Times New Roman"/>
          <w:spacing w:val="-4"/>
          <w:sz w:val="24"/>
          <w:szCs w:val="24"/>
        </w:rPr>
        <w:t xml:space="preserve"> </w:t>
      </w:r>
      <w:r w:rsidRPr="00D92BC0">
        <w:rPr>
          <w:rFonts w:ascii="Times New Roman" w:eastAsia="Calibri" w:hAnsi="Times New Roman" w:cs="Times New Roman"/>
          <w:sz w:val="24"/>
          <w:szCs w:val="24"/>
        </w:rPr>
        <w:t>in</w:t>
      </w:r>
      <w:r w:rsidRPr="00D92BC0">
        <w:rPr>
          <w:rFonts w:ascii="Times New Roman" w:eastAsia="Calibri" w:hAnsi="Times New Roman" w:cs="Times New Roman"/>
          <w:spacing w:val="-3"/>
          <w:sz w:val="24"/>
          <w:szCs w:val="24"/>
        </w:rPr>
        <w:t xml:space="preserve"> </w:t>
      </w:r>
      <w:r w:rsidRPr="00D92BC0">
        <w:rPr>
          <w:rFonts w:ascii="Times New Roman" w:eastAsia="Calibri" w:hAnsi="Times New Roman" w:cs="Times New Roman"/>
          <w:spacing w:val="-2"/>
          <w:sz w:val="24"/>
          <w:szCs w:val="24"/>
        </w:rPr>
        <w:t>p</w:t>
      </w:r>
      <w:r w:rsidRPr="00D92BC0">
        <w:rPr>
          <w:rFonts w:ascii="Times New Roman" w:eastAsia="Calibri" w:hAnsi="Times New Roman" w:cs="Times New Roman"/>
          <w:sz w:val="24"/>
          <w:szCs w:val="24"/>
        </w:rPr>
        <w:t>hy</w:t>
      </w:r>
      <w:r w:rsidRPr="00D92BC0">
        <w:rPr>
          <w:rFonts w:ascii="Times New Roman" w:eastAsia="Calibri" w:hAnsi="Times New Roman" w:cs="Times New Roman"/>
          <w:spacing w:val="-1"/>
          <w:sz w:val="24"/>
          <w:szCs w:val="24"/>
        </w:rPr>
        <w:t>s</w:t>
      </w:r>
      <w:r w:rsidRPr="00D92BC0">
        <w:rPr>
          <w:rFonts w:ascii="Times New Roman" w:eastAsia="Calibri" w:hAnsi="Times New Roman" w:cs="Times New Roman"/>
          <w:sz w:val="24"/>
          <w:szCs w:val="24"/>
        </w:rPr>
        <w:t>i</w:t>
      </w:r>
      <w:r w:rsidRPr="00D92BC0">
        <w:rPr>
          <w:rFonts w:ascii="Times New Roman" w:eastAsia="Calibri" w:hAnsi="Times New Roman" w:cs="Times New Roman"/>
          <w:spacing w:val="-1"/>
          <w:sz w:val="24"/>
          <w:szCs w:val="24"/>
        </w:rPr>
        <w:t>c</w:t>
      </w:r>
      <w:r w:rsidRPr="00D92BC0">
        <w:rPr>
          <w:rFonts w:ascii="Times New Roman" w:eastAsia="Calibri" w:hAnsi="Times New Roman" w:cs="Times New Roman"/>
          <w:sz w:val="24"/>
          <w:szCs w:val="24"/>
        </w:rPr>
        <w:t>al</w:t>
      </w:r>
      <w:r w:rsidRPr="00D92BC0">
        <w:rPr>
          <w:rFonts w:ascii="Times New Roman" w:eastAsia="Calibri" w:hAnsi="Times New Roman" w:cs="Times New Roman"/>
          <w:spacing w:val="-2"/>
          <w:sz w:val="24"/>
          <w:szCs w:val="24"/>
        </w:rPr>
        <w:t xml:space="preserve"> </w:t>
      </w:r>
      <w:r w:rsidRPr="00D92BC0">
        <w:rPr>
          <w:rFonts w:ascii="Times New Roman" w:eastAsia="Calibri" w:hAnsi="Times New Roman" w:cs="Times New Roman"/>
          <w:sz w:val="24"/>
          <w:szCs w:val="24"/>
        </w:rPr>
        <w:t>activity.</w:t>
      </w:r>
    </w:p>
    <w:p w14:paraId="5EF42BDC" w14:textId="77777777" w:rsidR="006337B7" w:rsidRPr="00D92BC0" w:rsidRDefault="00BF7411" w:rsidP="002E54FB">
      <w:pPr>
        <w:pStyle w:val="NumbPara-Bullet-1stLevel"/>
        <w:tabs>
          <w:tab w:val="clear" w:pos="1134"/>
        </w:tabs>
        <w:spacing w:before="0" w:after="0"/>
        <w:ind w:left="0" w:firstLine="0"/>
        <w:rPr>
          <w:rFonts w:ascii="Times New Roman" w:hAnsi="Times New Roman" w:cs="Times New Roman"/>
          <w:i/>
          <w:sz w:val="24"/>
          <w:szCs w:val="24"/>
        </w:rPr>
      </w:pPr>
    </w:p>
    <w:p w14:paraId="58437781" w14:textId="77777777" w:rsidR="00FF7794" w:rsidRPr="00D92BC0" w:rsidRDefault="00AD1A38" w:rsidP="002E54FB">
      <w:pPr>
        <w:pStyle w:val="NumbPara-Bullet-1stLevel"/>
        <w:tabs>
          <w:tab w:val="clear" w:pos="1134"/>
        </w:tabs>
        <w:spacing w:before="0" w:after="0"/>
        <w:ind w:left="0" w:firstLine="0"/>
        <w:rPr>
          <w:rFonts w:ascii="Times New Roman" w:hAnsi="Times New Roman" w:cs="Times New Roman"/>
          <w:sz w:val="24"/>
          <w:szCs w:val="24"/>
        </w:rPr>
      </w:pPr>
      <w:r w:rsidRPr="00D92BC0">
        <w:rPr>
          <w:rFonts w:ascii="Times New Roman" w:hAnsi="Times New Roman" w:cs="Times New Roman"/>
          <w:i/>
          <w:sz w:val="24"/>
          <w:szCs w:val="24"/>
        </w:rPr>
        <w:t>Response</w:t>
      </w:r>
      <w:r w:rsidRPr="00D92BC0">
        <w:rPr>
          <w:rFonts w:ascii="Times New Roman" w:hAnsi="Times New Roman" w:cs="Times New Roman"/>
          <w:sz w:val="24"/>
          <w:szCs w:val="24"/>
        </w:rPr>
        <w:t>: Support</w:t>
      </w:r>
    </w:p>
    <w:p w14:paraId="2F4C6EE0" w14:textId="77777777" w:rsidR="00EB71BA" w:rsidRPr="00D92BC0" w:rsidRDefault="00BF7411" w:rsidP="002E54FB">
      <w:pPr>
        <w:pStyle w:val="NumbPara-Bullet-1stLevel"/>
        <w:tabs>
          <w:tab w:val="clear" w:pos="1134"/>
        </w:tabs>
        <w:spacing w:before="0" w:after="0"/>
        <w:ind w:left="0" w:firstLine="0"/>
        <w:rPr>
          <w:rFonts w:ascii="Times New Roman" w:hAnsi="Times New Roman" w:cs="Times New Roman"/>
          <w:sz w:val="24"/>
          <w:szCs w:val="24"/>
        </w:rPr>
      </w:pPr>
    </w:p>
    <w:p w14:paraId="22464724" w14:textId="77777777" w:rsidR="00EB71BA" w:rsidRPr="00D92BC0" w:rsidRDefault="00AD1A38" w:rsidP="00EB71BA">
      <w:pPr>
        <w:spacing w:after="0" w:line="240" w:lineRule="auto"/>
        <w:rPr>
          <w:rFonts w:ascii="Times New Roman" w:hAnsi="Times New Roman" w:cs="Times New Roman"/>
          <w:sz w:val="24"/>
          <w:szCs w:val="24"/>
        </w:rPr>
      </w:pPr>
      <w:r w:rsidRPr="00D92BC0">
        <w:rPr>
          <w:rFonts w:ascii="Times New Roman" w:hAnsi="Times New Roman" w:cs="Times New Roman"/>
          <w:sz w:val="24"/>
          <w:szCs w:val="24"/>
        </w:rPr>
        <w:t>The Commonwealth supports encouraging choice and opportunity for women and girls to take part in physical activity.</w:t>
      </w:r>
    </w:p>
    <w:p w14:paraId="7D23F9A8" w14:textId="77777777" w:rsidR="00EB71BA" w:rsidRPr="00D92BC0" w:rsidRDefault="00BF7411" w:rsidP="00EB71BA">
      <w:pPr>
        <w:spacing w:after="0" w:line="240" w:lineRule="auto"/>
        <w:rPr>
          <w:rFonts w:ascii="Times New Roman" w:hAnsi="Times New Roman" w:cs="Times New Roman"/>
          <w:sz w:val="24"/>
          <w:szCs w:val="24"/>
        </w:rPr>
      </w:pPr>
    </w:p>
    <w:p w14:paraId="36181330" w14:textId="03127EE1" w:rsidR="00EB71BA" w:rsidRPr="00D92BC0" w:rsidRDefault="00AD1A38" w:rsidP="00EB71BA">
      <w:pPr>
        <w:spacing w:after="0" w:line="240" w:lineRule="auto"/>
        <w:rPr>
          <w:rFonts w:ascii="Times New Roman" w:hAnsi="Times New Roman" w:cs="Times New Roman"/>
          <w:sz w:val="24"/>
          <w:szCs w:val="24"/>
        </w:rPr>
      </w:pPr>
      <w:r w:rsidRPr="00A0605D">
        <w:rPr>
          <w:rFonts w:ascii="Times New Roman" w:hAnsi="Times New Roman" w:cs="Times New Roman"/>
          <w:sz w:val="24"/>
          <w:szCs w:val="24"/>
        </w:rPr>
        <w:t>Through the IAS, the Commonwealth has provided more than $</w:t>
      </w:r>
      <w:r w:rsidR="00B45E38" w:rsidRPr="00A0605D">
        <w:rPr>
          <w:rFonts w:ascii="Times New Roman" w:hAnsi="Times New Roman" w:cs="Times New Roman"/>
          <w:sz w:val="24"/>
          <w:szCs w:val="24"/>
        </w:rPr>
        <w:t>65</w:t>
      </w:r>
      <w:r w:rsidR="00795BAB" w:rsidRPr="00A0605D">
        <w:rPr>
          <w:rFonts w:ascii="Times New Roman" w:hAnsi="Times New Roman" w:cs="Times New Roman"/>
          <w:sz w:val="24"/>
          <w:szCs w:val="24"/>
        </w:rPr>
        <w:t xml:space="preserve"> </w:t>
      </w:r>
      <w:r w:rsidRPr="00A0605D">
        <w:rPr>
          <w:rFonts w:ascii="Times New Roman" w:hAnsi="Times New Roman" w:cs="Times New Roman"/>
          <w:sz w:val="24"/>
          <w:szCs w:val="24"/>
        </w:rPr>
        <w:t>million from 2015 to 2017 for programmes and activities supporting the education and leadership outcomes of Aboriginal and Torres</w:t>
      </w:r>
      <w:r w:rsidR="00FC1343">
        <w:rPr>
          <w:rFonts w:ascii="Times New Roman" w:hAnsi="Times New Roman" w:cs="Times New Roman"/>
          <w:sz w:val="24"/>
          <w:szCs w:val="24"/>
        </w:rPr>
        <w:t> </w:t>
      </w:r>
      <w:r w:rsidRPr="00A0605D">
        <w:rPr>
          <w:rFonts w:ascii="Times New Roman" w:hAnsi="Times New Roman" w:cs="Times New Roman"/>
          <w:sz w:val="24"/>
          <w:szCs w:val="24"/>
        </w:rPr>
        <w:t>Strait Islander young women and girls.</w:t>
      </w:r>
      <w:r w:rsidRPr="00D92BC0">
        <w:rPr>
          <w:rFonts w:ascii="Times New Roman" w:hAnsi="Times New Roman" w:cs="Times New Roman"/>
          <w:sz w:val="24"/>
          <w:szCs w:val="24"/>
        </w:rPr>
        <w:t xml:space="preserve"> Many of these programmes incorporate sport as a healthy and positive way to help achieve their goals.</w:t>
      </w:r>
    </w:p>
    <w:p w14:paraId="0755D820" w14:textId="77777777" w:rsidR="001528BD" w:rsidRDefault="001528BD" w:rsidP="00EB71BA">
      <w:pPr>
        <w:spacing w:after="0" w:line="240" w:lineRule="auto"/>
        <w:rPr>
          <w:rFonts w:ascii="Times New Roman" w:hAnsi="Times New Roman" w:cs="Times New Roman"/>
          <w:sz w:val="24"/>
          <w:szCs w:val="24"/>
        </w:rPr>
      </w:pPr>
    </w:p>
    <w:p w14:paraId="7303B4D4" w14:textId="24E4CA22" w:rsidR="00D62A1A" w:rsidRDefault="001528BD" w:rsidP="00EB71BA">
      <w:pPr>
        <w:spacing w:after="0" w:line="240" w:lineRule="auto"/>
        <w:rPr>
          <w:rFonts w:ascii="Times New Roman" w:hAnsi="Times New Roman" w:cs="Times New Roman"/>
          <w:sz w:val="24"/>
          <w:szCs w:val="24"/>
        </w:rPr>
      </w:pPr>
      <w:r>
        <w:rPr>
          <w:rFonts w:ascii="Times New Roman" w:hAnsi="Times New Roman" w:cs="Times New Roman"/>
          <w:sz w:val="24"/>
          <w:szCs w:val="24"/>
        </w:rPr>
        <w:t>Through the IAS,</w:t>
      </w:r>
      <w:r w:rsidR="00017556">
        <w:rPr>
          <w:rFonts w:ascii="Times New Roman" w:hAnsi="Times New Roman" w:cs="Times New Roman"/>
          <w:sz w:val="24"/>
          <w:szCs w:val="24"/>
        </w:rPr>
        <w:t xml:space="preserve"> </w:t>
      </w:r>
      <w:r>
        <w:rPr>
          <w:rFonts w:ascii="Times New Roman" w:hAnsi="Times New Roman" w:cs="Times New Roman"/>
          <w:sz w:val="24"/>
          <w:szCs w:val="24"/>
        </w:rPr>
        <w:t>$213,200 has been provided over five years to 2020 to the Anyin</w:t>
      </w:r>
      <w:r w:rsidR="00017556">
        <w:rPr>
          <w:rFonts w:ascii="Times New Roman" w:hAnsi="Times New Roman" w:cs="Times New Roman"/>
          <w:sz w:val="24"/>
          <w:szCs w:val="24"/>
        </w:rPr>
        <w:t>g</w:t>
      </w:r>
      <w:r>
        <w:rPr>
          <w:rFonts w:ascii="Times New Roman" w:hAnsi="Times New Roman" w:cs="Times New Roman"/>
          <w:sz w:val="24"/>
          <w:szCs w:val="24"/>
        </w:rPr>
        <w:t>in</w:t>
      </w:r>
      <w:r w:rsidR="00017556">
        <w:rPr>
          <w:rFonts w:ascii="Times New Roman" w:hAnsi="Times New Roman" w:cs="Times New Roman"/>
          <w:sz w:val="24"/>
          <w:szCs w:val="24"/>
        </w:rPr>
        <w:t>y</w:t>
      </w:r>
      <w:r>
        <w:rPr>
          <w:rFonts w:ascii="Times New Roman" w:hAnsi="Times New Roman" w:cs="Times New Roman"/>
          <w:sz w:val="24"/>
          <w:szCs w:val="24"/>
        </w:rPr>
        <w:t>i Health Aboriginal Corporation to deliver Anyinginyi Wilyarkka Kirriji Ki (Women in Sport) to create participation opportunities in sport and recreation for Indigenous women in Tennant</w:t>
      </w:r>
      <w:r w:rsidR="00017556">
        <w:rPr>
          <w:rFonts w:ascii="Times New Roman" w:hAnsi="Times New Roman" w:cs="Times New Roman"/>
          <w:sz w:val="24"/>
          <w:szCs w:val="24"/>
        </w:rPr>
        <w:t> </w:t>
      </w:r>
      <w:r>
        <w:rPr>
          <w:rFonts w:ascii="Times New Roman" w:hAnsi="Times New Roman" w:cs="Times New Roman"/>
          <w:sz w:val="24"/>
          <w:szCs w:val="24"/>
        </w:rPr>
        <w:t>Creek</w:t>
      </w:r>
      <w:r w:rsidR="00782676">
        <w:rPr>
          <w:rFonts w:ascii="Times New Roman" w:hAnsi="Times New Roman" w:cs="Times New Roman"/>
          <w:sz w:val="24"/>
          <w:szCs w:val="24"/>
        </w:rPr>
        <w:t xml:space="preserve"> and </w:t>
      </w:r>
      <w:r w:rsidR="00017556">
        <w:rPr>
          <w:rFonts w:ascii="Times New Roman" w:hAnsi="Times New Roman" w:cs="Times New Roman"/>
          <w:sz w:val="24"/>
          <w:szCs w:val="24"/>
        </w:rPr>
        <w:t xml:space="preserve">the </w:t>
      </w:r>
      <w:r w:rsidR="00782676">
        <w:rPr>
          <w:rFonts w:ascii="Times New Roman" w:hAnsi="Times New Roman" w:cs="Times New Roman"/>
          <w:sz w:val="24"/>
          <w:szCs w:val="24"/>
        </w:rPr>
        <w:t>Barkly</w:t>
      </w:r>
      <w:r w:rsidR="00017556">
        <w:rPr>
          <w:rFonts w:ascii="Times New Roman" w:hAnsi="Times New Roman" w:cs="Times New Roman"/>
          <w:sz w:val="24"/>
          <w:szCs w:val="24"/>
        </w:rPr>
        <w:t xml:space="preserve"> region</w:t>
      </w:r>
      <w:r>
        <w:rPr>
          <w:rFonts w:ascii="Times New Roman" w:hAnsi="Times New Roman" w:cs="Times New Roman"/>
          <w:sz w:val="24"/>
          <w:szCs w:val="24"/>
        </w:rPr>
        <w:t xml:space="preserve">. </w:t>
      </w:r>
      <w:r w:rsidR="00255E49">
        <w:rPr>
          <w:rFonts w:ascii="Times New Roman" w:hAnsi="Times New Roman" w:cs="Times New Roman"/>
          <w:sz w:val="24"/>
          <w:szCs w:val="24"/>
        </w:rPr>
        <w:t xml:space="preserve">The activity includes the development and delivery of sporting and recreation activities that are targeted specifically </w:t>
      </w:r>
      <w:r w:rsidR="00510A2F">
        <w:rPr>
          <w:rFonts w:ascii="Times New Roman" w:hAnsi="Times New Roman" w:cs="Times New Roman"/>
          <w:sz w:val="24"/>
          <w:szCs w:val="24"/>
        </w:rPr>
        <w:t>at</w:t>
      </w:r>
      <w:r w:rsidR="00255E49">
        <w:rPr>
          <w:rFonts w:ascii="Times New Roman" w:hAnsi="Times New Roman" w:cs="Times New Roman"/>
          <w:sz w:val="24"/>
          <w:szCs w:val="24"/>
        </w:rPr>
        <w:t xml:space="preserve"> women</w:t>
      </w:r>
      <w:r w:rsidR="00510A2F">
        <w:rPr>
          <w:rFonts w:ascii="Times New Roman" w:hAnsi="Times New Roman" w:cs="Times New Roman"/>
          <w:sz w:val="24"/>
          <w:szCs w:val="24"/>
        </w:rPr>
        <w:t>. The activity</w:t>
      </w:r>
      <w:r w:rsidR="00D62A1A">
        <w:rPr>
          <w:rFonts w:ascii="Times New Roman" w:hAnsi="Times New Roman" w:cs="Times New Roman"/>
          <w:sz w:val="24"/>
          <w:szCs w:val="24"/>
        </w:rPr>
        <w:t xml:space="preserve"> is delivered in addition to Anyinginyi Sport and Recreation, which receives a further $1.3</w:t>
      </w:r>
      <w:r w:rsidR="00510A2F">
        <w:rPr>
          <w:rFonts w:ascii="Times New Roman" w:hAnsi="Times New Roman" w:cs="Times New Roman"/>
          <w:sz w:val="24"/>
          <w:szCs w:val="24"/>
        </w:rPr>
        <w:t> </w:t>
      </w:r>
      <w:r w:rsidR="00D62A1A">
        <w:rPr>
          <w:rFonts w:ascii="Times New Roman" w:hAnsi="Times New Roman" w:cs="Times New Roman"/>
          <w:sz w:val="24"/>
          <w:szCs w:val="24"/>
        </w:rPr>
        <w:t>million under the IAS to deliver social sport competitions, after school activities and fitness classes to the region.</w:t>
      </w:r>
      <w:r w:rsidR="00862976">
        <w:rPr>
          <w:rFonts w:ascii="Times New Roman" w:hAnsi="Times New Roman" w:cs="Times New Roman"/>
          <w:sz w:val="24"/>
          <w:szCs w:val="24"/>
        </w:rPr>
        <w:t xml:space="preserve"> These activities have allowed the development of </w:t>
      </w:r>
      <w:r w:rsidR="00510A2F">
        <w:rPr>
          <w:rFonts w:ascii="Times New Roman" w:hAnsi="Times New Roman" w:cs="Times New Roman"/>
          <w:sz w:val="24"/>
          <w:szCs w:val="24"/>
        </w:rPr>
        <w:t>five</w:t>
      </w:r>
      <w:r w:rsidR="00862976">
        <w:rPr>
          <w:rFonts w:ascii="Times New Roman" w:hAnsi="Times New Roman" w:cs="Times New Roman"/>
          <w:sz w:val="24"/>
          <w:szCs w:val="24"/>
        </w:rPr>
        <w:t xml:space="preserve"> women’s basketball teams and </w:t>
      </w:r>
      <w:r w:rsidR="00510A2F">
        <w:rPr>
          <w:rFonts w:ascii="Times New Roman" w:hAnsi="Times New Roman" w:cs="Times New Roman"/>
          <w:sz w:val="24"/>
          <w:szCs w:val="24"/>
        </w:rPr>
        <w:t>eight</w:t>
      </w:r>
      <w:r w:rsidR="00862976">
        <w:rPr>
          <w:rFonts w:ascii="Times New Roman" w:hAnsi="Times New Roman" w:cs="Times New Roman"/>
          <w:sz w:val="24"/>
          <w:szCs w:val="24"/>
        </w:rPr>
        <w:t xml:space="preserve"> women’s volleyball teams which now compet</w:t>
      </w:r>
      <w:r w:rsidR="00510A2F">
        <w:rPr>
          <w:rFonts w:ascii="Times New Roman" w:hAnsi="Times New Roman" w:cs="Times New Roman"/>
          <w:sz w:val="24"/>
          <w:szCs w:val="24"/>
        </w:rPr>
        <w:t xml:space="preserve">e locally. </w:t>
      </w:r>
    </w:p>
    <w:p w14:paraId="0D487728" w14:textId="77777777" w:rsidR="001528BD" w:rsidRPr="00D92BC0" w:rsidRDefault="001528BD" w:rsidP="00EB71BA">
      <w:pPr>
        <w:spacing w:after="0" w:line="240" w:lineRule="auto"/>
        <w:rPr>
          <w:rFonts w:ascii="Times New Roman" w:hAnsi="Times New Roman" w:cs="Times New Roman"/>
          <w:sz w:val="24"/>
          <w:szCs w:val="24"/>
        </w:rPr>
      </w:pPr>
    </w:p>
    <w:p w14:paraId="4987E60C" w14:textId="545FFA9F" w:rsidR="007D1D3F" w:rsidRDefault="00AD1A38" w:rsidP="0041103B">
      <w:pPr>
        <w:spacing w:after="0" w:line="240" w:lineRule="auto"/>
        <w:rPr>
          <w:rFonts w:ascii="Times New Roman" w:hAnsi="Times New Roman" w:cs="Times New Roman"/>
          <w:sz w:val="24"/>
          <w:szCs w:val="24"/>
        </w:rPr>
      </w:pPr>
      <w:r w:rsidRPr="00D92BC0">
        <w:rPr>
          <w:rFonts w:ascii="Times New Roman" w:hAnsi="Times New Roman" w:cs="Times New Roman"/>
          <w:sz w:val="24"/>
          <w:szCs w:val="24"/>
        </w:rPr>
        <w:t xml:space="preserve">In response to the National Health Survey 2014-15 that identified no or low levels of exercise among girls aged 15 – 17, the Commonwealth launched the Girls Make Your Move campaign in February 2016 to inspire, energise and empower young women and girls aged 12-19 years to be more active and reinforce the many benefits of an active life, whether through recreation, incidental physical activity or sport. </w:t>
      </w:r>
      <w:r w:rsidR="00F41A45">
        <w:rPr>
          <w:rFonts w:ascii="Times New Roman" w:hAnsi="Times New Roman" w:cs="Times New Roman"/>
          <w:sz w:val="24"/>
          <w:szCs w:val="24"/>
        </w:rPr>
        <w:t>A</w:t>
      </w:r>
      <w:r w:rsidRPr="00D92BC0">
        <w:rPr>
          <w:rFonts w:ascii="Times New Roman" w:hAnsi="Times New Roman" w:cs="Times New Roman"/>
          <w:sz w:val="24"/>
          <w:szCs w:val="24"/>
        </w:rPr>
        <w:t>n evaluation of its success indicates that of the 82</w:t>
      </w:r>
      <w:r w:rsidRPr="00FC1343">
        <w:t xml:space="preserve"> </w:t>
      </w:r>
      <w:r w:rsidRPr="00D92BC0">
        <w:rPr>
          <w:rFonts w:ascii="Times New Roman" w:hAnsi="Times New Roman" w:cs="Times New Roman"/>
          <w:sz w:val="24"/>
          <w:szCs w:val="24"/>
        </w:rPr>
        <w:t>per</w:t>
      </w:r>
      <w:r w:rsidR="00FC1343">
        <w:rPr>
          <w:rFonts w:ascii="Times New Roman" w:hAnsi="Times New Roman" w:cs="Times New Roman"/>
          <w:sz w:val="24"/>
          <w:szCs w:val="24"/>
        </w:rPr>
        <w:t> </w:t>
      </w:r>
      <w:r w:rsidRPr="00D92BC0">
        <w:rPr>
          <w:rFonts w:ascii="Times New Roman" w:hAnsi="Times New Roman" w:cs="Times New Roman"/>
          <w:sz w:val="24"/>
          <w:szCs w:val="24"/>
        </w:rPr>
        <w:t>cent of the target audience who recalled seeing the campaign, 71</w:t>
      </w:r>
      <w:r w:rsidR="00FC1343">
        <w:rPr>
          <w:rFonts w:ascii="Times New Roman" w:hAnsi="Times New Roman" w:cs="Times New Roman"/>
          <w:sz w:val="24"/>
          <w:szCs w:val="24"/>
        </w:rPr>
        <w:t> </w:t>
      </w:r>
      <w:r w:rsidRPr="00D92BC0">
        <w:rPr>
          <w:rFonts w:ascii="Times New Roman" w:hAnsi="Times New Roman" w:cs="Times New Roman"/>
          <w:sz w:val="24"/>
          <w:szCs w:val="24"/>
        </w:rPr>
        <w:t>per</w:t>
      </w:r>
      <w:r w:rsidR="00FC1343">
        <w:rPr>
          <w:rFonts w:ascii="Times New Roman" w:hAnsi="Times New Roman" w:cs="Times New Roman"/>
          <w:sz w:val="24"/>
          <w:szCs w:val="24"/>
        </w:rPr>
        <w:t> </w:t>
      </w:r>
      <w:r w:rsidRPr="00D92BC0">
        <w:rPr>
          <w:rFonts w:ascii="Times New Roman" w:hAnsi="Times New Roman" w:cs="Times New Roman"/>
          <w:sz w:val="24"/>
          <w:szCs w:val="24"/>
        </w:rPr>
        <w:t xml:space="preserve">cent had done something as a result of its impact, such as talking about doing more physical activity or looking up related information. The evaluation also indicated significant improvements in perceptions </w:t>
      </w:r>
      <w:r>
        <w:rPr>
          <w:rFonts w:ascii="Times New Roman" w:hAnsi="Times New Roman" w:cs="Times New Roman"/>
          <w:sz w:val="24"/>
          <w:szCs w:val="24"/>
        </w:rPr>
        <w:t>amongst</w:t>
      </w:r>
      <w:r w:rsidRPr="00D92BC0">
        <w:rPr>
          <w:rFonts w:ascii="Times New Roman" w:hAnsi="Times New Roman" w:cs="Times New Roman"/>
          <w:sz w:val="24"/>
          <w:szCs w:val="24"/>
        </w:rPr>
        <w:t xml:space="preserve"> the target audience relating to the importance of young women and girls being physically active. </w:t>
      </w:r>
    </w:p>
    <w:p w14:paraId="3A9021BC" w14:textId="77777777" w:rsidR="00F37C6D" w:rsidRPr="001C5C35" w:rsidRDefault="00F37C6D" w:rsidP="0041103B">
      <w:pPr>
        <w:spacing w:after="0" w:line="240" w:lineRule="auto"/>
      </w:pPr>
    </w:p>
    <w:p w14:paraId="7D913146" w14:textId="011E805B" w:rsidR="00795BAB" w:rsidRDefault="00AD1A38" w:rsidP="007D1D3F">
      <w:pPr>
        <w:spacing w:after="0" w:line="240" w:lineRule="auto"/>
        <w:rPr>
          <w:rFonts w:ascii="Times New Roman" w:hAnsi="Times New Roman" w:cs="Times New Roman"/>
          <w:sz w:val="24"/>
          <w:szCs w:val="24"/>
        </w:rPr>
      </w:pPr>
      <w:r w:rsidRPr="005162E2">
        <w:rPr>
          <w:rFonts w:ascii="Times New Roman" w:hAnsi="Times New Roman" w:cs="Times New Roman"/>
          <w:sz w:val="24"/>
          <w:szCs w:val="24"/>
        </w:rPr>
        <w:t>In 2017 the $160 million Sporting Schools program</w:t>
      </w:r>
      <w:r>
        <w:rPr>
          <w:rFonts w:ascii="Times New Roman" w:hAnsi="Times New Roman" w:cs="Times New Roman"/>
          <w:sz w:val="24"/>
          <w:szCs w:val="24"/>
        </w:rPr>
        <w:t>me</w:t>
      </w:r>
      <w:r w:rsidRPr="005162E2">
        <w:rPr>
          <w:rFonts w:ascii="Times New Roman" w:hAnsi="Times New Roman" w:cs="Times New Roman"/>
          <w:sz w:val="24"/>
          <w:szCs w:val="24"/>
        </w:rPr>
        <w:t xml:space="preserve"> administered by the Australian Sports Commission expanded to include Year</w:t>
      </w:r>
      <w:r w:rsidR="00FC1343">
        <w:rPr>
          <w:rFonts w:ascii="Times New Roman" w:hAnsi="Times New Roman" w:cs="Times New Roman"/>
          <w:sz w:val="24"/>
          <w:szCs w:val="24"/>
        </w:rPr>
        <w:t> </w:t>
      </w:r>
      <w:r w:rsidRPr="005162E2">
        <w:rPr>
          <w:rFonts w:ascii="Times New Roman" w:hAnsi="Times New Roman" w:cs="Times New Roman"/>
          <w:sz w:val="24"/>
          <w:szCs w:val="24"/>
        </w:rPr>
        <w:t>7 and 8 students, with priority given to girls aged between 12 and 14 years, and to schools where there is evidence of disadvantage and/or a large cohort of inactive students.</w:t>
      </w:r>
      <w:r w:rsidR="005E1FDC">
        <w:rPr>
          <w:rFonts w:ascii="Times New Roman" w:hAnsi="Times New Roman" w:cs="Times New Roman"/>
          <w:sz w:val="24"/>
          <w:szCs w:val="24"/>
        </w:rPr>
        <w:t xml:space="preserve"> </w:t>
      </w:r>
    </w:p>
    <w:p w14:paraId="461C3F3E" w14:textId="77777777" w:rsidR="00795BAB" w:rsidRDefault="00795BAB" w:rsidP="007D1D3F">
      <w:pPr>
        <w:spacing w:after="0" w:line="240" w:lineRule="auto"/>
        <w:rPr>
          <w:rFonts w:ascii="Times New Roman" w:hAnsi="Times New Roman" w:cs="Times New Roman"/>
          <w:sz w:val="24"/>
          <w:szCs w:val="24"/>
        </w:rPr>
      </w:pPr>
    </w:p>
    <w:p w14:paraId="3614EBE1" w14:textId="72E0D29C" w:rsidR="0003580F" w:rsidRDefault="00055832" w:rsidP="0041103B">
      <w:pPr>
        <w:spacing w:after="0" w:line="240" w:lineRule="auto"/>
        <w:rPr>
          <w:rFonts w:ascii="Times New Roman" w:hAnsi="Times New Roman" w:cs="Times New Roman"/>
          <w:sz w:val="24"/>
          <w:szCs w:val="24"/>
        </w:rPr>
      </w:pPr>
      <w:r>
        <w:rPr>
          <w:rFonts w:ascii="Times New Roman" w:hAnsi="Times New Roman" w:cs="Times New Roman"/>
          <w:sz w:val="24"/>
          <w:szCs w:val="24"/>
        </w:rPr>
        <w:t>The 1967 Referendum</w:t>
      </w:r>
      <w:r w:rsidR="000F2C07">
        <w:rPr>
          <w:rFonts w:ascii="Times New Roman" w:hAnsi="Times New Roman" w:cs="Times New Roman"/>
          <w:sz w:val="24"/>
          <w:szCs w:val="24"/>
        </w:rPr>
        <w:t xml:space="preserve"> </w:t>
      </w:r>
      <w:r>
        <w:rPr>
          <w:rFonts w:ascii="Times New Roman" w:hAnsi="Times New Roman" w:cs="Times New Roman"/>
          <w:sz w:val="24"/>
          <w:szCs w:val="24"/>
        </w:rPr>
        <w:t>-50</w:t>
      </w:r>
      <w:r w:rsidRPr="005E1FDC">
        <w:rPr>
          <w:rFonts w:ascii="Times New Roman" w:hAnsi="Times New Roman" w:cs="Times New Roman"/>
          <w:sz w:val="24"/>
          <w:szCs w:val="24"/>
          <w:vertAlign w:val="superscript"/>
        </w:rPr>
        <w:t>th</w:t>
      </w:r>
      <w:r>
        <w:rPr>
          <w:rFonts w:ascii="Times New Roman" w:hAnsi="Times New Roman" w:cs="Times New Roman"/>
          <w:sz w:val="24"/>
          <w:szCs w:val="24"/>
        </w:rPr>
        <w:t xml:space="preserve"> Anniversary Indigenous Education Package provided $19 million in 2017 to assist girls to engage in secondary education through sporting activities. This included $12 million towards AFL Cape York House for Girls, $5 million to the Beyond the </w:t>
      </w:r>
      <w:r>
        <w:rPr>
          <w:rFonts w:ascii="Times New Roman" w:hAnsi="Times New Roman" w:cs="Times New Roman"/>
          <w:sz w:val="24"/>
          <w:szCs w:val="24"/>
        </w:rPr>
        <w:lastRenderedPageBreak/>
        <w:t>Broncos Girls Academy, $1 million to Stars Foundation and $1 million towards the Kaziew</w:t>
      </w:r>
      <w:r w:rsidR="00510A2F">
        <w:rPr>
          <w:rFonts w:ascii="Times New Roman" w:hAnsi="Times New Roman" w:cs="Times New Roman"/>
          <w:sz w:val="24"/>
          <w:szCs w:val="24"/>
        </w:rPr>
        <w:t> </w:t>
      </w:r>
      <w:r>
        <w:rPr>
          <w:rFonts w:ascii="Times New Roman" w:hAnsi="Times New Roman" w:cs="Times New Roman"/>
          <w:sz w:val="24"/>
          <w:szCs w:val="24"/>
        </w:rPr>
        <w:t>Rangath Girls Academy.</w:t>
      </w:r>
    </w:p>
    <w:p w14:paraId="1F3D696F" w14:textId="77777777" w:rsidR="0003580F" w:rsidRDefault="0003580F" w:rsidP="0041103B">
      <w:pPr>
        <w:spacing w:after="0" w:line="240" w:lineRule="auto"/>
        <w:rPr>
          <w:rFonts w:ascii="Times New Roman" w:hAnsi="Times New Roman" w:cs="Times New Roman"/>
          <w:sz w:val="24"/>
          <w:szCs w:val="24"/>
        </w:rPr>
      </w:pPr>
    </w:p>
    <w:p w14:paraId="63860BD5" w14:textId="77777777" w:rsidR="00EB71BA" w:rsidRPr="005162E2" w:rsidRDefault="00AD1A38" w:rsidP="000F2C07">
      <w:pPr>
        <w:pStyle w:val="Heading2"/>
        <w:pBdr>
          <w:top w:val="single" w:sz="4" w:space="1" w:color="auto"/>
          <w:left w:val="single" w:sz="4" w:space="4" w:color="auto"/>
          <w:bottom w:val="single" w:sz="4" w:space="1" w:color="auto"/>
          <w:right w:val="single" w:sz="4" w:space="4" w:color="auto"/>
        </w:pBdr>
      </w:pPr>
      <w:r w:rsidRPr="001C5C35">
        <w:rPr>
          <w:rFonts w:eastAsia="Calibri"/>
          <w:spacing w:val="-1"/>
        </w:rPr>
        <w:t>Re</w:t>
      </w:r>
      <w:r w:rsidRPr="001C5C35">
        <w:rPr>
          <w:rFonts w:eastAsia="Calibri"/>
        </w:rPr>
        <w:t>co</w:t>
      </w:r>
      <w:r w:rsidRPr="001C5C35">
        <w:rPr>
          <w:rFonts w:eastAsia="Calibri"/>
          <w:spacing w:val="-1"/>
        </w:rPr>
        <w:t>mme</w:t>
      </w:r>
      <w:r w:rsidRPr="001C5C35">
        <w:rPr>
          <w:rFonts w:eastAsia="Calibri"/>
        </w:rPr>
        <w:t>nd</w:t>
      </w:r>
      <w:r w:rsidRPr="001C5C35">
        <w:rPr>
          <w:rFonts w:eastAsia="Calibri"/>
          <w:spacing w:val="-1"/>
        </w:rPr>
        <w:t>a</w:t>
      </w:r>
      <w:r w:rsidRPr="001C5C35">
        <w:rPr>
          <w:rFonts w:eastAsia="Calibri"/>
        </w:rPr>
        <w:t>t</w:t>
      </w:r>
      <w:r w:rsidRPr="001C5C35">
        <w:rPr>
          <w:rFonts w:eastAsia="Calibri"/>
          <w:spacing w:val="1"/>
        </w:rPr>
        <w:t>i</w:t>
      </w:r>
      <w:r w:rsidRPr="001C5C35">
        <w:rPr>
          <w:rFonts w:eastAsia="Calibri"/>
        </w:rPr>
        <w:t>on</w:t>
      </w:r>
      <w:r w:rsidRPr="001C5C35">
        <w:rPr>
          <w:rFonts w:eastAsia="Calibri"/>
          <w:spacing w:val="-5"/>
        </w:rPr>
        <w:t xml:space="preserve"> </w:t>
      </w:r>
      <w:r w:rsidRPr="001C5C35">
        <w:rPr>
          <w:rFonts w:eastAsia="Calibri"/>
        </w:rPr>
        <w:t>9</w:t>
      </w:r>
      <w:r w:rsidRPr="001C5C35">
        <w:rPr>
          <w:rFonts w:eastAsia="Calibri"/>
          <w:spacing w:val="-4"/>
        </w:rPr>
        <w:t xml:space="preserve"> </w:t>
      </w:r>
      <w:r w:rsidRPr="001C5C35">
        <w:rPr>
          <w:rFonts w:eastAsia="Calibri" w:cstheme="minorHAnsi"/>
          <w:spacing w:val="-5"/>
        </w:rPr>
        <w:t>–</w:t>
      </w:r>
      <w:r w:rsidRPr="001C5C35">
        <w:rPr>
          <w:rFonts w:eastAsia="Calibri"/>
          <w:spacing w:val="-6"/>
        </w:rPr>
        <w:t xml:space="preserve"> </w:t>
      </w:r>
      <w:r w:rsidRPr="005162E2">
        <w:t>Prioritise funding for Indigenous women and girls</w:t>
      </w:r>
    </w:p>
    <w:p w14:paraId="2880DB13" w14:textId="77777777" w:rsidR="00EB71BA" w:rsidRPr="001C5C35" w:rsidRDefault="00AD1A38" w:rsidP="000F2C07">
      <w:pPr>
        <w:widowControl w:val="0"/>
        <w:pBdr>
          <w:top w:val="single" w:sz="4" w:space="1" w:color="auto"/>
          <w:left w:val="single" w:sz="4" w:space="4" w:color="auto"/>
          <w:bottom w:val="single" w:sz="4" w:space="1" w:color="auto"/>
          <w:right w:val="single" w:sz="4" w:space="4" w:color="auto"/>
        </w:pBdr>
        <w:tabs>
          <w:tab w:val="left" w:pos="4253"/>
        </w:tabs>
        <w:spacing w:after="0" w:line="291" w:lineRule="exact"/>
        <w:rPr>
          <w:rFonts w:ascii="Times New Roman" w:eastAsia="Calibri" w:hAnsi="Times New Roman" w:cs="Times New Roman"/>
          <w:sz w:val="24"/>
          <w:szCs w:val="24"/>
        </w:rPr>
      </w:pPr>
      <w:r w:rsidRPr="007A3748">
        <w:rPr>
          <w:rFonts w:ascii="Times New Roman" w:eastAsia="Calibri" w:hAnsi="Times New Roman" w:cs="Times New Roman"/>
          <w:sz w:val="24"/>
          <w:szCs w:val="24"/>
        </w:rPr>
        <w:t>The</w:t>
      </w:r>
      <w:r w:rsidRPr="007A3748">
        <w:rPr>
          <w:rFonts w:ascii="Times New Roman" w:eastAsia="Calibri" w:hAnsi="Times New Roman" w:cs="Times New Roman"/>
          <w:spacing w:val="-5"/>
          <w:sz w:val="24"/>
          <w:szCs w:val="24"/>
        </w:rPr>
        <w:t xml:space="preserve"> </w:t>
      </w:r>
      <w:r w:rsidRPr="007A3748">
        <w:rPr>
          <w:rFonts w:ascii="Times New Roman" w:eastAsia="Calibri" w:hAnsi="Times New Roman" w:cs="Times New Roman"/>
          <w:sz w:val="24"/>
          <w:szCs w:val="24"/>
        </w:rPr>
        <w:t>Co</w:t>
      </w:r>
      <w:r w:rsidRPr="007A3748">
        <w:rPr>
          <w:rFonts w:ascii="Times New Roman" w:eastAsia="Calibri" w:hAnsi="Times New Roman" w:cs="Times New Roman"/>
          <w:spacing w:val="-3"/>
          <w:sz w:val="24"/>
          <w:szCs w:val="24"/>
        </w:rPr>
        <w:t>m</w:t>
      </w:r>
      <w:r w:rsidRPr="007A3748">
        <w:rPr>
          <w:rFonts w:ascii="Times New Roman" w:eastAsia="Calibri" w:hAnsi="Times New Roman" w:cs="Times New Roman"/>
          <w:sz w:val="24"/>
          <w:szCs w:val="24"/>
        </w:rPr>
        <w:t>mi</w:t>
      </w:r>
      <w:r w:rsidRPr="007A3748">
        <w:rPr>
          <w:rFonts w:ascii="Times New Roman" w:eastAsia="Calibri" w:hAnsi="Times New Roman" w:cs="Times New Roman"/>
          <w:spacing w:val="-1"/>
          <w:sz w:val="24"/>
          <w:szCs w:val="24"/>
        </w:rPr>
        <w:t>t</w:t>
      </w:r>
      <w:r w:rsidRPr="007A3748">
        <w:rPr>
          <w:rFonts w:ascii="Times New Roman" w:eastAsia="Calibri" w:hAnsi="Times New Roman" w:cs="Times New Roman"/>
          <w:sz w:val="24"/>
          <w:szCs w:val="24"/>
        </w:rPr>
        <w:t>tee</w:t>
      </w:r>
      <w:r w:rsidRPr="007A3748">
        <w:rPr>
          <w:rFonts w:ascii="Times New Roman" w:eastAsia="Calibri" w:hAnsi="Times New Roman" w:cs="Times New Roman"/>
          <w:spacing w:val="-6"/>
          <w:sz w:val="24"/>
          <w:szCs w:val="24"/>
        </w:rPr>
        <w:t xml:space="preserve"> </w:t>
      </w:r>
      <w:r w:rsidRPr="007A3748">
        <w:rPr>
          <w:rFonts w:ascii="Times New Roman" w:eastAsia="Calibri" w:hAnsi="Times New Roman" w:cs="Times New Roman"/>
          <w:sz w:val="24"/>
          <w:szCs w:val="24"/>
        </w:rPr>
        <w:t>re</w:t>
      </w:r>
      <w:r w:rsidRPr="007A3748">
        <w:rPr>
          <w:rFonts w:ascii="Times New Roman" w:eastAsia="Calibri" w:hAnsi="Times New Roman" w:cs="Times New Roman"/>
          <w:spacing w:val="-1"/>
          <w:sz w:val="24"/>
          <w:szCs w:val="24"/>
        </w:rPr>
        <w:t>c</w:t>
      </w:r>
      <w:r w:rsidRPr="007A3748">
        <w:rPr>
          <w:rFonts w:ascii="Times New Roman" w:eastAsia="Calibri" w:hAnsi="Times New Roman" w:cs="Times New Roman"/>
          <w:sz w:val="24"/>
          <w:szCs w:val="24"/>
        </w:rPr>
        <w:t>om</w:t>
      </w:r>
      <w:r w:rsidRPr="007A3748">
        <w:rPr>
          <w:rFonts w:ascii="Times New Roman" w:eastAsia="Calibri" w:hAnsi="Times New Roman" w:cs="Times New Roman"/>
          <w:spacing w:val="-2"/>
          <w:sz w:val="24"/>
          <w:szCs w:val="24"/>
        </w:rPr>
        <w:t>m</w:t>
      </w:r>
      <w:r w:rsidRPr="007A3748">
        <w:rPr>
          <w:rFonts w:ascii="Times New Roman" w:eastAsia="Calibri" w:hAnsi="Times New Roman" w:cs="Times New Roman"/>
          <w:sz w:val="24"/>
          <w:szCs w:val="24"/>
        </w:rPr>
        <w:t>e</w:t>
      </w:r>
      <w:r w:rsidRPr="007A3748">
        <w:rPr>
          <w:rFonts w:ascii="Times New Roman" w:eastAsia="Calibri" w:hAnsi="Times New Roman" w:cs="Times New Roman"/>
          <w:spacing w:val="1"/>
          <w:sz w:val="24"/>
          <w:szCs w:val="24"/>
        </w:rPr>
        <w:t>n</w:t>
      </w:r>
      <w:r w:rsidRPr="007A3748">
        <w:rPr>
          <w:rFonts w:ascii="Times New Roman" w:eastAsia="Calibri" w:hAnsi="Times New Roman" w:cs="Times New Roman"/>
          <w:sz w:val="24"/>
          <w:szCs w:val="24"/>
        </w:rPr>
        <w:t>ds</w:t>
      </w:r>
      <w:r w:rsidRPr="007A3748">
        <w:rPr>
          <w:rFonts w:ascii="Times New Roman" w:eastAsia="Calibri" w:hAnsi="Times New Roman" w:cs="Times New Roman"/>
          <w:spacing w:val="-7"/>
          <w:sz w:val="24"/>
          <w:szCs w:val="24"/>
        </w:rPr>
        <w:t xml:space="preserve"> </w:t>
      </w:r>
      <w:r w:rsidRPr="007A3748">
        <w:rPr>
          <w:rFonts w:ascii="Times New Roman" w:eastAsia="Calibri" w:hAnsi="Times New Roman" w:cs="Times New Roman"/>
          <w:sz w:val="24"/>
          <w:szCs w:val="24"/>
        </w:rPr>
        <w:t>t</w:t>
      </w:r>
      <w:r w:rsidRPr="007A3748">
        <w:rPr>
          <w:rFonts w:ascii="Times New Roman" w:eastAsia="Calibri" w:hAnsi="Times New Roman" w:cs="Times New Roman"/>
          <w:spacing w:val="-2"/>
          <w:sz w:val="24"/>
          <w:szCs w:val="24"/>
        </w:rPr>
        <w:t>h</w:t>
      </w:r>
      <w:r w:rsidRPr="007A3748">
        <w:rPr>
          <w:rFonts w:ascii="Times New Roman" w:eastAsia="Calibri" w:hAnsi="Times New Roman" w:cs="Times New Roman"/>
          <w:sz w:val="24"/>
          <w:szCs w:val="24"/>
        </w:rPr>
        <w:t>e</w:t>
      </w:r>
      <w:r w:rsidRPr="007A3748">
        <w:rPr>
          <w:rFonts w:ascii="Times New Roman" w:eastAsia="Calibri" w:hAnsi="Times New Roman" w:cs="Times New Roman"/>
          <w:w w:val="99"/>
          <w:sz w:val="24"/>
          <w:szCs w:val="24"/>
        </w:rPr>
        <w:t xml:space="preserve"> </w:t>
      </w:r>
      <w:r w:rsidRPr="007A3748">
        <w:rPr>
          <w:rFonts w:ascii="Times New Roman" w:eastAsia="Calibri" w:hAnsi="Times New Roman" w:cs="Times New Roman"/>
          <w:sz w:val="24"/>
          <w:szCs w:val="24"/>
        </w:rPr>
        <w:t>De</w:t>
      </w:r>
      <w:r w:rsidRPr="007A3748">
        <w:rPr>
          <w:rFonts w:ascii="Times New Roman" w:eastAsia="Calibri" w:hAnsi="Times New Roman" w:cs="Times New Roman"/>
          <w:spacing w:val="1"/>
          <w:sz w:val="24"/>
          <w:szCs w:val="24"/>
        </w:rPr>
        <w:t>p</w:t>
      </w:r>
      <w:r w:rsidRPr="007A3748">
        <w:rPr>
          <w:rFonts w:ascii="Times New Roman" w:eastAsia="Calibri" w:hAnsi="Times New Roman" w:cs="Times New Roman"/>
          <w:sz w:val="24"/>
          <w:szCs w:val="24"/>
        </w:rPr>
        <w:t>a</w:t>
      </w:r>
      <w:r w:rsidRPr="007A3748">
        <w:rPr>
          <w:rFonts w:ascii="Times New Roman" w:eastAsia="Calibri" w:hAnsi="Times New Roman" w:cs="Times New Roman"/>
          <w:spacing w:val="-2"/>
          <w:sz w:val="24"/>
          <w:szCs w:val="24"/>
        </w:rPr>
        <w:t>r</w:t>
      </w:r>
      <w:r w:rsidRPr="007A3748">
        <w:rPr>
          <w:rFonts w:ascii="Times New Roman" w:eastAsia="Calibri" w:hAnsi="Times New Roman" w:cs="Times New Roman"/>
          <w:sz w:val="24"/>
          <w:szCs w:val="24"/>
        </w:rPr>
        <w:t>tm</w:t>
      </w:r>
      <w:r w:rsidRPr="007A3748">
        <w:rPr>
          <w:rFonts w:ascii="Times New Roman" w:eastAsia="Calibri" w:hAnsi="Times New Roman" w:cs="Times New Roman"/>
          <w:spacing w:val="-2"/>
          <w:sz w:val="24"/>
          <w:szCs w:val="24"/>
        </w:rPr>
        <w:t>e</w:t>
      </w:r>
      <w:r w:rsidRPr="007A3748">
        <w:rPr>
          <w:rFonts w:ascii="Times New Roman" w:eastAsia="Calibri" w:hAnsi="Times New Roman" w:cs="Times New Roman"/>
          <w:sz w:val="24"/>
          <w:szCs w:val="24"/>
        </w:rPr>
        <w:t>nt</w:t>
      </w:r>
      <w:r w:rsidRPr="007A3748">
        <w:rPr>
          <w:rFonts w:ascii="Times New Roman" w:eastAsia="Calibri" w:hAnsi="Times New Roman" w:cs="Times New Roman"/>
          <w:spacing w:val="-4"/>
          <w:sz w:val="24"/>
          <w:szCs w:val="24"/>
        </w:rPr>
        <w:t xml:space="preserve"> </w:t>
      </w:r>
      <w:r w:rsidRPr="007A3748">
        <w:rPr>
          <w:rFonts w:ascii="Times New Roman" w:eastAsia="Calibri" w:hAnsi="Times New Roman" w:cs="Times New Roman"/>
          <w:sz w:val="24"/>
          <w:szCs w:val="24"/>
        </w:rPr>
        <w:t>of</w:t>
      </w:r>
      <w:r w:rsidRPr="007A3748">
        <w:rPr>
          <w:rFonts w:ascii="Times New Roman" w:eastAsia="Calibri" w:hAnsi="Times New Roman" w:cs="Times New Roman"/>
          <w:spacing w:val="-3"/>
          <w:sz w:val="24"/>
          <w:szCs w:val="24"/>
        </w:rPr>
        <w:t xml:space="preserve"> </w:t>
      </w:r>
      <w:r w:rsidRPr="007A3748">
        <w:rPr>
          <w:rFonts w:ascii="Times New Roman" w:eastAsia="Calibri" w:hAnsi="Times New Roman" w:cs="Times New Roman"/>
          <w:sz w:val="24"/>
          <w:szCs w:val="24"/>
        </w:rPr>
        <w:t>Regio</w:t>
      </w:r>
      <w:r w:rsidRPr="007A3748">
        <w:rPr>
          <w:rFonts w:ascii="Times New Roman" w:eastAsia="Calibri" w:hAnsi="Times New Roman" w:cs="Times New Roman"/>
          <w:spacing w:val="1"/>
          <w:sz w:val="24"/>
          <w:szCs w:val="24"/>
        </w:rPr>
        <w:t>n</w:t>
      </w:r>
      <w:r w:rsidRPr="007A3748">
        <w:rPr>
          <w:rFonts w:ascii="Times New Roman" w:eastAsia="Calibri" w:hAnsi="Times New Roman" w:cs="Times New Roman"/>
          <w:spacing w:val="-3"/>
          <w:sz w:val="24"/>
          <w:szCs w:val="24"/>
        </w:rPr>
        <w:t>a</w:t>
      </w:r>
      <w:r w:rsidRPr="007A3748">
        <w:rPr>
          <w:rFonts w:ascii="Times New Roman" w:eastAsia="Calibri" w:hAnsi="Times New Roman" w:cs="Times New Roman"/>
          <w:sz w:val="24"/>
          <w:szCs w:val="24"/>
        </w:rPr>
        <w:t>l</w:t>
      </w:r>
      <w:r w:rsidRPr="007A3748">
        <w:rPr>
          <w:rFonts w:ascii="Times New Roman" w:eastAsia="Calibri" w:hAnsi="Times New Roman" w:cs="Times New Roman"/>
          <w:spacing w:val="-5"/>
          <w:sz w:val="24"/>
          <w:szCs w:val="24"/>
        </w:rPr>
        <w:t xml:space="preserve"> </w:t>
      </w:r>
      <w:r w:rsidRPr="007A3748">
        <w:rPr>
          <w:rFonts w:ascii="Times New Roman" w:eastAsia="Calibri" w:hAnsi="Times New Roman" w:cs="Times New Roman"/>
          <w:sz w:val="24"/>
          <w:szCs w:val="24"/>
        </w:rPr>
        <w:t>A</w:t>
      </w:r>
      <w:r w:rsidRPr="007A3748">
        <w:rPr>
          <w:rFonts w:ascii="Times New Roman" w:eastAsia="Calibri" w:hAnsi="Times New Roman" w:cs="Times New Roman"/>
          <w:spacing w:val="1"/>
          <w:sz w:val="24"/>
          <w:szCs w:val="24"/>
        </w:rPr>
        <w:t>u</w:t>
      </w:r>
      <w:r w:rsidRPr="007A3748">
        <w:rPr>
          <w:rFonts w:ascii="Times New Roman" w:eastAsia="Calibri" w:hAnsi="Times New Roman" w:cs="Times New Roman"/>
          <w:sz w:val="24"/>
          <w:szCs w:val="24"/>
        </w:rPr>
        <w:t>stralia,</w:t>
      </w:r>
      <w:r w:rsidRPr="007A3748">
        <w:rPr>
          <w:rFonts w:ascii="Times New Roman" w:eastAsia="Calibri" w:hAnsi="Times New Roman" w:cs="Times New Roman"/>
          <w:spacing w:val="-4"/>
          <w:sz w:val="24"/>
          <w:szCs w:val="24"/>
        </w:rPr>
        <w:t xml:space="preserve"> </w:t>
      </w:r>
      <w:r w:rsidRPr="007A3748">
        <w:rPr>
          <w:rFonts w:ascii="Times New Roman" w:eastAsia="Calibri" w:hAnsi="Times New Roman" w:cs="Times New Roman"/>
          <w:sz w:val="24"/>
          <w:szCs w:val="24"/>
        </w:rPr>
        <w:t>Local Governm</w:t>
      </w:r>
      <w:r w:rsidRPr="007A3748">
        <w:rPr>
          <w:rFonts w:ascii="Times New Roman" w:eastAsia="Calibri" w:hAnsi="Times New Roman" w:cs="Times New Roman"/>
          <w:spacing w:val="-2"/>
          <w:sz w:val="24"/>
          <w:szCs w:val="24"/>
        </w:rPr>
        <w:t>e</w:t>
      </w:r>
      <w:r w:rsidRPr="007A3748">
        <w:rPr>
          <w:rFonts w:ascii="Times New Roman" w:eastAsia="Calibri" w:hAnsi="Times New Roman" w:cs="Times New Roman"/>
          <w:sz w:val="24"/>
          <w:szCs w:val="24"/>
        </w:rPr>
        <w:t>nt,</w:t>
      </w:r>
      <w:r w:rsidRPr="007A3748">
        <w:rPr>
          <w:rFonts w:ascii="Times New Roman" w:eastAsia="Calibri" w:hAnsi="Times New Roman" w:cs="Times New Roman"/>
          <w:spacing w:val="-7"/>
          <w:sz w:val="24"/>
          <w:szCs w:val="24"/>
        </w:rPr>
        <w:t xml:space="preserve"> </w:t>
      </w:r>
      <w:r w:rsidRPr="007A3748">
        <w:rPr>
          <w:rFonts w:ascii="Times New Roman" w:eastAsia="Calibri" w:hAnsi="Times New Roman" w:cs="Times New Roman"/>
          <w:sz w:val="24"/>
          <w:szCs w:val="24"/>
        </w:rPr>
        <w:t>Ar</w:t>
      </w:r>
      <w:r w:rsidRPr="007A3748">
        <w:rPr>
          <w:rFonts w:ascii="Times New Roman" w:eastAsia="Calibri" w:hAnsi="Times New Roman" w:cs="Times New Roman"/>
          <w:spacing w:val="1"/>
          <w:sz w:val="24"/>
          <w:szCs w:val="24"/>
        </w:rPr>
        <w:t>t</w:t>
      </w:r>
      <w:r w:rsidRPr="007A3748">
        <w:rPr>
          <w:rFonts w:ascii="Times New Roman" w:eastAsia="Calibri" w:hAnsi="Times New Roman" w:cs="Times New Roman"/>
          <w:sz w:val="24"/>
          <w:szCs w:val="24"/>
        </w:rPr>
        <w:t>s</w:t>
      </w:r>
      <w:r w:rsidRPr="007A3748">
        <w:rPr>
          <w:rFonts w:ascii="Times New Roman" w:eastAsia="Calibri" w:hAnsi="Times New Roman" w:cs="Times New Roman"/>
          <w:spacing w:val="-6"/>
          <w:sz w:val="24"/>
          <w:szCs w:val="24"/>
        </w:rPr>
        <w:t xml:space="preserve"> </w:t>
      </w:r>
      <w:r w:rsidRPr="00D92BC0">
        <w:rPr>
          <w:rFonts w:ascii="Times New Roman" w:eastAsia="Calibri" w:hAnsi="Times New Roman" w:cs="Times New Roman"/>
          <w:sz w:val="24"/>
          <w:szCs w:val="24"/>
        </w:rPr>
        <w:t>a</w:t>
      </w:r>
      <w:r w:rsidRPr="00D92BC0">
        <w:rPr>
          <w:rFonts w:ascii="Times New Roman" w:eastAsia="Calibri" w:hAnsi="Times New Roman" w:cs="Times New Roman"/>
          <w:spacing w:val="-2"/>
          <w:sz w:val="24"/>
          <w:szCs w:val="24"/>
        </w:rPr>
        <w:t>n</w:t>
      </w:r>
      <w:r w:rsidRPr="00D92BC0">
        <w:rPr>
          <w:rFonts w:ascii="Times New Roman" w:eastAsia="Calibri" w:hAnsi="Times New Roman" w:cs="Times New Roman"/>
          <w:sz w:val="24"/>
          <w:szCs w:val="24"/>
        </w:rPr>
        <w:t>d</w:t>
      </w:r>
      <w:r w:rsidRPr="00D92BC0">
        <w:rPr>
          <w:rFonts w:ascii="Times New Roman" w:eastAsia="Calibri" w:hAnsi="Times New Roman" w:cs="Times New Roman"/>
          <w:spacing w:val="-3"/>
          <w:sz w:val="24"/>
          <w:szCs w:val="24"/>
        </w:rPr>
        <w:t xml:space="preserve"> S</w:t>
      </w:r>
      <w:r w:rsidRPr="00D92BC0">
        <w:rPr>
          <w:rFonts w:ascii="Times New Roman" w:eastAsia="Calibri" w:hAnsi="Times New Roman" w:cs="Times New Roman"/>
          <w:spacing w:val="-2"/>
          <w:sz w:val="24"/>
          <w:szCs w:val="24"/>
        </w:rPr>
        <w:t>p</w:t>
      </w:r>
      <w:r w:rsidRPr="00D92BC0">
        <w:rPr>
          <w:rFonts w:ascii="Times New Roman" w:eastAsia="Calibri" w:hAnsi="Times New Roman" w:cs="Times New Roman"/>
          <w:sz w:val="24"/>
          <w:szCs w:val="24"/>
        </w:rPr>
        <w:t>ort</w:t>
      </w:r>
      <w:r w:rsidRPr="00D92BC0">
        <w:rPr>
          <w:rFonts w:ascii="Times New Roman" w:eastAsia="Calibri" w:hAnsi="Times New Roman" w:cs="Times New Roman"/>
          <w:spacing w:val="-5"/>
          <w:sz w:val="24"/>
          <w:szCs w:val="24"/>
        </w:rPr>
        <w:t xml:space="preserve"> </w:t>
      </w:r>
      <w:r w:rsidRPr="00D92BC0">
        <w:rPr>
          <w:rFonts w:ascii="Times New Roman" w:eastAsia="Calibri" w:hAnsi="Times New Roman" w:cs="Times New Roman"/>
          <w:sz w:val="24"/>
          <w:szCs w:val="24"/>
        </w:rPr>
        <w:t>e</w:t>
      </w:r>
      <w:r w:rsidRPr="00D92BC0">
        <w:rPr>
          <w:rFonts w:ascii="Times New Roman" w:eastAsia="Calibri" w:hAnsi="Times New Roman" w:cs="Times New Roman"/>
          <w:spacing w:val="4"/>
          <w:sz w:val="24"/>
          <w:szCs w:val="24"/>
        </w:rPr>
        <w:t>n</w:t>
      </w:r>
      <w:r w:rsidRPr="00D92BC0">
        <w:rPr>
          <w:rFonts w:ascii="Times New Roman" w:eastAsia="Calibri" w:hAnsi="Times New Roman" w:cs="Times New Roman"/>
          <w:sz w:val="24"/>
          <w:szCs w:val="24"/>
        </w:rPr>
        <w:t>su</w:t>
      </w:r>
      <w:r w:rsidRPr="00D92BC0">
        <w:rPr>
          <w:rFonts w:ascii="Times New Roman" w:eastAsia="Calibri" w:hAnsi="Times New Roman" w:cs="Times New Roman"/>
          <w:spacing w:val="-3"/>
          <w:sz w:val="24"/>
          <w:szCs w:val="24"/>
        </w:rPr>
        <w:t>r</w:t>
      </w:r>
      <w:r w:rsidRPr="00D92BC0">
        <w:rPr>
          <w:rFonts w:ascii="Times New Roman" w:eastAsia="Calibri" w:hAnsi="Times New Roman" w:cs="Times New Roman"/>
          <w:sz w:val="24"/>
          <w:szCs w:val="24"/>
        </w:rPr>
        <w:t>e</w:t>
      </w:r>
      <w:r w:rsidRPr="00D92BC0">
        <w:rPr>
          <w:rFonts w:ascii="Times New Roman" w:eastAsia="Calibri" w:hAnsi="Times New Roman" w:cs="Times New Roman"/>
          <w:spacing w:val="-6"/>
          <w:sz w:val="24"/>
          <w:szCs w:val="24"/>
        </w:rPr>
        <w:t xml:space="preserve"> </w:t>
      </w:r>
      <w:r w:rsidRPr="00D92BC0">
        <w:rPr>
          <w:rFonts w:ascii="Times New Roman" w:eastAsia="Calibri" w:hAnsi="Times New Roman" w:cs="Times New Roman"/>
          <w:sz w:val="24"/>
          <w:szCs w:val="24"/>
        </w:rPr>
        <w:t>th</w:t>
      </w:r>
      <w:r w:rsidRPr="00D92BC0">
        <w:rPr>
          <w:rFonts w:ascii="Times New Roman" w:eastAsia="Calibri" w:hAnsi="Times New Roman" w:cs="Times New Roman"/>
          <w:spacing w:val="-3"/>
          <w:sz w:val="24"/>
          <w:szCs w:val="24"/>
        </w:rPr>
        <w:t>a</w:t>
      </w:r>
      <w:r w:rsidRPr="00D92BC0">
        <w:rPr>
          <w:rFonts w:ascii="Times New Roman" w:eastAsia="Calibri" w:hAnsi="Times New Roman" w:cs="Times New Roman"/>
          <w:sz w:val="24"/>
          <w:szCs w:val="24"/>
        </w:rPr>
        <w:t>t</w:t>
      </w:r>
      <w:r w:rsidRPr="00D92BC0">
        <w:rPr>
          <w:rFonts w:ascii="Times New Roman" w:eastAsia="Calibri" w:hAnsi="Times New Roman" w:cs="Times New Roman"/>
          <w:w w:val="99"/>
          <w:sz w:val="24"/>
          <w:szCs w:val="24"/>
        </w:rPr>
        <w:t xml:space="preserve"> </w:t>
      </w:r>
      <w:r w:rsidRPr="00D92BC0">
        <w:rPr>
          <w:rFonts w:ascii="Times New Roman" w:eastAsia="Calibri" w:hAnsi="Times New Roman" w:cs="Times New Roman"/>
          <w:sz w:val="24"/>
          <w:szCs w:val="24"/>
        </w:rPr>
        <w:t>fu</w:t>
      </w:r>
      <w:r w:rsidRPr="00D92BC0">
        <w:rPr>
          <w:rFonts w:ascii="Times New Roman" w:eastAsia="Calibri" w:hAnsi="Times New Roman" w:cs="Times New Roman"/>
          <w:spacing w:val="-2"/>
          <w:sz w:val="24"/>
          <w:szCs w:val="24"/>
        </w:rPr>
        <w:t>n</w:t>
      </w:r>
      <w:r w:rsidRPr="00D92BC0">
        <w:rPr>
          <w:rFonts w:ascii="Times New Roman" w:eastAsia="Calibri" w:hAnsi="Times New Roman" w:cs="Times New Roman"/>
          <w:sz w:val="24"/>
          <w:szCs w:val="24"/>
        </w:rPr>
        <w:t>di</w:t>
      </w:r>
      <w:r w:rsidRPr="00D92BC0">
        <w:rPr>
          <w:rFonts w:ascii="Times New Roman" w:eastAsia="Calibri" w:hAnsi="Times New Roman" w:cs="Times New Roman"/>
          <w:spacing w:val="1"/>
          <w:sz w:val="24"/>
          <w:szCs w:val="24"/>
        </w:rPr>
        <w:t>n</w:t>
      </w:r>
      <w:r w:rsidRPr="00D92BC0">
        <w:rPr>
          <w:rFonts w:ascii="Times New Roman" w:eastAsia="Calibri" w:hAnsi="Times New Roman" w:cs="Times New Roman"/>
          <w:sz w:val="24"/>
          <w:szCs w:val="24"/>
        </w:rPr>
        <w:t>g</w:t>
      </w:r>
      <w:r w:rsidRPr="00D92BC0">
        <w:rPr>
          <w:rFonts w:ascii="Times New Roman" w:eastAsia="Calibri" w:hAnsi="Times New Roman" w:cs="Times New Roman"/>
          <w:spacing w:val="-5"/>
          <w:sz w:val="24"/>
          <w:szCs w:val="24"/>
        </w:rPr>
        <w:t xml:space="preserve"> </w:t>
      </w:r>
      <w:r w:rsidRPr="00D92BC0">
        <w:rPr>
          <w:rFonts w:ascii="Times New Roman" w:eastAsia="Calibri" w:hAnsi="Times New Roman" w:cs="Times New Roman"/>
          <w:sz w:val="24"/>
          <w:szCs w:val="24"/>
        </w:rPr>
        <w:t>f</w:t>
      </w:r>
      <w:r w:rsidRPr="00D92BC0">
        <w:rPr>
          <w:rFonts w:ascii="Times New Roman" w:eastAsia="Calibri" w:hAnsi="Times New Roman" w:cs="Times New Roman"/>
          <w:spacing w:val="-2"/>
          <w:sz w:val="24"/>
          <w:szCs w:val="24"/>
        </w:rPr>
        <w:t>o</w:t>
      </w:r>
      <w:r w:rsidRPr="00D92BC0">
        <w:rPr>
          <w:rFonts w:ascii="Times New Roman" w:eastAsia="Calibri" w:hAnsi="Times New Roman" w:cs="Times New Roman"/>
          <w:sz w:val="24"/>
          <w:szCs w:val="24"/>
        </w:rPr>
        <w:t>r</w:t>
      </w:r>
      <w:r w:rsidRPr="00D92BC0">
        <w:rPr>
          <w:rFonts w:ascii="Times New Roman" w:eastAsia="Calibri" w:hAnsi="Times New Roman" w:cs="Times New Roman"/>
          <w:spacing w:val="-3"/>
          <w:sz w:val="24"/>
          <w:szCs w:val="24"/>
        </w:rPr>
        <w:t xml:space="preserve"> </w:t>
      </w:r>
      <w:r w:rsidRPr="00D92BC0">
        <w:rPr>
          <w:rFonts w:ascii="Times New Roman" w:eastAsia="Calibri" w:hAnsi="Times New Roman" w:cs="Times New Roman"/>
          <w:sz w:val="24"/>
          <w:szCs w:val="24"/>
        </w:rPr>
        <w:t>s</w:t>
      </w:r>
      <w:r w:rsidRPr="00D92BC0">
        <w:rPr>
          <w:rFonts w:ascii="Times New Roman" w:eastAsia="Calibri" w:hAnsi="Times New Roman" w:cs="Times New Roman"/>
          <w:spacing w:val="-2"/>
          <w:sz w:val="24"/>
          <w:szCs w:val="24"/>
        </w:rPr>
        <w:t>p</w:t>
      </w:r>
      <w:r w:rsidRPr="00D92BC0">
        <w:rPr>
          <w:rFonts w:ascii="Times New Roman" w:eastAsia="Calibri" w:hAnsi="Times New Roman" w:cs="Times New Roman"/>
          <w:sz w:val="24"/>
          <w:szCs w:val="24"/>
        </w:rPr>
        <w:t>ort</w:t>
      </w:r>
      <w:r w:rsidRPr="00D92BC0">
        <w:rPr>
          <w:rFonts w:ascii="Times New Roman" w:eastAsia="Calibri" w:hAnsi="Times New Roman" w:cs="Times New Roman"/>
          <w:spacing w:val="-4"/>
          <w:sz w:val="24"/>
          <w:szCs w:val="24"/>
        </w:rPr>
        <w:t xml:space="preserve"> </w:t>
      </w:r>
      <w:r w:rsidRPr="00D92BC0">
        <w:rPr>
          <w:rFonts w:ascii="Times New Roman" w:eastAsia="Calibri" w:hAnsi="Times New Roman" w:cs="Times New Roman"/>
          <w:sz w:val="24"/>
          <w:szCs w:val="24"/>
        </w:rPr>
        <w:t>a</w:t>
      </w:r>
      <w:r w:rsidRPr="00D92BC0">
        <w:rPr>
          <w:rFonts w:ascii="Times New Roman" w:eastAsia="Calibri" w:hAnsi="Times New Roman" w:cs="Times New Roman"/>
          <w:spacing w:val="-2"/>
          <w:sz w:val="24"/>
          <w:szCs w:val="24"/>
        </w:rPr>
        <w:t>n</w:t>
      </w:r>
      <w:r w:rsidRPr="00D92BC0">
        <w:rPr>
          <w:rFonts w:ascii="Times New Roman" w:eastAsia="Calibri" w:hAnsi="Times New Roman" w:cs="Times New Roman"/>
          <w:sz w:val="24"/>
          <w:szCs w:val="24"/>
        </w:rPr>
        <w:t>d</w:t>
      </w:r>
      <w:r w:rsidRPr="00D92BC0">
        <w:rPr>
          <w:rFonts w:ascii="Times New Roman" w:eastAsia="Calibri" w:hAnsi="Times New Roman" w:cs="Times New Roman"/>
          <w:spacing w:val="-2"/>
          <w:sz w:val="24"/>
          <w:szCs w:val="24"/>
        </w:rPr>
        <w:t xml:space="preserve"> </w:t>
      </w:r>
      <w:r w:rsidRPr="00D92BC0">
        <w:rPr>
          <w:rFonts w:ascii="Times New Roman" w:eastAsia="Calibri" w:hAnsi="Times New Roman" w:cs="Times New Roman"/>
          <w:sz w:val="24"/>
          <w:szCs w:val="24"/>
        </w:rPr>
        <w:t>ac</w:t>
      </w:r>
      <w:r w:rsidRPr="00D92BC0">
        <w:rPr>
          <w:rFonts w:ascii="Times New Roman" w:eastAsia="Calibri" w:hAnsi="Times New Roman" w:cs="Times New Roman"/>
          <w:spacing w:val="-2"/>
          <w:sz w:val="24"/>
          <w:szCs w:val="24"/>
        </w:rPr>
        <w:t>t</w:t>
      </w:r>
      <w:r w:rsidRPr="00D92BC0">
        <w:rPr>
          <w:rFonts w:ascii="Times New Roman" w:eastAsia="Calibri" w:hAnsi="Times New Roman" w:cs="Times New Roman"/>
          <w:sz w:val="24"/>
          <w:szCs w:val="24"/>
        </w:rPr>
        <w:t>ive</w:t>
      </w:r>
      <w:r w:rsidRPr="00D92BC0">
        <w:rPr>
          <w:rFonts w:ascii="Times New Roman" w:eastAsia="Calibri" w:hAnsi="Times New Roman" w:cs="Times New Roman"/>
          <w:spacing w:val="-2"/>
          <w:sz w:val="24"/>
          <w:szCs w:val="24"/>
        </w:rPr>
        <w:t xml:space="preserve"> </w:t>
      </w:r>
      <w:r w:rsidRPr="00D92BC0">
        <w:rPr>
          <w:rFonts w:ascii="Times New Roman" w:eastAsia="Calibri" w:hAnsi="Times New Roman" w:cs="Times New Roman"/>
          <w:sz w:val="24"/>
          <w:szCs w:val="24"/>
        </w:rPr>
        <w:t>re</w:t>
      </w:r>
      <w:r w:rsidRPr="00D92BC0">
        <w:rPr>
          <w:rFonts w:ascii="Times New Roman" w:eastAsia="Calibri" w:hAnsi="Times New Roman" w:cs="Times New Roman"/>
          <w:spacing w:val="-1"/>
          <w:sz w:val="24"/>
          <w:szCs w:val="24"/>
        </w:rPr>
        <w:t>c</w:t>
      </w:r>
      <w:r w:rsidRPr="00D92BC0">
        <w:rPr>
          <w:rFonts w:ascii="Times New Roman" w:eastAsia="Calibri" w:hAnsi="Times New Roman" w:cs="Times New Roman"/>
          <w:sz w:val="24"/>
          <w:szCs w:val="24"/>
        </w:rPr>
        <w:t>re</w:t>
      </w:r>
      <w:r w:rsidRPr="00D92BC0">
        <w:rPr>
          <w:rFonts w:ascii="Times New Roman" w:eastAsia="Calibri" w:hAnsi="Times New Roman" w:cs="Times New Roman"/>
          <w:spacing w:val="-3"/>
          <w:sz w:val="24"/>
          <w:szCs w:val="24"/>
        </w:rPr>
        <w:t>a</w:t>
      </w:r>
      <w:r w:rsidRPr="00D92BC0">
        <w:rPr>
          <w:rFonts w:ascii="Times New Roman" w:eastAsia="Calibri" w:hAnsi="Times New Roman" w:cs="Times New Roman"/>
          <w:sz w:val="24"/>
          <w:szCs w:val="24"/>
        </w:rPr>
        <w:t>tion for</w:t>
      </w:r>
      <w:r w:rsidRPr="00D92BC0">
        <w:rPr>
          <w:rFonts w:ascii="Times New Roman" w:eastAsia="Calibri" w:hAnsi="Times New Roman" w:cs="Times New Roman"/>
          <w:spacing w:val="-2"/>
          <w:sz w:val="24"/>
          <w:szCs w:val="24"/>
        </w:rPr>
        <w:t xml:space="preserve"> </w:t>
      </w:r>
      <w:r w:rsidRPr="00D92BC0">
        <w:rPr>
          <w:rFonts w:ascii="Times New Roman" w:eastAsia="Calibri" w:hAnsi="Times New Roman" w:cs="Times New Roman"/>
          <w:spacing w:val="-3"/>
          <w:sz w:val="24"/>
          <w:szCs w:val="24"/>
        </w:rPr>
        <w:t>I</w:t>
      </w:r>
      <w:r w:rsidRPr="00D92BC0">
        <w:rPr>
          <w:rFonts w:ascii="Times New Roman" w:eastAsia="Calibri" w:hAnsi="Times New Roman" w:cs="Times New Roman"/>
          <w:sz w:val="24"/>
          <w:szCs w:val="24"/>
        </w:rPr>
        <w:t>ndig</w:t>
      </w:r>
      <w:r w:rsidRPr="00D92BC0">
        <w:rPr>
          <w:rFonts w:ascii="Times New Roman" w:eastAsia="Calibri" w:hAnsi="Times New Roman" w:cs="Times New Roman"/>
          <w:spacing w:val="-2"/>
          <w:sz w:val="24"/>
          <w:szCs w:val="24"/>
        </w:rPr>
        <w:t>e</w:t>
      </w:r>
      <w:r w:rsidRPr="00D92BC0">
        <w:rPr>
          <w:rFonts w:ascii="Times New Roman" w:eastAsia="Calibri" w:hAnsi="Times New Roman" w:cs="Times New Roman"/>
          <w:sz w:val="24"/>
          <w:szCs w:val="24"/>
        </w:rPr>
        <w:t>nous</w:t>
      </w:r>
      <w:r w:rsidRPr="00D92BC0">
        <w:rPr>
          <w:rFonts w:ascii="Times New Roman" w:eastAsia="Calibri" w:hAnsi="Times New Roman" w:cs="Times New Roman"/>
          <w:spacing w:val="-4"/>
          <w:sz w:val="24"/>
          <w:szCs w:val="24"/>
        </w:rPr>
        <w:t xml:space="preserve"> </w:t>
      </w:r>
      <w:r w:rsidRPr="00D92BC0">
        <w:rPr>
          <w:rFonts w:ascii="Times New Roman" w:eastAsia="Calibri" w:hAnsi="Times New Roman" w:cs="Times New Roman"/>
          <w:spacing w:val="-2"/>
          <w:sz w:val="24"/>
          <w:szCs w:val="24"/>
        </w:rPr>
        <w:t>w</w:t>
      </w:r>
      <w:r w:rsidRPr="00D92BC0">
        <w:rPr>
          <w:rFonts w:ascii="Times New Roman" w:eastAsia="Calibri" w:hAnsi="Times New Roman" w:cs="Times New Roman"/>
          <w:sz w:val="24"/>
          <w:szCs w:val="24"/>
        </w:rPr>
        <w:t>omen</w:t>
      </w:r>
      <w:r w:rsidRPr="00D92BC0">
        <w:rPr>
          <w:rFonts w:ascii="Times New Roman" w:eastAsia="Calibri" w:hAnsi="Times New Roman" w:cs="Times New Roman"/>
          <w:spacing w:val="-2"/>
          <w:sz w:val="24"/>
          <w:szCs w:val="24"/>
        </w:rPr>
        <w:t xml:space="preserve"> a</w:t>
      </w:r>
      <w:r w:rsidRPr="00D92BC0">
        <w:rPr>
          <w:rFonts w:ascii="Times New Roman" w:eastAsia="Calibri" w:hAnsi="Times New Roman" w:cs="Times New Roman"/>
          <w:sz w:val="24"/>
          <w:szCs w:val="24"/>
        </w:rPr>
        <w:t>nd</w:t>
      </w:r>
      <w:r w:rsidRPr="00D92BC0">
        <w:rPr>
          <w:rFonts w:ascii="Times New Roman" w:eastAsia="Calibri" w:hAnsi="Times New Roman" w:cs="Times New Roman"/>
          <w:spacing w:val="-1"/>
          <w:sz w:val="24"/>
          <w:szCs w:val="24"/>
        </w:rPr>
        <w:t xml:space="preserve"> </w:t>
      </w:r>
      <w:r w:rsidRPr="00D92BC0">
        <w:rPr>
          <w:rFonts w:ascii="Times New Roman" w:eastAsia="Calibri" w:hAnsi="Times New Roman" w:cs="Times New Roman"/>
          <w:sz w:val="24"/>
          <w:szCs w:val="24"/>
        </w:rPr>
        <w:t>girls</w:t>
      </w:r>
      <w:r w:rsidRPr="00D92BC0">
        <w:rPr>
          <w:rFonts w:ascii="Times New Roman" w:eastAsia="Calibri" w:hAnsi="Times New Roman" w:cs="Times New Roman"/>
          <w:spacing w:val="-4"/>
          <w:sz w:val="24"/>
          <w:szCs w:val="24"/>
        </w:rPr>
        <w:t xml:space="preserve"> </w:t>
      </w:r>
      <w:r w:rsidRPr="00D92BC0">
        <w:rPr>
          <w:rFonts w:ascii="Times New Roman" w:eastAsia="Calibri" w:hAnsi="Times New Roman" w:cs="Times New Roman"/>
          <w:sz w:val="24"/>
          <w:szCs w:val="24"/>
        </w:rPr>
        <w:t>is prior</w:t>
      </w:r>
      <w:r w:rsidRPr="00D92BC0">
        <w:rPr>
          <w:rFonts w:ascii="Times New Roman" w:eastAsia="Calibri" w:hAnsi="Times New Roman" w:cs="Times New Roman"/>
          <w:spacing w:val="-2"/>
          <w:sz w:val="24"/>
          <w:szCs w:val="24"/>
        </w:rPr>
        <w:t>i</w:t>
      </w:r>
      <w:r w:rsidRPr="00D92BC0">
        <w:rPr>
          <w:rFonts w:ascii="Times New Roman" w:eastAsia="Calibri" w:hAnsi="Times New Roman" w:cs="Times New Roman"/>
          <w:sz w:val="24"/>
          <w:szCs w:val="24"/>
        </w:rPr>
        <w:t>tise</w:t>
      </w:r>
      <w:r w:rsidRPr="00D92BC0">
        <w:rPr>
          <w:rFonts w:ascii="Times New Roman" w:eastAsia="Calibri" w:hAnsi="Times New Roman" w:cs="Times New Roman"/>
          <w:spacing w:val="1"/>
          <w:sz w:val="24"/>
          <w:szCs w:val="24"/>
        </w:rPr>
        <w:t>d</w:t>
      </w:r>
      <w:r w:rsidRPr="00D92BC0">
        <w:rPr>
          <w:rFonts w:ascii="Times New Roman" w:eastAsia="Calibri" w:hAnsi="Times New Roman" w:cs="Times New Roman"/>
          <w:sz w:val="24"/>
          <w:szCs w:val="24"/>
        </w:rPr>
        <w:t>.</w:t>
      </w:r>
    </w:p>
    <w:p w14:paraId="72612292" w14:textId="77777777" w:rsidR="00EB71BA" w:rsidRPr="005162E2" w:rsidRDefault="00BF7411" w:rsidP="00EB71BA">
      <w:pPr>
        <w:pStyle w:val="NumbPara-Bullet-1stLevel"/>
        <w:tabs>
          <w:tab w:val="clear" w:pos="1134"/>
        </w:tabs>
        <w:spacing w:before="0" w:after="0"/>
        <w:ind w:left="0" w:firstLine="0"/>
        <w:rPr>
          <w:rFonts w:ascii="Times New Roman" w:hAnsi="Times New Roman" w:cs="Times New Roman"/>
          <w:i/>
          <w:sz w:val="24"/>
          <w:szCs w:val="24"/>
        </w:rPr>
      </w:pPr>
    </w:p>
    <w:p w14:paraId="13781D7F" w14:textId="77777777" w:rsidR="00EB71BA" w:rsidRPr="007A3748" w:rsidRDefault="00AD1A38" w:rsidP="00EB71BA">
      <w:pPr>
        <w:pStyle w:val="NumbPara-Bullet-1stLevel"/>
        <w:tabs>
          <w:tab w:val="clear" w:pos="1134"/>
        </w:tabs>
        <w:spacing w:before="0" w:after="0"/>
        <w:ind w:left="0" w:firstLine="0"/>
        <w:rPr>
          <w:rFonts w:ascii="Times New Roman" w:hAnsi="Times New Roman" w:cs="Times New Roman"/>
          <w:sz w:val="24"/>
          <w:szCs w:val="24"/>
        </w:rPr>
      </w:pPr>
      <w:r w:rsidRPr="005162E2">
        <w:rPr>
          <w:rFonts w:ascii="Times New Roman" w:hAnsi="Times New Roman" w:cs="Times New Roman"/>
          <w:i/>
          <w:sz w:val="24"/>
          <w:szCs w:val="24"/>
        </w:rPr>
        <w:t>Response</w:t>
      </w:r>
      <w:r w:rsidRPr="005162E2">
        <w:rPr>
          <w:rFonts w:ascii="Times New Roman" w:hAnsi="Times New Roman" w:cs="Times New Roman"/>
          <w:sz w:val="24"/>
          <w:szCs w:val="24"/>
        </w:rPr>
        <w:t xml:space="preserve">: </w:t>
      </w:r>
      <w:r w:rsidRPr="007A3748">
        <w:rPr>
          <w:rFonts w:ascii="Times New Roman" w:hAnsi="Times New Roman" w:cs="Times New Roman"/>
          <w:sz w:val="24"/>
          <w:szCs w:val="24"/>
        </w:rPr>
        <w:t>Support in Principle</w:t>
      </w:r>
    </w:p>
    <w:p w14:paraId="02105EB1" w14:textId="77777777" w:rsidR="00D00816" w:rsidRPr="007A3748" w:rsidRDefault="00BF7411" w:rsidP="00EB71BA">
      <w:pPr>
        <w:pStyle w:val="NumbPara-Bullet-1stLevel"/>
        <w:tabs>
          <w:tab w:val="clear" w:pos="1134"/>
        </w:tabs>
        <w:spacing w:before="0" w:after="0"/>
        <w:ind w:left="0" w:firstLine="0"/>
        <w:rPr>
          <w:rFonts w:ascii="Times New Roman" w:hAnsi="Times New Roman" w:cs="Times New Roman"/>
          <w:sz w:val="24"/>
          <w:szCs w:val="24"/>
        </w:rPr>
      </w:pPr>
    </w:p>
    <w:p w14:paraId="490D5FB4" w14:textId="5C64741A" w:rsidR="00D00816" w:rsidRPr="00D92BC0" w:rsidRDefault="0003580F" w:rsidP="00D00816">
      <w:pPr>
        <w:spacing w:after="0" w:line="240" w:lineRule="auto"/>
        <w:rPr>
          <w:rFonts w:ascii="Times New Roman" w:hAnsi="Times New Roman" w:cs="Times New Roman"/>
          <w:sz w:val="24"/>
          <w:szCs w:val="24"/>
        </w:rPr>
      </w:pPr>
      <w:r>
        <w:rPr>
          <w:rFonts w:ascii="Times New Roman" w:hAnsi="Times New Roman" w:cs="Times New Roman"/>
          <w:sz w:val="24"/>
          <w:szCs w:val="24"/>
        </w:rPr>
        <w:t>A large number of s</w:t>
      </w:r>
      <w:r w:rsidR="00AD1A38" w:rsidRPr="00D92BC0">
        <w:rPr>
          <w:rFonts w:ascii="Times New Roman" w:hAnsi="Times New Roman" w:cs="Times New Roman"/>
          <w:sz w:val="24"/>
          <w:szCs w:val="24"/>
        </w:rPr>
        <w:t xml:space="preserve">ports </w:t>
      </w:r>
      <w:r>
        <w:rPr>
          <w:rFonts w:ascii="Times New Roman" w:hAnsi="Times New Roman" w:cs="Times New Roman"/>
          <w:sz w:val="24"/>
          <w:szCs w:val="24"/>
        </w:rPr>
        <w:t>activities</w:t>
      </w:r>
      <w:r w:rsidR="00AD1A38" w:rsidRPr="00D92BC0">
        <w:rPr>
          <w:rFonts w:ascii="Times New Roman" w:hAnsi="Times New Roman" w:cs="Times New Roman"/>
          <w:sz w:val="24"/>
          <w:szCs w:val="24"/>
        </w:rPr>
        <w:t xml:space="preserve"> under the IAS aim to increase the participation of all Aboriginal and Torres</w:t>
      </w:r>
      <w:r w:rsidR="00FC1343">
        <w:rPr>
          <w:rFonts w:ascii="Times New Roman" w:hAnsi="Times New Roman" w:cs="Times New Roman"/>
          <w:sz w:val="24"/>
          <w:szCs w:val="24"/>
        </w:rPr>
        <w:t> </w:t>
      </w:r>
      <w:r w:rsidR="00AD1A38" w:rsidRPr="00D92BC0">
        <w:rPr>
          <w:rFonts w:ascii="Times New Roman" w:hAnsi="Times New Roman" w:cs="Times New Roman"/>
          <w:sz w:val="24"/>
          <w:szCs w:val="24"/>
        </w:rPr>
        <w:t>Strait Islander people in sports and recreation activities to improve wellbeing and resilience. These projects cover a wide range of areas and include activities that target both Aboriginal and Torres</w:t>
      </w:r>
      <w:r w:rsidR="00FC1343">
        <w:rPr>
          <w:rFonts w:ascii="Times New Roman" w:hAnsi="Times New Roman" w:cs="Times New Roman"/>
          <w:sz w:val="24"/>
          <w:szCs w:val="24"/>
        </w:rPr>
        <w:t> </w:t>
      </w:r>
      <w:r w:rsidR="00AD1A38" w:rsidRPr="00D92BC0">
        <w:rPr>
          <w:rFonts w:ascii="Times New Roman" w:hAnsi="Times New Roman" w:cs="Times New Roman"/>
          <w:sz w:val="24"/>
          <w:szCs w:val="24"/>
        </w:rPr>
        <w:t>Strait Islander males and females (such as football, cricket, surfing and athletics); and specifically Aboriginal and Torres</w:t>
      </w:r>
      <w:r w:rsidR="00FC1343">
        <w:rPr>
          <w:rFonts w:ascii="Times New Roman" w:hAnsi="Times New Roman" w:cs="Times New Roman"/>
          <w:sz w:val="24"/>
          <w:szCs w:val="24"/>
        </w:rPr>
        <w:t> </w:t>
      </w:r>
      <w:r w:rsidR="00AD1A38" w:rsidRPr="00D92BC0">
        <w:rPr>
          <w:rFonts w:ascii="Times New Roman" w:hAnsi="Times New Roman" w:cs="Times New Roman"/>
          <w:sz w:val="24"/>
          <w:szCs w:val="24"/>
        </w:rPr>
        <w:t>Strait Islander women and girls (such as hockey, sports competitions, fitness classes and general sporting activities).</w:t>
      </w:r>
    </w:p>
    <w:p w14:paraId="211D4719" w14:textId="77777777" w:rsidR="00AD1A38" w:rsidRDefault="00AD1A38" w:rsidP="00D00816">
      <w:pPr>
        <w:spacing w:after="0" w:line="240" w:lineRule="auto"/>
        <w:rPr>
          <w:rFonts w:ascii="Times New Roman" w:hAnsi="Times New Roman" w:cs="Times New Roman"/>
          <w:sz w:val="24"/>
          <w:szCs w:val="24"/>
        </w:rPr>
      </w:pPr>
    </w:p>
    <w:p w14:paraId="7B3D583B" w14:textId="77777777" w:rsidR="00D00816" w:rsidRPr="00D92BC0" w:rsidRDefault="00AD1A38" w:rsidP="00D00816">
      <w:pPr>
        <w:spacing w:after="0" w:line="240" w:lineRule="auto"/>
        <w:rPr>
          <w:rFonts w:ascii="Times New Roman" w:hAnsi="Times New Roman" w:cs="Times New Roman"/>
          <w:sz w:val="24"/>
          <w:szCs w:val="24"/>
        </w:rPr>
      </w:pPr>
      <w:r w:rsidRPr="00D92BC0">
        <w:rPr>
          <w:rFonts w:ascii="Times New Roman" w:hAnsi="Times New Roman" w:cs="Times New Roman"/>
          <w:sz w:val="24"/>
          <w:szCs w:val="24"/>
        </w:rPr>
        <w:t>See response to Recommendation 8 for further related information.</w:t>
      </w:r>
    </w:p>
    <w:p w14:paraId="7B6EBA94" w14:textId="77777777" w:rsidR="00D00816" w:rsidRPr="00D92BC0" w:rsidRDefault="00BF7411" w:rsidP="00EB71BA">
      <w:pPr>
        <w:pStyle w:val="NumbPara-Bullet-1stLevel"/>
        <w:tabs>
          <w:tab w:val="clear" w:pos="1134"/>
        </w:tabs>
        <w:spacing w:before="0" w:after="0"/>
        <w:ind w:left="0" w:firstLine="0"/>
        <w:rPr>
          <w:rFonts w:ascii="Times New Roman" w:hAnsi="Times New Roman" w:cs="Times New Roman"/>
          <w:sz w:val="24"/>
          <w:szCs w:val="24"/>
        </w:rPr>
      </w:pPr>
    </w:p>
    <w:p w14:paraId="61F8B660" w14:textId="77777777" w:rsidR="00475C0D" w:rsidRPr="007A3748" w:rsidRDefault="00AD1A38" w:rsidP="000F2C07">
      <w:pPr>
        <w:pStyle w:val="Heading2"/>
        <w:pBdr>
          <w:top w:val="single" w:sz="4" w:space="1" w:color="auto"/>
          <w:left w:val="single" w:sz="4" w:space="4" w:color="auto"/>
          <w:bottom w:val="single" w:sz="4" w:space="1" w:color="auto"/>
          <w:right w:val="single" w:sz="4" w:space="4" w:color="auto"/>
        </w:pBdr>
        <w:rPr>
          <w:rFonts w:eastAsia="Calibri"/>
        </w:rPr>
      </w:pPr>
      <w:r w:rsidRPr="00D92BC0">
        <w:rPr>
          <w:rFonts w:eastAsia="Calibri"/>
          <w:spacing w:val="-1"/>
        </w:rPr>
        <w:t>Re</w:t>
      </w:r>
      <w:r w:rsidRPr="00D92BC0">
        <w:rPr>
          <w:rFonts w:eastAsia="Calibri"/>
        </w:rPr>
        <w:t>co</w:t>
      </w:r>
      <w:r w:rsidRPr="00D92BC0">
        <w:rPr>
          <w:rFonts w:eastAsia="Calibri"/>
          <w:spacing w:val="-1"/>
        </w:rPr>
        <w:t>mme</w:t>
      </w:r>
      <w:r w:rsidRPr="00D92BC0">
        <w:rPr>
          <w:rFonts w:eastAsia="Calibri"/>
        </w:rPr>
        <w:t>nd</w:t>
      </w:r>
      <w:r w:rsidRPr="00D92BC0">
        <w:rPr>
          <w:rFonts w:eastAsia="Calibri"/>
          <w:spacing w:val="-1"/>
        </w:rPr>
        <w:t>a</w:t>
      </w:r>
      <w:r w:rsidRPr="00D92BC0">
        <w:rPr>
          <w:rFonts w:eastAsia="Calibri"/>
        </w:rPr>
        <w:t>t</w:t>
      </w:r>
      <w:r w:rsidRPr="00D92BC0">
        <w:rPr>
          <w:rFonts w:eastAsia="Calibri"/>
          <w:spacing w:val="1"/>
        </w:rPr>
        <w:t>i</w:t>
      </w:r>
      <w:r w:rsidRPr="00D92BC0">
        <w:rPr>
          <w:rFonts w:eastAsia="Calibri"/>
        </w:rPr>
        <w:t>on</w:t>
      </w:r>
      <w:r w:rsidRPr="00D92BC0">
        <w:rPr>
          <w:rFonts w:eastAsia="Calibri"/>
          <w:spacing w:val="-7"/>
        </w:rPr>
        <w:t xml:space="preserve"> </w:t>
      </w:r>
      <w:r w:rsidRPr="00D92BC0">
        <w:rPr>
          <w:rFonts w:eastAsia="Calibri"/>
        </w:rPr>
        <w:t xml:space="preserve">10 </w:t>
      </w:r>
      <w:r w:rsidRPr="001C5C35">
        <w:rPr>
          <w:rFonts w:eastAsia="Calibri" w:cstheme="minorHAnsi"/>
          <w:spacing w:val="-5"/>
        </w:rPr>
        <w:t>–</w:t>
      </w:r>
      <w:r w:rsidRPr="001C5C35">
        <w:rPr>
          <w:rFonts w:eastAsia="Calibri"/>
          <w:spacing w:val="-6"/>
        </w:rPr>
        <w:t xml:space="preserve"> </w:t>
      </w:r>
      <w:r w:rsidRPr="005162E2">
        <w:rPr>
          <w:rFonts w:eastAsia="Calibri"/>
          <w:spacing w:val="-5"/>
        </w:rPr>
        <w:t>S</w:t>
      </w:r>
      <w:r w:rsidRPr="005162E2">
        <w:rPr>
          <w:rFonts w:eastAsia="Calibri"/>
        </w:rPr>
        <w:t>po</w:t>
      </w:r>
      <w:r w:rsidRPr="005162E2">
        <w:rPr>
          <w:rFonts w:eastAsia="Calibri"/>
          <w:spacing w:val="1"/>
        </w:rPr>
        <w:t>n</w:t>
      </w:r>
      <w:r w:rsidRPr="007A3748">
        <w:rPr>
          <w:rFonts w:eastAsia="Calibri"/>
        </w:rPr>
        <w:t>s</w:t>
      </w:r>
      <w:r w:rsidRPr="007A3748">
        <w:rPr>
          <w:rFonts w:eastAsia="Calibri"/>
          <w:spacing w:val="-2"/>
        </w:rPr>
        <w:t>o</w:t>
      </w:r>
      <w:r w:rsidRPr="007A3748">
        <w:rPr>
          <w:rFonts w:eastAsia="Calibri"/>
        </w:rPr>
        <w:t>rs</w:t>
      </w:r>
      <w:r w:rsidRPr="007A3748">
        <w:rPr>
          <w:rFonts w:eastAsia="Calibri"/>
          <w:spacing w:val="-2"/>
        </w:rPr>
        <w:t>h</w:t>
      </w:r>
      <w:r w:rsidRPr="007A3748">
        <w:rPr>
          <w:rFonts w:eastAsia="Calibri"/>
        </w:rPr>
        <w:t>ip t</w:t>
      </w:r>
      <w:r w:rsidRPr="007A3748">
        <w:rPr>
          <w:rFonts w:eastAsia="Calibri"/>
          <w:spacing w:val="1"/>
        </w:rPr>
        <w:t>o</w:t>
      </w:r>
      <w:r w:rsidRPr="007A3748">
        <w:rPr>
          <w:rFonts w:eastAsia="Calibri"/>
        </w:rPr>
        <w:t>w</w:t>
      </w:r>
      <w:r w:rsidRPr="007A3748">
        <w:rPr>
          <w:rFonts w:eastAsia="Calibri"/>
          <w:spacing w:val="-1"/>
        </w:rPr>
        <w:t>a</w:t>
      </w:r>
      <w:r w:rsidRPr="007A3748">
        <w:rPr>
          <w:rFonts w:eastAsia="Calibri"/>
        </w:rPr>
        <w:t>r</w:t>
      </w:r>
      <w:r w:rsidRPr="007A3748">
        <w:rPr>
          <w:rFonts w:eastAsia="Calibri"/>
          <w:spacing w:val="-2"/>
        </w:rPr>
        <w:t>d</w:t>
      </w:r>
      <w:r w:rsidRPr="007A3748">
        <w:rPr>
          <w:rFonts w:eastAsia="Calibri"/>
        </w:rPr>
        <w:t>s</w:t>
      </w:r>
      <w:r w:rsidRPr="007A3748">
        <w:rPr>
          <w:rFonts w:eastAsia="Calibri"/>
          <w:spacing w:val="-7"/>
        </w:rPr>
        <w:t xml:space="preserve"> </w:t>
      </w:r>
      <w:r w:rsidRPr="007A3748">
        <w:rPr>
          <w:rFonts w:eastAsia="Calibri"/>
        </w:rPr>
        <w:t>C</w:t>
      </w:r>
      <w:r w:rsidRPr="007A3748">
        <w:rPr>
          <w:rFonts w:eastAsia="Calibri"/>
          <w:spacing w:val="-2"/>
        </w:rPr>
        <w:t>l</w:t>
      </w:r>
      <w:r w:rsidRPr="007A3748">
        <w:rPr>
          <w:rFonts w:eastAsia="Calibri"/>
        </w:rPr>
        <w:t>os</w:t>
      </w:r>
      <w:r w:rsidRPr="007A3748">
        <w:rPr>
          <w:rFonts w:eastAsia="Calibri"/>
          <w:spacing w:val="-2"/>
        </w:rPr>
        <w:t>i</w:t>
      </w:r>
      <w:r w:rsidRPr="007A3748">
        <w:rPr>
          <w:rFonts w:eastAsia="Calibri"/>
        </w:rPr>
        <w:t>ng</w:t>
      </w:r>
      <w:r w:rsidRPr="007A3748">
        <w:rPr>
          <w:rFonts w:eastAsia="Calibri"/>
          <w:spacing w:val="-6"/>
        </w:rPr>
        <w:t xml:space="preserve"> </w:t>
      </w:r>
      <w:r w:rsidRPr="007A3748">
        <w:rPr>
          <w:rFonts w:eastAsia="Calibri"/>
        </w:rPr>
        <w:t>t</w:t>
      </w:r>
      <w:r w:rsidRPr="007A3748">
        <w:rPr>
          <w:rFonts w:eastAsia="Calibri"/>
          <w:spacing w:val="1"/>
        </w:rPr>
        <w:t>h</w:t>
      </w:r>
      <w:r w:rsidRPr="007A3748">
        <w:rPr>
          <w:rFonts w:eastAsia="Calibri"/>
        </w:rPr>
        <w:t>e</w:t>
      </w:r>
      <w:r w:rsidRPr="007A3748">
        <w:rPr>
          <w:rFonts w:eastAsia="Calibri"/>
          <w:spacing w:val="-9"/>
        </w:rPr>
        <w:t xml:space="preserve"> </w:t>
      </w:r>
      <w:r w:rsidRPr="007A3748">
        <w:rPr>
          <w:rFonts w:eastAsia="Calibri"/>
        </w:rPr>
        <w:t>Gap</w:t>
      </w:r>
    </w:p>
    <w:p w14:paraId="1D796F66" w14:textId="12E06CB0" w:rsidR="00EB71BA" w:rsidRPr="00D92BC0" w:rsidRDefault="00AD1A38" w:rsidP="000F2C07">
      <w:pPr>
        <w:pStyle w:val="NumbPara-Bullet-1stLevel"/>
        <w:pBdr>
          <w:top w:val="single" w:sz="4" w:space="1" w:color="auto"/>
          <w:left w:val="single" w:sz="4" w:space="4" w:color="auto"/>
          <w:bottom w:val="single" w:sz="4" w:space="1" w:color="auto"/>
          <w:right w:val="single" w:sz="4" w:space="4" w:color="auto"/>
        </w:pBdr>
        <w:tabs>
          <w:tab w:val="clear" w:pos="1134"/>
        </w:tabs>
        <w:spacing w:before="0" w:after="0"/>
        <w:ind w:left="0" w:firstLine="0"/>
        <w:rPr>
          <w:rFonts w:ascii="Times New Roman" w:eastAsia="Calibri" w:hAnsi="Times New Roman" w:cs="Times New Roman"/>
          <w:sz w:val="24"/>
          <w:szCs w:val="24"/>
        </w:rPr>
      </w:pPr>
      <w:r w:rsidRPr="00D92BC0">
        <w:rPr>
          <w:rFonts w:ascii="Times New Roman" w:eastAsia="Calibri" w:hAnsi="Times New Roman" w:cs="Times New Roman"/>
          <w:sz w:val="24"/>
          <w:szCs w:val="24"/>
        </w:rPr>
        <w:t>The</w:t>
      </w:r>
      <w:r w:rsidRPr="00D92BC0">
        <w:rPr>
          <w:rFonts w:ascii="Times New Roman" w:eastAsia="Calibri" w:hAnsi="Times New Roman" w:cs="Times New Roman"/>
          <w:spacing w:val="-5"/>
          <w:sz w:val="24"/>
          <w:szCs w:val="24"/>
        </w:rPr>
        <w:t xml:space="preserve"> </w:t>
      </w:r>
      <w:r w:rsidRPr="00D92BC0">
        <w:rPr>
          <w:rFonts w:ascii="Times New Roman" w:eastAsia="Calibri" w:hAnsi="Times New Roman" w:cs="Times New Roman"/>
          <w:sz w:val="24"/>
          <w:szCs w:val="24"/>
        </w:rPr>
        <w:t>Co</w:t>
      </w:r>
      <w:r w:rsidRPr="00D92BC0">
        <w:rPr>
          <w:rFonts w:ascii="Times New Roman" w:eastAsia="Calibri" w:hAnsi="Times New Roman" w:cs="Times New Roman"/>
          <w:spacing w:val="-3"/>
          <w:sz w:val="24"/>
          <w:szCs w:val="24"/>
        </w:rPr>
        <w:t>m</w:t>
      </w:r>
      <w:r w:rsidRPr="00D92BC0">
        <w:rPr>
          <w:rFonts w:ascii="Times New Roman" w:eastAsia="Calibri" w:hAnsi="Times New Roman" w:cs="Times New Roman"/>
          <w:sz w:val="24"/>
          <w:szCs w:val="24"/>
        </w:rPr>
        <w:t>mi</w:t>
      </w:r>
      <w:r w:rsidRPr="00D92BC0">
        <w:rPr>
          <w:rFonts w:ascii="Times New Roman" w:eastAsia="Calibri" w:hAnsi="Times New Roman" w:cs="Times New Roman"/>
          <w:spacing w:val="-1"/>
          <w:sz w:val="24"/>
          <w:szCs w:val="24"/>
        </w:rPr>
        <w:t>t</w:t>
      </w:r>
      <w:r w:rsidRPr="00D92BC0">
        <w:rPr>
          <w:rFonts w:ascii="Times New Roman" w:eastAsia="Calibri" w:hAnsi="Times New Roman" w:cs="Times New Roman"/>
          <w:sz w:val="24"/>
          <w:szCs w:val="24"/>
        </w:rPr>
        <w:t>tee</w:t>
      </w:r>
      <w:r w:rsidRPr="00D92BC0">
        <w:rPr>
          <w:rFonts w:ascii="Times New Roman" w:eastAsia="Calibri" w:hAnsi="Times New Roman" w:cs="Times New Roman"/>
          <w:spacing w:val="-6"/>
          <w:sz w:val="24"/>
          <w:szCs w:val="24"/>
        </w:rPr>
        <w:t xml:space="preserve"> </w:t>
      </w:r>
      <w:r w:rsidRPr="00D92BC0">
        <w:rPr>
          <w:rFonts w:ascii="Times New Roman" w:eastAsia="Calibri" w:hAnsi="Times New Roman" w:cs="Times New Roman"/>
          <w:sz w:val="24"/>
          <w:szCs w:val="24"/>
        </w:rPr>
        <w:t>re</w:t>
      </w:r>
      <w:r w:rsidRPr="00D92BC0">
        <w:rPr>
          <w:rFonts w:ascii="Times New Roman" w:eastAsia="Calibri" w:hAnsi="Times New Roman" w:cs="Times New Roman"/>
          <w:spacing w:val="-1"/>
          <w:sz w:val="24"/>
          <w:szCs w:val="24"/>
        </w:rPr>
        <w:t>c</w:t>
      </w:r>
      <w:r w:rsidRPr="00D92BC0">
        <w:rPr>
          <w:rFonts w:ascii="Times New Roman" w:eastAsia="Calibri" w:hAnsi="Times New Roman" w:cs="Times New Roman"/>
          <w:sz w:val="24"/>
          <w:szCs w:val="24"/>
        </w:rPr>
        <w:t>om</w:t>
      </w:r>
      <w:r w:rsidRPr="00D92BC0">
        <w:rPr>
          <w:rFonts w:ascii="Times New Roman" w:eastAsia="Calibri" w:hAnsi="Times New Roman" w:cs="Times New Roman"/>
          <w:spacing w:val="-2"/>
          <w:sz w:val="24"/>
          <w:szCs w:val="24"/>
        </w:rPr>
        <w:t>m</w:t>
      </w:r>
      <w:r w:rsidRPr="00D92BC0">
        <w:rPr>
          <w:rFonts w:ascii="Times New Roman" w:eastAsia="Calibri" w:hAnsi="Times New Roman" w:cs="Times New Roman"/>
          <w:sz w:val="24"/>
          <w:szCs w:val="24"/>
        </w:rPr>
        <w:t>e</w:t>
      </w:r>
      <w:r w:rsidRPr="00D92BC0">
        <w:rPr>
          <w:rFonts w:ascii="Times New Roman" w:eastAsia="Calibri" w:hAnsi="Times New Roman" w:cs="Times New Roman"/>
          <w:spacing w:val="1"/>
          <w:sz w:val="24"/>
          <w:szCs w:val="24"/>
        </w:rPr>
        <w:t>n</w:t>
      </w:r>
      <w:r w:rsidRPr="00D92BC0">
        <w:rPr>
          <w:rFonts w:ascii="Times New Roman" w:eastAsia="Calibri" w:hAnsi="Times New Roman" w:cs="Times New Roman"/>
          <w:sz w:val="24"/>
          <w:szCs w:val="24"/>
        </w:rPr>
        <w:t>ds</w:t>
      </w:r>
      <w:r w:rsidRPr="00D92BC0">
        <w:rPr>
          <w:rFonts w:ascii="Times New Roman" w:eastAsia="Calibri" w:hAnsi="Times New Roman" w:cs="Times New Roman"/>
          <w:spacing w:val="-7"/>
          <w:sz w:val="24"/>
          <w:szCs w:val="24"/>
        </w:rPr>
        <w:t xml:space="preserve"> </w:t>
      </w:r>
      <w:r w:rsidRPr="00D92BC0">
        <w:rPr>
          <w:rFonts w:ascii="Times New Roman" w:eastAsia="Calibri" w:hAnsi="Times New Roman" w:cs="Times New Roman"/>
          <w:sz w:val="24"/>
          <w:szCs w:val="24"/>
        </w:rPr>
        <w:t>t</w:t>
      </w:r>
      <w:r w:rsidRPr="00D92BC0">
        <w:rPr>
          <w:rFonts w:ascii="Times New Roman" w:eastAsia="Calibri" w:hAnsi="Times New Roman" w:cs="Times New Roman"/>
          <w:spacing w:val="-2"/>
          <w:sz w:val="24"/>
          <w:szCs w:val="24"/>
        </w:rPr>
        <w:t>h</w:t>
      </w:r>
      <w:r w:rsidRPr="00D92BC0">
        <w:rPr>
          <w:rFonts w:ascii="Times New Roman" w:eastAsia="Calibri" w:hAnsi="Times New Roman" w:cs="Times New Roman"/>
          <w:sz w:val="24"/>
          <w:szCs w:val="24"/>
        </w:rPr>
        <w:t>e</w:t>
      </w:r>
      <w:r w:rsidRPr="00D92BC0">
        <w:rPr>
          <w:rFonts w:ascii="Times New Roman" w:eastAsia="Calibri" w:hAnsi="Times New Roman" w:cs="Times New Roman"/>
          <w:w w:val="99"/>
          <w:sz w:val="24"/>
          <w:szCs w:val="24"/>
        </w:rPr>
        <w:t xml:space="preserve"> </w:t>
      </w:r>
      <w:r w:rsidRPr="00D92BC0">
        <w:rPr>
          <w:rFonts w:ascii="Times New Roman" w:eastAsia="Calibri" w:hAnsi="Times New Roman" w:cs="Times New Roman"/>
          <w:sz w:val="24"/>
          <w:szCs w:val="24"/>
        </w:rPr>
        <w:t>Common</w:t>
      </w:r>
      <w:r w:rsidRPr="00D92BC0">
        <w:rPr>
          <w:rFonts w:ascii="Times New Roman" w:eastAsia="Calibri" w:hAnsi="Times New Roman" w:cs="Times New Roman"/>
          <w:spacing w:val="-2"/>
          <w:sz w:val="24"/>
          <w:szCs w:val="24"/>
        </w:rPr>
        <w:t>w</w:t>
      </w:r>
      <w:r w:rsidRPr="00D92BC0">
        <w:rPr>
          <w:rFonts w:ascii="Times New Roman" w:eastAsia="Calibri" w:hAnsi="Times New Roman" w:cs="Times New Roman"/>
          <w:sz w:val="24"/>
          <w:szCs w:val="24"/>
        </w:rPr>
        <w:t>eal</w:t>
      </w:r>
      <w:r w:rsidRPr="00D92BC0">
        <w:rPr>
          <w:rFonts w:ascii="Times New Roman" w:eastAsia="Calibri" w:hAnsi="Times New Roman" w:cs="Times New Roman"/>
          <w:spacing w:val="-2"/>
          <w:sz w:val="24"/>
          <w:szCs w:val="24"/>
        </w:rPr>
        <w:t>t</w:t>
      </w:r>
      <w:r w:rsidRPr="00D92BC0">
        <w:rPr>
          <w:rFonts w:ascii="Times New Roman" w:eastAsia="Calibri" w:hAnsi="Times New Roman" w:cs="Times New Roman"/>
          <w:sz w:val="24"/>
          <w:szCs w:val="24"/>
        </w:rPr>
        <w:t>h</w:t>
      </w:r>
      <w:r w:rsidRPr="00D92BC0">
        <w:rPr>
          <w:rFonts w:ascii="Times New Roman" w:eastAsia="Calibri" w:hAnsi="Times New Roman" w:cs="Times New Roman"/>
          <w:spacing w:val="-10"/>
          <w:sz w:val="24"/>
          <w:szCs w:val="24"/>
        </w:rPr>
        <w:t xml:space="preserve"> </w:t>
      </w:r>
      <w:r w:rsidRPr="00D92BC0">
        <w:rPr>
          <w:rFonts w:ascii="Times New Roman" w:eastAsia="Calibri" w:hAnsi="Times New Roman" w:cs="Times New Roman"/>
          <w:sz w:val="24"/>
          <w:szCs w:val="24"/>
        </w:rPr>
        <w:t>Gove</w:t>
      </w:r>
      <w:r w:rsidRPr="00D92BC0">
        <w:rPr>
          <w:rFonts w:ascii="Times New Roman" w:eastAsia="Calibri" w:hAnsi="Times New Roman" w:cs="Times New Roman"/>
          <w:spacing w:val="-2"/>
          <w:sz w:val="24"/>
          <w:szCs w:val="24"/>
        </w:rPr>
        <w:t>rn</w:t>
      </w:r>
      <w:r w:rsidRPr="00D92BC0">
        <w:rPr>
          <w:rFonts w:ascii="Times New Roman" w:eastAsia="Calibri" w:hAnsi="Times New Roman" w:cs="Times New Roman"/>
          <w:sz w:val="24"/>
          <w:szCs w:val="24"/>
        </w:rPr>
        <w:t>me</w:t>
      </w:r>
      <w:r w:rsidRPr="00D92BC0">
        <w:rPr>
          <w:rFonts w:ascii="Times New Roman" w:eastAsia="Calibri" w:hAnsi="Times New Roman" w:cs="Times New Roman"/>
          <w:spacing w:val="1"/>
          <w:sz w:val="24"/>
          <w:szCs w:val="24"/>
        </w:rPr>
        <w:t>n</w:t>
      </w:r>
      <w:r w:rsidRPr="00D92BC0">
        <w:rPr>
          <w:rFonts w:ascii="Times New Roman" w:eastAsia="Calibri" w:hAnsi="Times New Roman" w:cs="Times New Roman"/>
          <w:sz w:val="24"/>
          <w:szCs w:val="24"/>
        </w:rPr>
        <w:t>t</w:t>
      </w:r>
      <w:r w:rsidRPr="00D92BC0">
        <w:rPr>
          <w:rFonts w:ascii="Times New Roman" w:eastAsia="Calibri" w:hAnsi="Times New Roman" w:cs="Times New Roman"/>
          <w:spacing w:val="-11"/>
          <w:sz w:val="24"/>
          <w:szCs w:val="24"/>
        </w:rPr>
        <w:t xml:space="preserve"> </w:t>
      </w:r>
      <w:r w:rsidRPr="00D92BC0">
        <w:rPr>
          <w:rFonts w:ascii="Times New Roman" w:eastAsia="Calibri" w:hAnsi="Times New Roman" w:cs="Times New Roman"/>
          <w:sz w:val="24"/>
          <w:szCs w:val="24"/>
        </w:rPr>
        <w:t>i</w:t>
      </w:r>
      <w:r w:rsidRPr="00D92BC0">
        <w:rPr>
          <w:rFonts w:ascii="Times New Roman" w:eastAsia="Calibri" w:hAnsi="Times New Roman" w:cs="Times New Roman"/>
          <w:spacing w:val="1"/>
          <w:sz w:val="24"/>
          <w:szCs w:val="24"/>
        </w:rPr>
        <w:t>n</w:t>
      </w:r>
      <w:r w:rsidRPr="00D92BC0">
        <w:rPr>
          <w:rFonts w:ascii="Times New Roman" w:eastAsia="Calibri" w:hAnsi="Times New Roman" w:cs="Times New Roman"/>
          <w:sz w:val="24"/>
          <w:szCs w:val="24"/>
        </w:rPr>
        <w:t>ve</w:t>
      </w:r>
      <w:r w:rsidRPr="00D92BC0">
        <w:rPr>
          <w:rFonts w:ascii="Times New Roman" w:eastAsia="Calibri" w:hAnsi="Times New Roman" w:cs="Times New Roman"/>
          <w:spacing w:val="-3"/>
          <w:sz w:val="24"/>
          <w:szCs w:val="24"/>
        </w:rPr>
        <w:t>s</w:t>
      </w:r>
      <w:r w:rsidRPr="00D92BC0">
        <w:rPr>
          <w:rFonts w:ascii="Times New Roman" w:eastAsia="Calibri" w:hAnsi="Times New Roman" w:cs="Times New Roman"/>
          <w:sz w:val="24"/>
          <w:szCs w:val="24"/>
        </w:rPr>
        <w:t>tiga</w:t>
      </w:r>
      <w:r w:rsidRPr="00D92BC0">
        <w:rPr>
          <w:rFonts w:ascii="Times New Roman" w:eastAsia="Calibri" w:hAnsi="Times New Roman" w:cs="Times New Roman"/>
          <w:spacing w:val="1"/>
          <w:sz w:val="24"/>
          <w:szCs w:val="24"/>
        </w:rPr>
        <w:t>t</w:t>
      </w:r>
      <w:r w:rsidRPr="00D92BC0">
        <w:rPr>
          <w:rFonts w:ascii="Times New Roman" w:eastAsia="Calibri" w:hAnsi="Times New Roman" w:cs="Times New Roman"/>
          <w:sz w:val="24"/>
          <w:szCs w:val="24"/>
        </w:rPr>
        <w:t>e</w:t>
      </w:r>
      <w:r w:rsidRPr="00D92BC0">
        <w:rPr>
          <w:rFonts w:ascii="Times New Roman" w:eastAsia="Calibri" w:hAnsi="Times New Roman" w:cs="Times New Roman"/>
          <w:w w:val="99"/>
          <w:sz w:val="24"/>
          <w:szCs w:val="24"/>
        </w:rPr>
        <w:t xml:space="preserve"> </w:t>
      </w:r>
      <w:r w:rsidRPr="00D92BC0">
        <w:rPr>
          <w:rFonts w:ascii="Times New Roman" w:eastAsia="Calibri" w:hAnsi="Times New Roman" w:cs="Times New Roman"/>
          <w:sz w:val="24"/>
          <w:szCs w:val="24"/>
        </w:rPr>
        <w:t>stra</w:t>
      </w:r>
      <w:r w:rsidRPr="00D92BC0">
        <w:rPr>
          <w:rFonts w:ascii="Times New Roman" w:eastAsia="Calibri" w:hAnsi="Times New Roman" w:cs="Times New Roman"/>
          <w:spacing w:val="1"/>
          <w:sz w:val="24"/>
          <w:szCs w:val="24"/>
        </w:rPr>
        <w:t>t</w:t>
      </w:r>
      <w:r w:rsidRPr="00D92BC0">
        <w:rPr>
          <w:rFonts w:ascii="Times New Roman" w:eastAsia="Calibri" w:hAnsi="Times New Roman" w:cs="Times New Roman"/>
          <w:sz w:val="24"/>
          <w:szCs w:val="24"/>
        </w:rPr>
        <w:t>eg</w:t>
      </w:r>
      <w:r w:rsidRPr="00D92BC0">
        <w:rPr>
          <w:rFonts w:ascii="Times New Roman" w:eastAsia="Calibri" w:hAnsi="Times New Roman" w:cs="Times New Roman"/>
          <w:spacing w:val="-2"/>
          <w:sz w:val="24"/>
          <w:szCs w:val="24"/>
        </w:rPr>
        <w:t>i</w:t>
      </w:r>
      <w:r w:rsidRPr="00D92BC0">
        <w:rPr>
          <w:rFonts w:ascii="Times New Roman" w:eastAsia="Calibri" w:hAnsi="Times New Roman" w:cs="Times New Roman"/>
          <w:sz w:val="24"/>
          <w:szCs w:val="24"/>
        </w:rPr>
        <w:t>es</w:t>
      </w:r>
      <w:r w:rsidRPr="00D92BC0">
        <w:rPr>
          <w:rFonts w:ascii="Times New Roman" w:eastAsia="Calibri" w:hAnsi="Times New Roman" w:cs="Times New Roman"/>
          <w:spacing w:val="-6"/>
          <w:sz w:val="24"/>
          <w:szCs w:val="24"/>
        </w:rPr>
        <w:t xml:space="preserve"> </w:t>
      </w:r>
      <w:r w:rsidRPr="00D92BC0">
        <w:rPr>
          <w:rFonts w:ascii="Times New Roman" w:eastAsia="Calibri" w:hAnsi="Times New Roman" w:cs="Times New Roman"/>
          <w:spacing w:val="-2"/>
          <w:sz w:val="24"/>
          <w:szCs w:val="24"/>
        </w:rPr>
        <w:t>t</w:t>
      </w:r>
      <w:r w:rsidRPr="00D92BC0">
        <w:rPr>
          <w:rFonts w:ascii="Times New Roman" w:eastAsia="Calibri" w:hAnsi="Times New Roman" w:cs="Times New Roman"/>
          <w:sz w:val="24"/>
          <w:szCs w:val="24"/>
        </w:rPr>
        <w:t>o</w:t>
      </w:r>
      <w:r w:rsidRPr="00D92BC0">
        <w:rPr>
          <w:rFonts w:ascii="Times New Roman" w:eastAsia="Calibri" w:hAnsi="Times New Roman" w:cs="Times New Roman"/>
          <w:spacing w:val="-5"/>
          <w:sz w:val="24"/>
          <w:szCs w:val="24"/>
        </w:rPr>
        <w:t xml:space="preserve"> </w:t>
      </w:r>
      <w:r w:rsidRPr="00D92BC0">
        <w:rPr>
          <w:rFonts w:ascii="Times New Roman" w:eastAsia="Calibri" w:hAnsi="Times New Roman" w:cs="Times New Roman"/>
          <w:spacing w:val="-2"/>
          <w:sz w:val="24"/>
          <w:szCs w:val="24"/>
        </w:rPr>
        <w:t>e</w:t>
      </w:r>
      <w:r w:rsidRPr="00D92BC0">
        <w:rPr>
          <w:rFonts w:ascii="Times New Roman" w:eastAsia="Calibri" w:hAnsi="Times New Roman" w:cs="Times New Roman"/>
          <w:sz w:val="24"/>
          <w:szCs w:val="24"/>
        </w:rPr>
        <w:t>n</w:t>
      </w:r>
      <w:r w:rsidRPr="00D92BC0">
        <w:rPr>
          <w:rFonts w:ascii="Times New Roman" w:eastAsia="Calibri" w:hAnsi="Times New Roman" w:cs="Times New Roman"/>
          <w:spacing w:val="-1"/>
          <w:sz w:val="24"/>
          <w:szCs w:val="24"/>
        </w:rPr>
        <w:t>c</w:t>
      </w:r>
      <w:r w:rsidRPr="00D92BC0">
        <w:rPr>
          <w:rFonts w:ascii="Times New Roman" w:eastAsia="Calibri" w:hAnsi="Times New Roman" w:cs="Times New Roman"/>
          <w:sz w:val="24"/>
          <w:szCs w:val="24"/>
        </w:rPr>
        <w:t>oura</w:t>
      </w:r>
      <w:r w:rsidRPr="00D92BC0">
        <w:rPr>
          <w:rFonts w:ascii="Times New Roman" w:eastAsia="Calibri" w:hAnsi="Times New Roman" w:cs="Times New Roman"/>
          <w:spacing w:val="-2"/>
          <w:sz w:val="24"/>
          <w:szCs w:val="24"/>
        </w:rPr>
        <w:t>g</w:t>
      </w:r>
      <w:r w:rsidRPr="00D92BC0">
        <w:rPr>
          <w:rFonts w:ascii="Times New Roman" w:eastAsia="Calibri" w:hAnsi="Times New Roman" w:cs="Times New Roman"/>
          <w:sz w:val="24"/>
          <w:szCs w:val="24"/>
        </w:rPr>
        <w:t>e</w:t>
      </w:r>
      <w:r w:rsidRPr="00D92BC0">
        <w:rPr>
          <w:rFonts w:ascii="Times New Roman" w:eastAsia="Calibri" w:hAnsi="Times New Roman" w:cs="Times New Roman"/>
          <w:spacing w:val="-8"/>
          <w:sz w:val="24"/>
          <w:szCs w:val="24"/>
        </w:rPr>
        <w:t xml:space="preserve"> </w:t>
      </w:r>
      <w:r w:rsidRPr="00D92BC0">
        <w:rPr>
          <w:rFonts w:ascii="Times New Roman" w:eastAsia="Calibri" w:hAnsi="Times New Roman" w:cs="Times New Roman"/>
          <w:sz w:val="24"/>
          <w:szCs w:val="24"/>
        </w:rPr>
        <w:t>phil</w:t>
      </w:r>
      <w:r w:rsidRPr="00D92BC0">
        <w:rPr>
          <w:rFonts w:ascii="Times New Roman" w:eastAsia="Calibri" w:hAnsi="Times New Roman" w:cs="Times New Roman"/>
          <w:spacing w:val="-2"/>
          <w:sz w:val="24"/>
          <w:szCs w:val="24"/>
        </w:rPr>
        <w:t>a</w:t>
      </w:r>
      <w:r w:rsidRPr="00D92BC0">
        <w:rPr>
          <w:rFonts w:ascii="Times New Roman" w:eastAsia="Calibri" w:hAnsi="Times New Roman" w:cs="Times New Roman"/>
          <w:sz w:val="24"/>
          <w:szCs w:val="24"/>
        </w:rPr>
        <w:t>n</w:t>
      </w:r>
      <w:r w:rsidRPr="00D92BC0">
        <w:rPr>
          <w:rFonts w:ascii="Times New Roman" w:eastAsia="Calibri" w:hAnsi="Times New Roman" w:cs="Times New Roman"/>
          <w:spacing w:val="-2"/>
          <w:sz w:val="24"/>
          <w:szCs w:val="24"/>
        </w:rPr>
        <w:t>t</w:t>
      </w:r>
      <w:r w:rsidRPr="00D92BC0">
        <w:rPr>
          <w:rFonts w:ascii="Times New Roman" w:eastAsia="Calibri" w:hAnsi="Times New Roman" w:cs="Times New Roman"/>
          <w:sz w:val="24"/>
          <w:szCs w:val="24"/>
        </w:rPr>
        <w:t>hropy</w:t>
      </w:r>
      <w:r w:rsidRPr="00D92BC0">
        <w:rPr>
          <w:rFonts w:ascii="Times New Roman" w:eastAsia="Calibri" w:hAnsi="Times New Roman" w:cs="Times New Roman"/>
          <w:w w:val="99"/>
          <w:sz w:val="24"/>
          <w:szCs w:val="24"/>
        </w:rPr>
        <w:t xml:space="preserve"> </w:t>
      </w:r>
      <w:r w:rsidRPr="00D92BC0">
        <w:rPr>
          <w:rFonts w:ascii="Times New Roman" w:eastAsia="Calibri" w:hAnsi="Times New Roman" w:cs="Times New Roman"/>
          <w:sz w:val="24"/>
          <w:szCs w:val="24"/>
        </w:rPr>
        <w:t>thr</w:t>
      </w:r>
      <w:r w:rsidRPr="00D92BC0">
        <w:rPr>
          <w:rFonts w:ascii="Times New Roman" w:eastAsia="Calibri" w:hAnsi="Times New Roman" w:cs="Times New Roman"/>
          <w:spacing w:val="-2"/>
          <w:sz w:val="24"/>
          <w:szCs w:val="24"/>
        </w:rPr>
        <w:t>o</w:t>
      </w:r>
      <w:r w:rsidRPr="00D92BC0">
        <w:rPr>
          <w:rFonts w:ascii="Times New Roman" w:eastAsia="Calibri" w:hAnsi="Times New Roman" w:cs="Times New Roman"/>
          <w:sz w:val="24"/>
          <w:szCs w:val="24"/>
        </w:rPr>
        <w:t>ugh</w:t>
      </w:r>
      <w:r w:rsidRPr="00D92BC0">
        <w:rPr>
          <w:rFonts w:ascii="Times New Roman" w:eastAsia="Calibri" w:hAnsi="Times New Roman" w:cs="Times New Roman"/>
          <w:spacing w:val="-4"/>
          <w:sz w:val="24"/>
          <w:szCs w:val="24"/>
        </w:rPr>
        <w:t xml:space="preserve"> </w:t>
      </w:r>
      <w:r w:rsidRPr="00D92BC0">
        <w:rPr>
          <w:rFonts w:ascii="Times New Roman" w:eastAsia="Calibri" w:hAnsi="Times New Roman" w:cs="Times New Roman"/>
          <w:sz w:val="24"/>
          <w:szCs w:val="24"/>
        </w:rPr>
        <w:t>mec</w:t>
      </w:r>
      <w:r w:rsidRPr="00D92BC0">
        <w:rPr>
          <w:rFonts w:ascii="Times New Roman" w:eastAsia="Calibri" w:hAnsi="Times New Roman" w:cs="Times New Roman"/>
          <w:spacing w:val="1"/>
          <w:sz w:val="24"/>
          <w:szCs w:val="24"/>
        </w:rPr>
        <w:t>h</w:t>
      </w:r>
      <w:r w:rsidRPr="00D92BC0">
        <w:rPr>
          <w:rFonts w:ascii="Times New Roman" w:eastAsia="Calibri" w:hAnsi="Times New Roman" w:cs="Times New Roman"/>
          <w:spacing w:val="-3"/>
          <w:sz w:val="24"/>
          <w:szCs w:val="24"/>
        </w:rPr>
        <w:t>a</w:t>
      </w:r>
      <w:r w:rsidRPr="00D92BC0">
        <w:rPr>
          <w:rFonts w:ascii="Times New Roman" w:eastAsia="Calibri" w:hAnsi="Times New Roman" w:cs="Times New Roman"/>
          <w:sz w:val="24"/>
          <w:szCs w:val="24"/>
        </w:rPr>
        <w:t>nisms</w:t>
      </w:r>
      <w:r w:rsidRPr="00D92BC0">
        <w:rPr>
          <w:rFonts w:ascii="Times New Roman" w:eastAsia="Calibri" w:hAnsi="Times New Roman" w:cs="Times New Roman"/>
          <w:spacing w:val="-2"/>
          <w:sz w:val="24"/>
          <w:szCs w:val="24"/>
        </w:rPr>
        <w:t xml:space="preserve"> </w:t>
      </w:r>
      <w:r w:rsidRPr="00D92BC0">
        <w:rPr>
          <w:rFonts w:ascii="Times New Roman" w:eastAsia="Calibri" w:hAnsi="Times New Roman" w:cs="Times New Roman"/>
          <w:sz w:val="24"/>
          <w:szCs w:val="24"/>
        </w:rPr>
        <w:t>s</w:t>
      </w:r>
      <w:r w:rsidRPr="00D92BC0">
        <w:rPr>
          <w:rFonts w:ascii="Times New Roman" w:eastAsia="Calibri" w:hAnsi="Times New Roman" w:cs="Times New Roman"/>
          <w:spacing w:val="1"/>
          <w:sz w:val="24"/>
          <w:szCs w:val="24"/>
        </w:rPr>
        <w:t>u</w:t>
      </w:r>
      <w:r w:rsidRPr="00D92BC0">
        <w:rPr>
          <w:rFonts w:ascii="Times New Roman" w:eastAsia="Calibri" w:hAnsi="Times New Roman" w:cs="Times New Roman"/>
          <w:spacing w:val="-5"/>
          <w:sz w:val="24"/>
          <w:szCs w:val="24"/>
        </w:rPr>
        <w:t>c</w:t>
      </w:r>
      <w:r w:rsidRPr="00D92BC0">
        <w:rPr>
          <w:rFonts w:ascii="Times New Roman" w:eastAsia="Calibri" w:hAnsi="Times New Roman" w:cs="Times New Roman"/>
          <w:sz w:val="24"/>
          <w:szCs w:val="24"/>
        </w:rPr>
        <w:t>h</w:t>
      </w:r>
      <w:r w:rsidRPr="00D92BC0">
        <w:rPr>
          <w:rFonts w:ascii="Times New Roman" w:eastAsia="Calibri" w:hAnsi="Times New Roman" w:cs="Times New Roman"/>
          <w:spacing w:val="-1"/>
          <w:sz w:val="24"/>
          <w:szCs w:val="24"/>
        </w:rPr>
        <w:t xml:space="preserve"> </w:t>
      </w:r>
      <w:r w:rsidRPr="00D92BC0">
        <w:rPr>
          <w:rFonts w:ascii="Times New Roman" w:eastAsia="Calibri" w:hAnsi="Times New Roman" w:cs="Times New Roman"/>
          <w:sz w:val="24"/>
          <w:szCs w:val="24"/>
        </w:rPr>
        <w:t>as</w:t>
      </w:r>
      <w:r w:rsidRPr="00D92BC0">
        <w:rPr>
          <w:rFonts w:ascii="Times New Roman" w:eastAsia="Calibri" w:hAnsi="Times New Roman" w:cs="Times New Roman"/>
          <w:spacing w:val="-5"/>
          <w:sz w:val="24"/>
          <w:szCs w:val="24"/>
        </w:rPr>
        <w:t xml:space="preserve"> </w:t>
      </w:r>
      <w:r w:rsidRPr="00D92BC0">
        <w:rPr>
          <w:rFonts w:ascii="Times New Roman" w:eastAsia="Calibri" w:hAnsi="Times New Roman" w:cs="Times New Roman"/>
          <w:sz w:val="24"/>
          <w:szCs w:val="24"/>
        </w:rPr>
        <w:t>tax de</w:t>
      </w:r>
      <w:r w:rsidRPr="00D92BC0">
        <w:rPr>
          <w:rFonts w:ascii="Times New Roman" w:eastAsia="Calibri" w:hAnsi="Times New Roman" w:cs="Times New Roman"/>
          <w:spacing w:val="-1"/>
          <w:sz w:val="24"/>
          <w:szCs w:val="24"/>
        </w:rPr>
        <w:t>d</w:t>
      </w:r>
      <w:r w:rsidRPr="00D92BC0">
        <w:rPr>
          <w:rFonts w:ascii="Times New Roman" w:eastAsia="Calibri" w:hAnsi="Times New Roman" w:cs="Times New Roman"/>
          <w:sz w:val="24"/>
          <w:szCs w:val="24"/>
        </w:rPr>
        <w:t>u</w:t>
      </w:r>
      <w:r w:rsidRPr="00D92BC0">
        <w:rPr>
          <w:rFonts w:ascii="Times New Roman" w:eastAsia="Calibri" w:hAnsi="Times New Roman" w:cs="Times New Roman"/>
          <w:spacing w:val="-1"/>
          <w:sz w:val="24"/>
          <w:szCs w:val="24"/>
        </w:rPr>
        <w:t>c</w:t>
      </w:r>
      <w:r w:rsidRPr="00D92BC0">
        <w:rPr>
          <w:rFonts w:ascii="Times New Roman" w:eastAsia="Calibri" w:hAnsi="Times New Roman" w:cs="Times New Roman"/>
          <w:sz w:val="24"/>
          <w:szCs w:val="24"/>
        </w:rPr>
        <w:t>ti</w:t>
      </w:r>
      <w:r w:rsidRPr="00D92BC0">
        <w:rPr>
          <w:rFonts w:ascii="Times New Roman" w:eastAsia="Calibri" w:hAnsi="Times New Roman" w:cs="Times New Roman"/>
          <w:spacing w:val="-2"/>
          <w:sz w:val="24"/>
          <w:szCs w:val="24"/>
        </w:rPr>
        <w:t>o</w:t>
      </w:r>
      <w:r w:rsidRPr="00D92BC0">
        <w:rPr>
          <w:rFonts w:ascii="Times New Roman" w:eastAsia="Calibri" w:hAnsi="Times New Roman" w:cs="Times New Roman"/>
          <w:sz w:val="24"/>
          <w:szCs w:val="24"/>
        </w:rPr>
        <w:t>ns</w:t>
      </w:r>
      <w:r w:rsidRPr="00D92BC0">
        <w:rPr>
          <w:rFonts w:ascii="Times New Roman" w:eastAsia="Calibri" w:hAnsi="Times New Roman" w:cs="Times New Roman"/>
          <w:spacing w:val="-4"/>
          <w:sz w:val="24"/>
          <w:szCs w:val="24"/>
        </w:rPr>
        <w:t xml:space="preserve"> </w:t>
      </w:r>
      <w:r w:rsidRPr="00D92BC0">
        <w:rPr>
          <w:rFonts w:ascii="Times New Roman" w:eastAsia="Calibri" w:hAnsi="Times New Roman" w:cs="Times New Roman"/>
          <w:spacing w:val="-2"/>
          <w:sz w:val="24"/>
          <w:szCs w:val="24"/>
        </w:rPr>
        <w:t>f</w:t>
      </w:r>
      <w:r w:rsidRPr="00D92BC0">
        <w:rPr>
          <w:rFonts w:ascii="Times New Roman" w:eastAsia="Calibri" w:hAnsi="Times New Roman" w:cs="Times New Roman"/>
          <w:sz w:val="24"/>
          <w:szCs w:val="24"/>
        </w:rPr>
        <w:t>or</w:t>
      </w:r>
      <w:r w:rsidRPr="00D92BC0">
        <w:rPr>
          <w:rFonts w:ascii="Times New Roman" w:eastAsia="Calibri" w:hAnsi="Times New Roman" w:cs="Times New Roman"/>
          <w:spacing w:val="-3"/>
          <w:sz w:val="24"/>
          <w:szCs w:val="24"/>
        </w:rPr>
        <w:t xml:space="preserve"> </w:t>
      </w:r>
      <w:r w:rsidRPr="00D92BC0">
        <w:rPr>
          <w:rFonts w:ascii="Times New Roman" w:eastAsia="Calibri" w:hAnsi="Times New Roman" w:cs="Times New Roman"/>
          <w:sz w:val="24"/>
          <w:szCs w:val="24"/>
        </w:rPr>
        <w:t>s</w:t>
      </w:r>
      <w:r w:rsidRPr="00D92BC0">
        <w:rPr>
          <w:rFonts w:ascii="Times New Roman" w:eastAsia="Calibri" w:hAnsi="Times New Roman" w:cs="Times New Roman"/>
          <w:spacing w:val="-2"/>
          <w:sz w:val="24"/>
          <w:szCs w:val="24"/>
        </w:rPr>
        <w:t>p</w:t>
      </w:r>
      <w:r w:rsidRPr="00D92BC0">
        <w:rPr>
          <w:rFonts w:ascii="Times New Roman" w:eastAsia="Calibri" w:hAnsi="Times New Roman" w:cs="Times New Roman"/>
          <w:sz w:val="24"/>
          <w:szCs w:val="24"/>
        </w:rPr>
        <w:t>onsor</w:t>
      </w:r>
      <w:r w:rsidRPr="00D92BC0">
        <w:rPr>
          <w:rFonts w:ascii="Times New Roman" w:eastAsia="Calibri" w:hAnsi="Times New Roman" w:cs="Times New Roman"/>
          <w:spacing w:val="-3"/>
          <w:sz w:val="24"/>
          <w:szCs w:val="24"/>
        </w:rPr>
        <w:t>s</w:t>
      </w:r>
      <w:r w:rsidRPr="00D92BC0">
        <w:rPr>
          <w:rFonts w:ascii="Times New Roman" w:eastAsia="Calibri" w:hAnsi="Times New Roman" w:cs="Times New Roman"/>
          <w:sz w:val="24"/>
          <w:szCs w:val="24"/>
        </w:rPr>
        <w:t>hip</w:t>
      </w:r>
      <w:r w:rsidRPr="00D92BC0">
        <w:rPr>
          <w:rFonts w:ascii="Times New Roman" w:eastAsia="Calibri" w:hAnsi="Times New Roman" w:cs="Times New Roman"/>
          <w:spacing w:val="-5"/>
          <w:sz w:val="24"/>
          <w:szCs w:val="24"/>
        </w:rPr>
        <w:t xml:space="preserve"> </w:t>
      </w:r>
      <w:r w:rsidRPr="00D92BC0">
        <w:rPr>
          <w:rFonts w:ascii="Times New Roman" w:eastAsia="Calibri" w:hAnsi="Times New Roman" w:cs="Times New Roman"/>
          <w:sz w:val="24"/>
          <w:szCs w:val="24"/>
        </w:rPr>
        <w:t>by</w:t>
      </w:r>
      <w:r w:rsidRPr="00D92BC0">
        <w:rPr>
          <w:rFonts w:ascii="Times New Roman" w:eastAsia="Calibri" w:hAnsi="Times New Roman" w:cs="Times New Roman"/>
          <w:spacing w:val="-4"/>
          <w:sz w:val="24"/>
          <w:szCs w:val="24"/>
        </w:rPr>
        <w:t xml:space="preserve"> </w:t>
      </w:r>
      <w:r w:rsidRPr="00D92BC0">
        <w:rPr>
          <w:rFonts w:ascii="Times New Roman" w:eastAsia="Calibri" w:hAnsi="Times New Roman" w:cs="Times New Roman"/>
          <w:sz w:val="24"/>
          <w:szCs w:val="24"/>
        </w:rPr>
        <w:t>corporate</w:t>
      </w:r>
      <w:r w:rsidRPr="00D92BC0">
        <w:rPr>
          <w:rFonts w:ascii="Times New Roman" w:eastAsia="Calibri" w:hAnsi="Times New Roman" w:cs="Times New Roman"/>
          <w:w w:val="99"/>
          <w:sz w:val="24"/>
          <w:szCs w:val="24"/>
        </w:rPr>
        <w:t xml:space="preserve"> </w:t>
      </w:r>
      <w:r w:rsidRPr="00D92BC0">
        <w:rPr>
          <w:rFonts w:ascii="Times New Roman" w:eastAsia="Calibri" w:hAnsi="Times New Roman" w:cs="Times New Roman"/>
          <w:sz w:val="24"/>
          <w:szCs w:val="24"/>
        </w:rPr>
        <w:t>bodies</w:t>
      </w:r>
      <w:r w:rsidRPr="00D92BC0">
        <w:rPr>
          <w:rFonts w:ascii="Times New Roman" w:eastAsia="Calibri" w:hAnsi="Times New Roman" w:cs="Times New Roman"/>
          <w:spacing w:val="-5"/>
          <w:sz w:val="24"/>
          <w:szCs w:val="24"/>
        </w:rPr>
        <w:t xml:space="preserve"> </w:t>
      </w:r>
      <w:r w:rsidRPr="00D92BC0">
        <w:rPr>
          <w:rFonts w:ascii="Times New Roman" w:eastAsia="Calibri" w:hAnsi="Times New Roman" w:cs="Times New Roman"/>
          <w:sz w:val="24"/>
          <w:szCs w:val="24"/>
        </w:rPr>
        <w:t>of</w:t>
      </w:r>
      <w:r w:rsidRPr="00D92BC0">
        <w:rPr>
          <w:rFonts w:ascii="Times New Roman" w:eastAsia="Calibri" w:hAnsi="Times New Roman" w:cs="Times New Roman"/>
          <w:spacing w:val="-4"/>
          <w:sz w:val="24"/>
          <w:szCs w:val="24"/>
        </w:rPr>
        <w:t xml:space="preserve"> </w:t>
      </w:r>
      <w:r w:rsidRPr="00D92BC0">
        <w:rPr>
          <w:rFonts w:ascii="Times New Roman" w:eastAsia="Calibri" w:hAnsi="Times New Roman" w:cs="Times New Roman"/>
          <w:sz w:val="24"/>
          <w:szCs w:val="24"/>
        </w:rPr>
        <w:t>I</w:t>
      </w:r>
      <w:r w:rsidRPr="00D92BC0">
        <w:rPr>
          <w:rFonts w:ascii="Times New Roman" w:eastAsia="Calibri" w:hAnsi="Times New Roman" w:cs="Times New Roman"/>
          <w:spacing w:val="-2"/>
          <w:sz w:val="24"/>
          <w:szCs w:val="24"/>
        </w:rPr>
        <w:t>n</w:t>
      </w:r>
      <w:r w:rsidRPr="00D92BC0">
        <w:rPr>
          <w:rFonts w:ascii="Times New Roman" w:eastAsia="Calibri" w:hAnsi="Times New Roman" w:cs="Times New Roman"/>
          <w:sz w:val="24"/>
          <w:szCs w:val="24"/>
        </w:rPr>
        <w:t>dige</w:t>
      </w:r>
      <w:r w:rsidRPr="00D92BC0">
        <w:rPr>
          <w:rFonts w:ascii="Times New Roman" w:eastAsia="Calibri" w:hAnsi="Times New Roman" w:cs="Times New Roman"/>
          <w:spacing w:val="-1"/>
          <w:sz w:val="24"/>
          <w:szCs w:val="24"/>
        </w:rPr>
        <w:t>n</w:t>
      </w:r>
      <w:r w:rsidRPr="00D92BC0">
        <w:rPr>
          <w:rFonts w:ascii="Times New Roman" w:eastAsia="Calibri" w:hAnsi="Times New Roman" w:cs="Times New Roman"/>
          <w:sz w:val="24"/>
          <w:szCs w:val="24"/>
        </w:rPr>
        <w:t>ous</w:t>
      </w:r>
      <w:r w:rsidRPr="00D92BC0">
        <w:rPr>
          <w:rFonts w:ascii="Times New Roman" w:eastAsia="Calibri" w:hAnsi="Times New Roman" w:cs="Times New Roman"/>
          <w:spacing w:val="-3"/>
          <w:sz w:val="24"/>
          <w:szCs w:val="24"/>
        </w:rPr>
        <w:t xml:space="preserve"> s</w:t>
      </w:r>
      <w:r w:rsidRPr="00D92BC0">
        <w:rPr>
          <w:rFonts w:ascii="Times New Roman" w:eastAsia="Calibri" w:hAnsi="Times New Roman" w:cs="Times New Roman"/>
          <w:sz w:val="24"/>
          <w:szCs w:val="24"/>
        </w:rPr>
        <w:t>p</w:t>
      </w:r>
      <w:r w:rsidRPr="00D92BC0">
        <w:rPr>
          <w:rFonts w:ascii="Times New Roman" w:eastAsia="Calibri" w:hAnsi="Times New Roman" w:cs="Times New Roman"/>
          <w:spacing w:val="-2"/>
          <w:sz w:val="24"/>
          <w:szCs w:val="24"/>
        </w:rPr>
        <w:t>o</w:t>
      </w:r>
      <w:r w:rsidRPr="00D92BC0">
        <w:rPr>
          <w:rFonts w:ascii="Times New Roman" w:eastAsia="Calibri" w:hAnsi="Times New Roman" w:cs="Times New Roman"/>
          <w:sz w:val="24"/>
          <w:szCs w:val="24"/>
        </w:rPr>
        <w:t>r</w:t>
      </w:r>
      <w:r w:rsidRPr="00D92BC0">
        <w:rPr>
          <w:rFonts w:ascii="Times New Roman" w:eastAsia="Calibri" w:hAnsi="Times New Roman" w:cs="Times New Roman"/>
          <w:spacing w:val="1"/>
          <w:sz w:val="24"/>
          <w:szCs w:val="24"/>
        </w:rPr>
        <w:t>t</w:t>
      </w:r>
      <w:r w:rsidRPr="00D92BC0">
        <w:rPr>
          <w:rFonts w:ascii="Times New Roman" w:eastAsia="Calibri" w:hAnsi="Times New Roman" w:cs="Times New Roman"/>
          <w:sz w:val="24"/>
          <w:szCs w:val="24"/>
        </w:rPr>
        <w:t>i</w:t>
      </w:r>
      <w:r w:rsidRPr="00D92BC0">
        <w:rPr>
          <w:rFonts w:ascii="Times New Roman" w:eastAsia="Calibri" w:hAnsi="Times New Roman" w:cs="Times New Roman"/>
          <w:spacing w:val="1"/>
          <w:sz w:val="24"/>
          <w:szCs w:val="24"/>
        </w:rPr>
        <w:t>n</w:t>
      </w:r>
      <w:r w:rsidRPr="00D92BC0">
        <w:rPr>
          <w:rFonts w:ascii="Times New Roman" w:eastAsia="Calibri" w:hAnsi="Times New Roman" w:cs="Times New Roman"/>
          <w:sz w:val="24"/>
          <w:szCs w:val="24"/>
        </w:rPr>
        <w:t>g</w:t>
      </w:r>
      <w:r w:rsidRPr="00D92BC0">
        <w:rPr>
          <w:rFonts w:ascii="Times New Roman" w:eastAsia="Calibri" w:hAnsi="Times New Roman" w:cs="Times New Roman"/>
          <w:spacing w:val="-4"/>
          <w:sz w:val="24"/>
          <w:szCs w:val="24"/>
        </w:rPr>
        <w:t xml:space="preserve"> </w:t>
      </w:r>
      <w:r w:rsidRPr="00D92BC0">
        <w:rPr>
          <w:rFonts w:ascii="Times New Roman" w:eastAsia="Calibri" w:hAnsi="Times New Roman" w:cs="Times New Roman"/>
          <w:sz w:val="24"/>
          <w:szCs w:val="24"/>
        </w:rPr>
        <w:t>progr</w:t>
      </w:r>
      <w:r w:rsidRPr="00D92BC0">
        <w:rPr>
          <w:rFonts w:ascii="Times New Roman" w:eastAsia="Calibri" w:hAnsi="Times New Roman" w:cs="Times New Roman"/>
          <w:spacing w:val="-2"/>
          <w:sz w:val="24"/>
          <w:szCs w:val="24"/>
        </w:rPr>
        <w:t>a</w:t>
      </w:r>
      <w:r w:rsidRPr="00D92BC0">
        <w:rPr>
          <w:rFonts w:ascii="Times New Roman" w:eastAsia="Calibri" w:hAnsi="Times New Roman" w:cs="Times New Roman"/>
          <w:sz w:val="24"/>
          <w:szCs w:val="24"/>
        </w:rPr>
        <w:t>ms</w:t>
      </w:r>
      <w:r w:rsidRPr="00D92BC0">
        <w:rPr>
          <w:rFonts w:ascii="Times New Roman" w:eastAsia="Calibri" w:hAnsi="Times New Roman" w:cs="Times New Roman"/>
          <w:w w:val="99"/>
          <w:sz w:val="24"/>
          <w:szCs w:val="24"/>
        </w:rPr>
        <w:t xml:space="preserve"> </w:t>
      </w:r>
      <w:r w:rsidRPr="00D92BC0">
        <w:rPr>
          <w:rFonts w:ascii="Times New Roman" w:eastAsia="Calibri" w:hAnsi="Times New Roman" w:cs="Times New Roman"/>
          <w:sz w:val="24"/>
          <w:szCs w:val="24"/>
        </w:rPr>
        <w:t>li</w:t>
      </w:r>
      <w:r w:rsidRPr="00D92BC0">
        <w:rPr>
          <w:rFonts w:ascii="Times New Roman" w:eastAsia="Calibri" w:hAnsi="Times New Roman" w:cs="Times New Roman"/>
          <w:spacing w:val="1"/>
          <w:sz w:val="24"/>
          <w:szCs w:val="24"/>
        </w:rPr>
        <w:t>n</w:t>
      </w:r>
      <w:r w:rsidRPr="00D92BC0">
        <w:rPr>
          <w:rFonts w:ascii="Times New Roman" w:eastAsia="Calibri" w:hAnsi="Times New Roman" w:cs="Times New Roman"/>
          <w:spacing w:val="-2"/>
          <w:sz w:val="24"/>
          <w:szCs w:val="24"/>
        </w:rPr>
        <w:t>k</w:t>
      </w:r>
      <w:r w:rsidRPr="00D92BC0">
        <w:rPr>
          <w:rFonts w:ascii="Times New Roman" w:eastAsia="Calibri" w:hAnsi="Times New Roman" w:cs="Times New Roman"/>
          <w:sz w:val="24"/>
          <w:szCs w:val="24"/>
        </w:rPr>
        <w:t>ed</w:t>
      </w:r>
      <w:r w:rsidRPr="00D92BC0">
        <w:rPr>
          <w:rFonts w:ascii="Times New Roman" w:eastAsia="Calibri" w:hAnsi="Times New Roman" w:cs="Times New Roman"/>
          <w:spacing w:val="-3"/>
          <w:sz w:val="24"/>
          <w:szCs w:val="24"/>
        </w:rPr>
        <w:t xml:space="preserve"> </w:t>
      </w:r>
      <w:r w:rsidRPr="00D92BC0">
        <w:rPr>
          <w:rFonts w:ascii="Times New Roman" w:eastAsia="Calibri" w:hAnsi="Times New Roman" w:cs="Times New Roman"/>
          <w:sz w:val="24"/>
          <w:szCs w:val="24"/>
        </w:rPr>
        <w:t>to</w:t>
      </w:r>
      <w:r w:rsidRPr="00D92BC0">
        <w:rPr>
          <w:rFonts w:ascii="Times New Roman" w:eastAsia="Calibri" w:hAnsi="Times New Roman" w:cs="Times New Roman"/>
          <w:spacing w:val="-2"/>
          <w:sz w:val="24"/>
          <w:szCs w:val="24"/>
        </w:rPr>
        <w:t xml:space="preserve"> </w:t>
      </w:r>
      <w:r w:rsidRPr="00D92BC0">
        <w:rPr>
          <w:rFonts w:ascii="Times New Roman" w:eastAsia="Calibri" w:hAnsi="Times New Roman" w:cs="Times New Roman"/>
          <w:sz w:val="24"/>
          <w:szCs w:val="24"/>
        </w:rPr>
        <w:t>Clos</w:t>
      </w:r>
      <w:r w:rsidRPr="00D92BC0">
        <w:rPr>
          <w:rFonts w:ascii="Times New Roman" w:eastAsia="Calibri" w:hAnsi="Times New Roman" w:cs="Times New Roman"/>
          <w:spacing w:val="-3"/>
          <w:sz w:val="24"/>
          <w:szCs w:val="24"/>
        </w:rPr>
        <w:t>i</w:t>
      </w:r>
      <w:r w:rsidRPr="00D92BC0">
        <w:rPr>
          <w:rFonts w:ascii="Times New Roman" w:eastAsia="Calibri" w:hAnsi="Times New Roman" w:cs="Times New Roman"/>
          <w:sz w:val="24"/>
          <w:szCs w:val="24"/>
        </w:rPr>
        <w:t>ng</w:t>
      </w:r>
      <w:r w:rsidRPr="00D92BC0">
        <w:rPr>
          <w:rFonts w:ascii="Times New Roman" w:eastAsia="Calibri" w:hAnsi="Times New Roman" w:cs="Times New Roman"/>
          <w:spacing w:val="-5"/>
          <w:sz w:val="24"/>
          <w:szCs w:val="24"/>
        </w:rPr>
        <w:t xml:space="preserve"> </w:t>
      </w:r>
      <w:r w:rsidRPr="00D92BC0">
        <w:rPr>
          <w:rFonts w:ascii="Times New Roman" w:eastAsia="Calibri" w:hAnsi="Times New Roman" w:cs="Times New Roman"/>
          <w:sz w:val="24"/>
          <w:szCs w:val="24"/>
        </w:rPr>
        <w:t>the</w:t>
      </w:r>
      <w:r w:rsidRPr="00D92BC0">
        <w:rPr>
          <w:rFonts w:ascii="Times New Roman" w:eastAsia="Calibri" w:hAnsi="Times New Roman" w:cs="Times New Roman"/>
          <w:spacing w:val="-5"/>
          <w:sz w:val="24"/>
          <w:szCs w:val="24"/>
        </w:rPr>
        <w:t xml:space="preserve"> </w:t>
      </w:r>
      <w:r w:rsidRPr="00D92BC0">
        <w:rPr>
          <w:rFonts w:ascii="Times New Roman" w:eastAsia="Calibri" w:hAnsi="Times New Roman" w:cs="Times New Roman"/>
          <w:sz w:val="24"/>
          <w:szCs w:val="24"/>
        </w:rPr>
        <w:t>Gap</w:t>
      </w:r>
      <w:r w:rsidRPr="00D92BC0">
        <w:rPr>
          <w:rFonts w:ascii="Times New Roman" w:eastAsia="Calibri" w:hAnsi="Times New Roman" w:cs="Times New Roman"/>
          <w:spacing w:val="-3"/>
          <w:sz w:val="24"/>
          <w:szCs w:val="24"/>
        </w:rPr>
        <w:t xml:space="preserve"> </w:t>
      </w:r>
      <w:r w:rsidRPr="00D92BC0">
        <w:rPr>
          <w:rFonts w:ascii="Times New Roman" w:eastAsia="Calibri" w:hAnsi="Times New Roman" w:cs="Times New Roman"/>
          <w:sz w:val="24"/>
          <w:szCs w:val="24"/>
        </w:rPr>
        <w:t>o</w:t>
      </w:r>
      <w:r w:rsidRPr="00D92BC0">
        <w:rPr>
          <w:rFonts w:ascii="Times New Roman" w:eastAsia="Calibri" w:hAnsi="Times New Roman" w:cs="Times New Roman"/>
          <w:spacing w:val="-2"/>
          <w:sz w:val="24"/>
          <w:szCs w:val="24"/>
        </w:rPr>
        <w:t>u</w:t>
      </w:r>
      <w:r w:rsidRPr="00D92BC0">
        <w:rPr>
          <w:rFonts w:ascii="Times New Roman" w:eastAsia="Calibri" w:hAnsi="Times New Roman" w:cs="Times New Roman"/>
          <w:sz w:val="24"/>
          <w:szCs w:val="24"/>
        </w:rPr>
        <w:t>t</w:t>
      </w:r>
      <w:r w:rsidRPr="00D92BC0">
        <w:rPr>
          <w:rFonts w:ascii="Times New Roman" w:eastAsia="Calibri" w:hAnsi="Times New Roman" w:cs="Times New Roman"/>
          <w:spacing w:val="-1"/>
          <w:sz w:val="24"/>
          <w:szCs w:val="24"/>
        </w:rPr>
        <w:t>c</w:t>
      </w:r>
      <w:r w:rsidRPr="00D92BC0">
        <w:rPr>
          <w:rFonts w:ascii="Times New Roman" w:eastAsia="Calibri" w:hAnsi="Times New Roman" w:cs="Times New Roman"/>
          <w:sz w:val="24"/>
          <w:szCs w:val="24"/>
        </w:rPr>
        <w:t>omes.</w:t>
      </w:r>
    </w:p>
    <w:p w14:paraId="56B34C75" w14:textId="77777777" w:rsidR="00475C0D" w:rsidRPr="00D92BC0" w:rsidRDefault="00BF7411" w:rsidP="00475C0D">
      <w:pPr>
        <w:pStyle w:val="NumbPara-Bullet-1stLevel"/>
        <w:tabs>
          <w:tab w:val="clear" w:pos="1134"/>
        </w:tabs>
        <w:spacing w:before="0" w:after="0"/>
        <w:ind w:left="0" w:firstLine="0"/>
        <w:rPr>
          <w:rFonts w:ascii="Times New Roman" w:hAnsi="Times New Roman" w:cs="Times New Roman"/>
          <w:i/>
          <w:sz w:val="24"/>
          <w:szCs w:val="24"/>
        </w:rPr>
      </w:pPr>
    </w:p>
    <w:p w14:paraId="37890B62" w14:textId="77777777" w:rsidR="00475C0D" w:rsidRPr="00D92BC0" w:rsidRDefault="00AD1A38" w:rsidP="00475C0D">
      <w:pPr>
        <w:pStyle w:val="NumbPara-Bullet-1stLevel"/>
        <w:tabs>
          <w:tab w:val="clear" w:pos="1134"/>
        </w:tabs>
        <w:spacing w:before="0" w:after="0"/>
        <w:ind w:left="0" w:firstLine="0"/>
        <w:rPr>
          <w:rFonts w:ascii="Times New Roman" w:hAnsi="Times New Roman" w:cs="Times New Roman"/>
          <w:sz w:val="24"/>
          <w:szCs w:val="24"/>
        </w:rPr>
      </w:pPr>
      <w:r w:rsidRPr="00D92BC0">
        <w:rPr>
          <w:rFonts w:ascii="Times New Roman" w:hAnsi="Times New Roman" w:cs="Times New Roman"/>
          <w:i/>
          <w:sz w:val="24"/>
          <w:szCs w:val="24"/>
        </w:rPr>
        <w:t>Response</w:t>
      </w:r>
      <w:r w:rsidRPr="00D92BC0">
        <w:rPr>
          <w:rFonts w:ascii="Times New Roman" w:hAnsi="Times New Roman" w:cs="Times New Roman"/>
          <w:sz w:val="24"/>
          <w:szCs w:val="24"/>
        </w:rPr>
        <w:t xml:space="preserve">: </w:t>
      </w:r>
      <w:r>
        <w:rPr>
          <w:rFonts w:ascii="Times New Roman" w:hAnsi="Times New Roman" w:cs="Times New Roman"/>
          <w:sz w:val="24"/>
          <w:szCs w:val="24"/>
        </w:rPr>
        <w:t>Noted</w:t>
      </w:r>
    </w:p>
    <w:p w14:paraId="1F867124" w14:textId="77777777" w:rsidR="003F4A77" w:rsidRPr="00D92BC0" w:rsidRDefault="00BF7411" w:rsidP="00475C0D">
      <w:pPr>
        <w:pStyle w:val="NumbPara-Bullet-1stLevel"/>
        <w:tabs>
          <w:tab w:val="clear" w:pos="1134"/>
        </w:tabs>
        <w:spacing w:before="0" w:after="0"/>
        <w:ind w:left="0" w:firstLine="0"/>
        <w:rPr>
          <w:rFonts w:ascii="Times New Roman" w:hAnsi="Times New Roman" w:cs="Times New Roman"/>
          <w:sz w:val="24"/>
          <w:szCs w:val="24"/>
        </w:rPr>
      </w:pPr>
    </w:p>
    <w:p w14:paraId="03AF30F2" w14:textId="77777777" w:rsidR="007D5A63" w:rsidRDefault="00AD1A38" w:rsidP="00D008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Commonwealth supports mechanisms for investment in Indigenous sports activities and partnerships with corporate organisations. The Commonwealth notes that there are already a range of ways this recommendation is addressed, and corporate and philanthropic organisations are supported to sponsor Indigenous sporting programmes. </w:t>
      </w:r>
    </w:p>
    <w:p w14:paraId="72F57699" w14:textId="77777777" w:rsidR="007D5A63" w:rsidRDefault="00BF7411" w:rsidP="00D00816">
      <w:pPr>
        <w:spacing w:after="0" w:line="240" w:lineRule="auto"/>
        <w:rPr>
          <w:rFonts w:ascii="Times New Roman" w:hAnsi="Times New Roman" w:cs="Times New Roman"/>
          <w:sz w:val="24"/>
          <w:szCs w:val="24"/>
        </w:rPr>
      </w:pPr>
    </w:p>
    <w:p w14:paraId="4DD3BEBF" w14:textId="77777777" w:rsidR="00F776CE" w:rsidRPr="00D92BC0" w:rsidRDefault="00AD1A38" w:rsidP="00D008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Through the </w:t>
      </w:r>
      <w:r w:rsidRPr="00D92BC0">
        <w:rPr>
          <w:rFonts w:ascii="Times New Roman" w:hAnsi="Times New Roman" w:cs="Times New Roman"/>
          <w:sz w:val="24"/>
          <w:szCs w:val="24"/>
        </w:rPr>
        <w:t>IAS</w:t>
      </w:r>
      <w:r>
        <w:rPr>
          <w:rFonts w:ascii="Times New Roman" w:hAnsi="Times New Roman" w:cs="Times New Roman"/>
          <w:sz w:val="24"/>
          <w:szCs w:val="24"/>
        </w:rPr>
        <w:t>,</w:t>
      </w:r>
      <w:r w:rsidRPr="00D92BC0">
        <w:rPr>
          <w:rFonts w:ascii="Times New Roman" w:hAnsi="Times New Roman" w:cs="Times New Roman"/>
          <w:sz w:val="24"/>
          <w:szCs w:val="24"/>
        </w:rPr>
        <w:t xml:space="preserve"> funding arrangements are designed to encourage partnership, collaboration and innovation and require funding recipients to work collaboratively with stakeholders</w:t>
      </w:r>
      <w:r>
        <w:rPr>
          <w:rFonts w:ascii="Times New Roman" w:hAnsi="Times New Roman" w:cs="Times New Roman"/>
          <w:sz w:val="24"/>
          <w:szCs w:val="24"/>
        </w:rPr>
        <w:t xml:space="preserve"> (across all levels of Government, service providers and other corporate and philanthropic partners)</w:t>
      </w:r>
      <w:r w:rsidRPr="00D92BC0">
        <w:rPr>
          <w:rFonts w:ascii="Times New Roman" w:hAnsi="Times New Roman" w:cs="Times New Roman"/>
          <w:sz w:val="24"/>
          <w:szCs w:val="24"/>
        </w:rPr>
        <w:t xml:space="preserve"> to deliver the </w:t>
      </w:r>
      <w:r>
        <w:rPr>
          <w:rFonts w:ascii="Times New Roman" w:hAnsi="Times New Roman" w:cs="Times New Roman"/>
          <w:sz w:val="24"/>
          <w:szCs w:val="24"/>
        </w:rPr>
        <w:t>IAS outcomes</w:t>
      </w:r>
      <w:r w:rsidRPr="00D92BC0">
        <w:rPr>
          <w:rFonts w:ascii="Times New Roman" w:hAnsi="Times New Roman" w:cs="Times New Roman"/>
          <w:sz w:val="24"/>
          <w:szCs w:val="24"/>
        </w:rPr>
        <w:t>.</w:t>
      </w:r>
    </w:p>
    <w:p w14:paraId="4F498645" w14:textId="77777777" w:rsidR="00F776CE" w:rsidRPr="00D92BC0" w:rsidRDefault="00BF7411" w:rsidP="00D00816">
      <w:pPr>
        <w:spacing w:after="0" w:line="240" w:lineRule="auto"/>
        <w:rPr>
          <w:rFonts w:ascii="Times New Roman" w:hAnsi="Times New Roman" w:cs="Times New Roman"/>
          <w:sz w:val="24"/>
          <w:szCs w:val="24"/>
        </w:rPr>
      </w:pPr>
    </w:p>
    <w:p w14:paraId="52B0D996" w14:textId="77777777" w:rsidR="00D00816" w:rsidRPr="00D92BC0" w:rsidRDefault="00AD1A38" w:rsidP="00D00816">
      <w:pPr>
        <w:spacing w:after="0" w:line="240" w:lineRule="auto"/>
        <w:rPr>
          <w:rFonts w:ascii="Times New Roman" w:hAnsi="Times New Roman" w:cs="Times New Roman"/>
          <w:sz w:val="24"/>
          <w:szCs w:val="24"/>
        </w:rPr>
      </w:pPr>
      <w:r w:rsidRPr="00D92BC0">
        <w:rPr>
          <w:rFonts w:ascii="Times New Roman" w:hAnsi="Times New Roman" w:cs="Times New Roman"/>
          <w:sz w:val="24"/>
          <w:szCs w:val="24"/>
        </w:rPr>
        <w:t>Under existing taxation rules, sponsorships of organisations such as those funded under the IAS may be considered tax deductible as a general business expense.</w:t>
      </w:r>
    </w:p>
    <w:p w14:paraId="65982522" w14:textId="77777777" w:rsidR="00D00816" w:rsidRPr="00D92BC0" w:rsidRDefault="00BF7411" w:rsidP="00D00816">
      <w:pPr>
        <w:spacing w:after="0" w:line="240" w:lineRule="auto"/>
        <w:rPr>
          <w:rFonts w:ascii="Times New Roman" w:hAnsi="Times New Roman" w:cs="Times New Roman"/>
          <w:sz w:val="24"/>
          <w:szCs w:val="24"/>
        </w:rPr>
      </w:pPr>
    </w:p>
    <w:p w14:paraId="18D57ACC" w14:textId="691B8D0D" w:rsidR="002275D2" w:rsidRDefault="00AD1A38">
      <w:pPr>
        <w:rPr>
          <w:rFonts w:ascii="Times New Roman" w:hAnsi="Times New Roman" w:cs="Times New Roman"/>
          <w:sz w:val="24"/>
          <w:szCs w:val="24"/>
        </w:rPr>
      </w:pPr>
      <w:r w:rsidRPr="00D92BC0">
        <w:rPr>
          <w:rFonts w:ascii="Times New Roman" w:hAnsi="Times New Roman" w:cs="Times New Roman"/>
          <w:sz w:val="24"/>
          <w:szCs w:val="24"/>
        </w:rPr>
        <w:t>The Australian Sports Foundation (ASF) also assists community organisations to raise funds for the development of Australian sport. Tax deductible donations can be made where programmes meet the eligibility criteria under ASF requirements.</w:t>
      </w:r>
      <w:r w:rsidRPr="00D92BC0">
        <w:rPr>
          <w:rFonts w:ascii="Times New Roman" w:hAnsi="Times New Roman" w:cs="Times New Roman"/>
          <w:sz w:val="24"/>
          <w:szCs w:val="24"/>
        </w:rPr>
        <w:cr/>
      </w:r>
      <w:r w:rsidR="002275D2">
        <w:rPr>
          <w:rFonts w:ascii="Times New Roman" w:hAnsi="Times New Roman" w:cs="Times New Roman"/>
          <w:sz w:val="24"/>
          <w:szCs w:val="24"/>
        </w:rPr>
        <w:br w:type="page"/>
      </w:r>
    </w:p>
    <w:p w14:paraId="60FF1B70" w14:textId="77777777" w:rsidR="00D00816" w:rsidRPr="00D92BC0" w:rsidRDefault="00BF7411" w:rsidP="00D00816">
      <w:pPr>
        <w:spacing w:after="0" w:line="240" w:lineRule="auto"/>
        <w:rPr>
          <w:rFonts w:ascii="Times New Roman" w:hAnsi="Times New Roman" w:cs="Times New Roman"/>
          <w:sz w:val="24"/>
          <w:szCs w:val="24"/>
        </w:rPr>
      </w:pPr>
    </w:p>
    <w:p w14:paraId="50D497BC" w14:textId="77777777" w:rsidR="00475C0D" w:rsidRPr="007A3748" w:rsidRDefault="00AD1A38" w:rsidP="000F2C07">
      <w:pPr>
        <w:pStyle w:val="Heading2"/>
        <w:pBdr>
          <w:top w:val="single" w:sz="4" w:space="1" w:color="auto"/>
          <w:left w:val="single" w:sz="4" w:space="4" w:color="auto"/>
          <w:bottom w:val="single" w:sz="4" w:space="1" w:color="auto"/>
          <w:right w:val="single" w:sz="4" w:space="4" w:color="auto"/>
        </w:pBdr>
        <w:rPr>
          <w:rFonts w:eastAsia="Calibri"/>
        </w:rPr>
      </w:pPr>
      <w:r w:rsidRPr="00D92BC0">
        <w:rPr>
          <w:rFonts w:eastAsia="Calibri"/>
          <w:spacing w:val="-1"/>
        </w:rPr>
        <w:t>Re</w:t>
      </w:r>
      <w:r w:rsidRPr="00D92BC0">
        <w:rPr>
          <w:rFonts w:eastAsia="Calibri"/>
        </w:rPr>
        <w:t>co</w:t>
      </w:r>
      <w:r w:rsidRPr="00D92BC0">
        <w:rPr>
          <w:rFonts w:eastAsia="Calibri"/>
          <w:spacing w:val="-1"/>
        </w:rPr>
        <w:t>mme</w:t>
      </w:r>
      <w:r w:rsidRPr="00D92BC0">
        <w:rPr>
          <w:rFonts w:eastAsia="Calibri"/>
        </w:rPr>
        <w:t>nd</w:t>
      </w:r>
      <w:r w:rsidRPr="00D92BC0">
        <w:rPr>
          <w:rFonts w:eastAsia="Calibri"/>
          <w:spacing w:val="-1"/>
        </w:rPr>
        <w:t>a</w:t>
      </w:r>
      <w:r w:rsidRPr="00D92BC0">
        <w:rPr>
          <w:rFonts w:eastAsia="Calibri"/>
        </w:rPr>
        <w:t>t</w:t>
      </w:r>
      <w:r w:rsidRPr="00D92BC0">
        <w:rPr>
          <w:rFonts w:eastAsia="Calibri"/>
          <w:spacing w:val="1"/>
        </w:rPr>
        <w:t>i</w:t>
      </w:r>
      <w:r w:rsidRPr="00D92BC0">
        <w:rPr>
          <w:rFonts w:eastAsia="Calibri"/>
        </w:rPr>
        <w:t>on</w:t>
      </w:r>
      <w:r w:rsidRPr="00D92BC0">
        <w:rPr>
          <w:rFonts w:eastAsia="Calibri"/>
          <w:spacing w:val="-5"/>
        </w:rPr>
        <w:t xml:space="preserve"> </w:t>
      </w:r>
      <w:r w:rsidRPr="00D92BC0">
        <w:rPr>
          <w:rFonts w:eastAsia="Calibri"/>
        </w:rPr>
        <w:t>11</w:t>
      </w:r>
      <w:r w:rsidRPr="001C5C35">
        <w:rPr>
          <w:rFonts w:eastAsia="Calibri"/>
          <w:spacing w:val="-4"/>
        </w:rPr>
        <w:t xml:space="preserve"> </w:t>
      </w:r>
      <w:r w:rsidRPr="001C5C35">
        <w:rPr>
          <w:rFonts w:eastAsia="Calibri" w:cstheme="minorHAnsi"/>
          <w:spacing w:val="-5"/>
        </w:rPr>
        <w:t>–</w:t>
      </w:r>
      <w:r w:rsidRPr="001C5C35">
        <w:rPr>
          <w:rFonts w:eastAsia="Calibri"/>
          <w:spacing w:val="-6"/>
        </w:rPr>
        <w:t xml:space="preserve"> </w:t>
      </w:r>
      <w:r w:rsidRPr="005162E2">
        <w:rPr>
          <w:rFonts w:eastAsia="Calibri"/>
          <w:spacing w:val="-3"/>
        </w:rPr>
        <w:t>P</w:t>
      </w:r>
      <w:r w:rsidRPr="005162E2">
        <w:rPr>
          <w:rFonts w:eastAsia="Calibri"/>
        </w:rPr>
        <w:t>romot</w:t>
      </w:r>
      <w:r w:rsidRPr="005162E2">
        <w:rPr>
          <w:rFonts w:eastAsia="Calibri"/>
          <w:spacing w:val="-2"/>
        </w:rPr>
        <w:t>i</w:t>
      </w:r>
      <w:r w:rsidRPr="007A3748">
        <w:rPr>
          <w:rFonts w:eastAsia="Calibri"/>
        </w:rPr>
        <w:t>ng</w:t>
      </w:r>
      <w:r w:rsidRPr="007A3748">
        <w:rPr>
          <w:rFonts w:eastAsia="Calibri"/>
          <w:spacing w:val="-6"/>
        </w:rPr>
        <w:t xml:space="preserve"> </w:t>
      </w:r>
      <w:r w:rsidRPr="007A3748">
        <w:rPr>
          <w:rFonts w:eastAsia="Calibri"/>
        </w:rPr>
        <w:t>r</w:t>
      </w:r>
      <w:r w:rsidRPr="007A3748">
        <w:rPr>
          <w:rFonts w:eastAsia="Calibri"/>
          <w:spacing w:val="-2"/>
        </w:rPr>
        <w:t>o</w:t>
      </w:r>
      <w:r w:rsidRPr="007A3748">
        <w:rPr>
          <w:rFonts w:eastAsia="Calibri"/>
        </w:rPr>
        <w:t xml:space="preserve">le </w:t>
      </w:r>
      <w:r w:rsidRPr="007A3748">
        <w:rPr>
          <w:rFonts w:eastAsia="Calibri"/>
          <w:spacing w:val="-1"/>
        </w:rPr>
        <w:t>m</w:t>
      </w:r>
      <w:r w:rsidRPr="007A3748">
        <w:rPr>
          <w:rFonts w:eastAsia="Calibri"/>
        </w:rPr>
        <w:t>o</w:t>
      </w:r>
      <w:r w:rsidRPr="007A3748">
        <w:rPr>
          <w:rFonts w:eastAsia="Calibri"/>
          <w:spacing w:val="1"/>
        </w:rPr>
        <w:t>d</w:t>
      </w:r>
      <w:r w:rsidRPr="007A3748">
        <w:rPr>
          <w:rFonts w:eastAsia="Calibri"/>
          <w:spacing w:val="-1"/>
        </w:rPr>
        <w:t>e</w:t>
      </w:r>
      <w:r w:rsidRPr="007A3748">
        <w:rPr>
          <w:rFonts w:eastAsia="Calibri"/>
        </w:rPr>
        <w:t>ls</w:t>
      </w:r>
    </w:p>
    <w:p w14:paraId="06CDE6E9" w14:textId="77777777" w:rsidR="00475C0D" w:rsidRPr="00D92BC0" w:rsidRDefault="00AD1A38" w:rsidP="000F2C07">
      <w:pPr>
        <w:pStyle w:val="NumbPara-Bullet-1stLevel"/>
        <w:pBdr>
          <w:top w:val="single" w:sz="4" w:space="1" w:color="auto"/>
          <w:left w:val="single" w:sz="4" w:space="4" w:color="auto"/>
          <w:bottom w:val="single" w:sz="4" w:space="1" w:color="auto"/>
          <w:right w:val="single" w:sz="4" w:space="4" w:color="auto"/>
        </w:pBdr>
        <w:tabs>
          <w:tab w:val="clear" w:pos="1134"/>
        </w:tabs>
        <w:spacing w:before="0" w:after="0"/>
        <w:ind w:left="0" w:firstLine="0"/>
        <w:rPr>
          <w:rFonts w:ascii="Times New Roman" w:eastAsia="Calibri" w:hAnsi="Times New Roman" w:cs="Times New Roman"/>
          <w:sz w:val="24"/>
          <w:szCs w:val="24"/>
        </w:rPr>
      </w:pPr>
      <w:r w:rsidRPr="00D92BC0">
        <w:rPr>
          <w:rFonts w:ascii="Times New Roman" w:eastAsia="Calibri" w:hAnsi="Times New Roman" w:cs="Times New Roman"/>
          <w:sz w:val="24"/>
          <w:szCs w:val="24"/>
        </w:rPr>
        <w:t>The</w:t>
      </w:r>
      <w:r w:rsidRPr="00D92BC0">
        <w:rPr>
          <w:rFonts w:ascii="Times New Roman" w:eastAsia="Calibri" w:hAnsi="Times New Roman" w:cs="Times New Roman"/>
          <w:spacing w:val="-5"/>
          <w:sz w:val="24"/>
          <w:szCs w:val="24"/>
        </w:rPr>
        <w:t xml:space="preserve"> </w:t>
      </w:r>
      <w:r w:rsidRPr="00D92BC0">
        <w:rPr>
          <w:rFonts w:ascii="Times New Roman" w:eastAsia="Calibri" w:hAnsi="Times New Roman" w:cs="Times New Roman"/>
          <w:sz w:val="24"/>
          <w:szCs w:val="24"/>
        </w:rPr>
        <w:t>Co</w:t>
      </w:r>
      <w:r w:rsidRPr="00D92BC0">
        <w:rPr>
          <w:rFonts w:ascii="Times New Roman" w:eastAsia="Calibri" w:hAnsi="Times New Roman" w:cs="Times New Roman"/>
          <w:spacing w:val="-3"/>
          <w:sz w:val="24"/>
          <w:szCs w:val="24"/>
        </w:rPr>
        <w:t>m</w:t>
      </w:r>
      <w:r w:rsidRPr="00D92BC0">
        <w:rPr>
          <w:rFonts w:ascii="Times New Roman" w:eastAsia="Calibri" w:hAnsi="Times New Roman" w:cs="Times New Roman"/>
          <w:sz w:val="24"/>
          <w:szCs w:val="24"/>
        </w:rPr>
        <w:t>mi</w:t>
      </w:r>
      <w:r w:rsidRPr="00D92BC0">
        <w:rPr>
          <w:rFonts w:ascii="Times New Roman" w:eastAsia="Calibri" w:hAnsi="Times New Roman" w:cs="Times New Roman"/>
          <w:spacing w:val="-1"/>
          <w:sz w:val="24"/>
          <w:szCs w:val="24"/>
        </w:rPr>
        <w:t>t</w:t>
      </w:r>
      <w:r w:rsidRPr="00D92BC0">
        <w:rPr>
          <w:rFonts w:ascii="Times New Roman" w:eastAsia="Calibri" w:hAnsi="Times New Roman" w:cs="Times New Roman"/>
          <w:sz w:val="24"/>
          <w:szCs w:val="24"/>
        </w:rPr>
        <w:t>tee</w:t>
      </w:r>
      <w:r w:rsidRPr="00D92BC0">
        <w:rPr>
          <w:rFonts w:ascii="Times New Roman" w:eastAsia="Calibri" w:hAnsi="Times New Roman" w:cs="Times New Roman"/>
          <w:spacing w:val="-6"/>
          <w:sz w:val="24"/>
          <w:szCs w:val="24"/>
        </w:rPr>
        <w:t xml:space="preserve"> </w:t>
      </w:r>
      <w:r w:rsidRPr="00D92BC0">
        <w:rPr>
          <w:rFonts w:ascii="Times New Roman" w:eastAsia="Calibri" w:hAnsi="Times New Roman" w:cs="Times New Roman"/>
          <w:sz w:val="24"/>
          <w:szCs w:val="24"/>
        </w:rPr>
        <w:t>re</w:t>
      </w:r>
      <w:r w:rsidRPr="00D92BC0">
        <w:rPr>
          <w:rFonts w:ascii="Times New Roman" w:eastAsia="Calibri" w:hAnsi="Times New Roman" w:cs="Times New Roman"/>
          <w:spacing w:val="-1"/>
          <w:sz w:val="24"/>
          <w:szCs w:val="24"/>
        </w:rPr>
        <w:t>c</w:t>
      </w:r>
      <w:r w:rsidRPr="00D92BC0">
        <w:rPr>
          <w:rFonts w:ascii="Times New Roman" w:eastAsia="Calibri" w:hAnsi="Times New Roman" w:cs="Times New Roman"/>
          <w:sz w:val="24"/>
          <w:szCs w:val="24"/>
        </w:rPr>
        <w:t>om</w:t>
      </w:r>
      <w:r w:rsidRPr="00D92BC0">
        <w:rPr>
          <w:rFonts w:ascii="Times New Roman" w:eastAsia="Calibri" w:hAnsi="Times New Roman" w:cs="Times New Roman"/>
          <w:spacing w:val="-2"/>
          <w:sz w:val="24"/>
          <w:szCs w:val="24"/>
        </w:rPr>
        <w:t>m</w:t>
      </w:r>
      <w:r w:rsidRPr="00D92BC0">
        <w:rPr>
          <w:rFonts w:ascii="Times New Roman" w:eastAsia="Calibri" w:hAnsi="Times New Roman" w:cs="Times New Roman"/>
          <w:sz w:val="24"/>
          <w:szCs w:val="24"/>
        </w:rPr>
        <w:t>e</w:t>
      </w:r>
      <w:r w:rsidRPr="00D92BC0">
        <w:rPr>
          <w:rFonts w:ascii="Times New Roman" w:eastAsia="Calibri" w:hAnsi="Times New Roman" w:cs="Times New Roman"/>
          <w:spacing w:val="1"/>
          <w:sz w:val="24"/>
          <w:szCs w:val="24"/>
        </w:rPr>
        <w:t>n</w:t>
      </w:r>
      <w:r w:rsidRPr="00D92BC0">
        <w:rPr>
          <w:rFonts w:ascii="Times New Roman" w:eastAsia="Calibri" w:hAnsi="Times New Roman" w:cs="Times New Roman"/>
          <w:sz w:val="24"/>
          <w:szCs w:val="24"/>
        </w:rPr>
        <w:t>ds</w:t>
      </w:r>
      <w:r w:rsidRPr="00D92BC0">
        <w:rPr>
          <w:rFonts w:ascii="Times New Roman" w:eastAsia="Calibri" w:hAnsi="Times New Roman" w:cs="Times New Roman"/>
          <w:spacing w:val="-7"/>
          <w:sz w:val="24"/>
          <w:szCs w:val="24"/>
        </w:rPr>
        <w:t xml:space="preserve"> </w:t>
      </w:r>
      <w:r w:rsidRPr="00D92BC0">
        <w:rPr>
          <w:rFonts w:ascii="Times New Roman" w:eastAsia="Calibri" w:hAnsi="Times New Roman" w:cs="Times New Roman"/>
          <w:sz w:val="24"/>
          <w:szCs w:val="24"/>
        </w:rPr>
        <w:t>t</w:t>
      </w:r>
      <w:r w:rsidRPr="00D92BC0">
        <w:rPr>
          <w:rFonts w:ascii="Times New Roman" w:eastAsia="Calibri" w:hAnsi="Times New Roman" w:cs="Times New Roman"/>
          <w:spacing w:val="-2"/>
          <w:sz w:val="24"/>
          <w:szCs w:val="24"/>
        </w:rPr>
        <w:t>h</w:t>
      </w:r>
      <w:r w:rsidRPr="00D92BC0">
        <w:rPr>
          <w:rFonts w:ascii="Times New Roman" w:eastAsia="Calibri" w:hAnsi="Times New Roman" w:cs="Times New Roman"/>
          <w:sz w:val="24"/>
          <w:szCs w:val="24"/>
        </w:rPr>
        <w:t>e</w:t>
      </w:r>
      <w:r w:rsidRPr="00D92BC0">
        <w:rPr>
          <w:rFonts w:ascii="Times New Roman" w:eastAsia="Calibri" w:hAnsi="Times New Roman" w:cs="Times New Roman"/>
          <w:w w:val="99"/>
          <w:sz w:val="24"/>
          <w:szCs w:val="24"/>
        </w:rPr>
        <w:t xml:space="preserve"> </w:t>
      </w:r>
      <w:r w:rsidRPr="00D92BC0">
        <w:rPr>
          <w:rFonts w:ascii="Times New Roman" w:eastAsia="Calibri" w:hAnsi="Times New Roman" w:cs="Times New Roman"/>
          <w:sz w:val="24"/>
          <w:szCs w:val="24"/>
        </w:rPr>
        <w:t>Common</w:t>
      </w:r>
      <w:r w:rsidRPr="00D92BC0">
        <w:rPr>
          <w:rFonts w:ascii="Times New Roman" w:eastAsia="Calibri" w:hAnsi="Times New Roman" w:cs="Times New Roman"/>
          <w:spacing w:val="-2"/>
          <w:sz w:val="24"/>
          <w:szCs w:val="24"/>
        </w:rPr>
        <w:t>w</w:t>
      </w:r>
      <w:r w:rsidRPr="00D92BC0">
        <w:rPr>
          <w:rFonts w:ascii="Times New Roman" w:eastAsia="Calibri" w:hAnsi="Times New Roman" w:cs="Times New Roman"/>
          <w:sz w:val="24"/>
          <w:szCs w:val="24"/>
        </w:rPr>
        <w:t>eal</w:t>
      </w:r>
      <w:r w:rsidRPr="00D92BC0">
        <w:rPr>
          <w:rFonts w:ascii="Times New Roman" w:eastAsia="Calibri" w:hAnsi="Times New Roman" w:cs="Times New Roman"/>
          <w:spacing w:val="-2"/>
          <w:sz w:val="24"/>
          <w:szCs w:val="24"/>
        </w:rPr>
        <w:t>t</w:t>
      </w:r>
      <w:r w:rsidRPr="00D92BC0">
        <w:rPr>
          <w:rFonts w:ascii="Times New Roman" w:eastAsia="Calibri" w:hAnsi="Times New Roman" w:cs="Times New Roman"/>
          <w:sz w:val="24"/>
          <w:szCs w:val="24"/>
        </w:rPr>
        <w:t>h</w:t>
      </w:r>
      <w:r w:rsidRPr="00D92BC0">
        <w:rPr>
          <w:rFonts w:ascii="Times New Roman" w:eastAsia="Calibri" w:hAnsi="Times New Roman" w:cs="Times New Roman"/>
          <w:spacing w:val="-8"/>
          <w:sz w:val="24"/>
          <w:szCs w:val="24"/>
        </w:rPr>
        <w:t xml:space="preserve"> </w:t>
      </w:r>
      <w:r w:rsidRPr="00D92BC0">
        <w:rPr>
          <w:rFonts w:ascii="Times New Roman" w:eastAsia="Calibri" w:hAnsi="Times New Roman" w:cs="Times New Roman"/>
          <w:sz w:val="24"/>
          <w:szCs w:val="24"/>
        </w:rPr>
        <w:t>Gove</w:t>
      </w:r>
      <w:r w:rsidRPr="00D92BC0">
        <w:rPr>
          <w:rFonts w:ascii="Times New Roman" w:eastAsia="Calibri" w:hAnsi="Times New Roman" w:cs="Times New Roman"/>
          <w:spacing w:val="-2"/>
          <w:sz w:val="24"/>
          <w:szCs w:val="24"/>
        </w:rPr>
        <w:t>rn</w:t>
      </w:r>
      <w:r w:rsidRPr="00D92BC0">
        <w:rPr>
          <w:rFonts w:ascii="Times New Roman" w:eastAsia="Calibri" w:hAnsi="Times New Roman" w:cs="Times New Roman"/>
          <w:sz w:val="24"/>
          <w:szCs w:val="24"/>
        </w:rPr>
        <w:t>me</w:t>
      </w:r>
      <w:r w:rsidRPr="00D92BC0">
        <w:rPr>
          <w:rFonts w:ascii="Times New Roman" w:eastAsia="Calibri" w:hAnsi="Times New Roman" w:cs="Times New Roman"/>
          <w:spacing w:val="1"/>
          <w:sz w:val="24"/>
          <w:szCs w:val="24"/>
        </w:rPr>
        <w:t>n</w:t>
      </w:r>
      <w:r w:rsidRPr="00D92BC0">
        <w:rPr>
          <w:rFonts w:ascii="Times New Roman" w:eastAsia="Calibri" w:hAnsi="Times New Roman" w:cs="Times New Roman"/>
          <w:sz w:val="24"/>
          <w:szCs w:val="24"/>
        </w:rPr>
        <w:t>t</w:t>
      </w:r>
      <w:r w:rsidRPr="00D92BC0">
        <w:rPr>
          <w:rFonts w:ascii="Times New Roman" w:eastAsia="Calibri" w:hAnsi="Times New Roman" w:cs="Times New Roman"/>
          <w:spacing w:val="-9"/>
          <w:sz w:val="24"/>
          <w:szCs w:val="24"/>
        </w:rPr>
        <w:t xml:space="preserve"> </w:t>
      </w:r>
      <w:r w:rsidRPr="00D92BC0">
        <w:rPr>
          <w:rFonts w:ascii="Times New Roman" w:eastAsia="Calibri" w:hAnsi="Times New Roman" w:cs="Times New Roman"/>
          <w:sz w:val="24"/>
          <w:szCs w:val="24"/>
        </w:rPr>
        <w:t>su</w:t>
      </w:r>
      <w:r w:rsidRPr="00D92BC0">
        <w:rPr>
          <w:rFonts w:ascii="Times New Roman" w:eastAsia="Calibri" w:hAnsi="Times New Roman" w:cs="Times New Roman"/>
          <w:spacing w:val="-2"/>
          <w:sz w:val="24"/>
          <w:szCs w:val="24"/>
        </w:rPr>
        <w:t>p</w:t>
      </w:r>
      <w:r w:rsidRPr="00D92BC0">
        <w:rPr>
          <w:rFonts w:ascii="Times New Roman" w:eastAsia="Calibri" w:hAnsi="Times New Roman" w:cs="Times New Roman"/>
          <w:sz w:val="24"/>
          <w:szCs w:val="24"/>
        </w:rPr>
        <w:t>po</w:t>
      </w:r>
      <w:r w:rsidRPr="00D92BC0">
        <w:rPr>
          <w:rFonts w:ascii="Times New Roman" w:eastAsia="Calibri" w:hAnsi="Times New Roman" w:cs="Times New Roman"/>
          <w:spacing w:val="-3"/>
          <w:sz w:val="24"/>
          <w:szCs w:val="24"/>
        </w:rPr>
        <w:t>r</w:t>
      </w:r>
      <w:r w:rsidRPr="00D92BC0">
        <w:rPr>
          <w:rFonts w:ascii="Times New Roman" w:eastAsia="Calibri" w:hAnsi="Times New Roman" w:cs="Times New Roman"/>
          <w:sz w:val="24"/>
          <w:szCs w:val="24"/>
        </w:rPr>
        <w:t>t</w:t>
      </w:r>
      <w:r w:rsidRPr="00D92BC0">
        <w:rPr>
          <w:rFonts w:ascii="Times New Roman" w:eastAsia="Calibri" w:hAnsi="Times New Roman" w:cs="Times New Roman"/>
          <w:w w:val="99"/>
          <w:sz w:val="24"/>
          <w:szCs w:val="24"/>
        </w:rPr>
        <w:t xml:space="preserve"> </w:t>
      </w:r>
      <w:r w:rsidRPr="00D92BC0">
        <w:rPr>
          <w:rFonts w:ascii="Times New Roman" w:eastAsia="Calibri" w:hAnsi="Times New Roman" w:cs="Times New Roman"/>
          <w:sz w:val="24"/>
          <w:szCs w:val="24"/>
        </w:rPr>
        <w:t>i</w:t>
      </w:r>
      <w:r w:rsidRPr="00D92BC0">
        <w:rPr>
          <w:rFonts w:ascii="Times New Roman" w:eastAsia="Calibri" w:hAnsi="Times New Roman" w:cs="Times New Roman"/>
          <w:spacing w:val="1"/>
          <w:sz w:val="24"/>
          <w:szCs w:val="24"/>
        </w:rPr>
        <w:t>n</w:t>
      </w:r>
      <w:r w:rsidRPr="00D92BC0">
        <w:rPr>
          <w:rFonts w:ascii="Times New Roman" w:eastAsia="Calibri" w:hAnsi="Times New Roman" w:cs="Times New Roman"/>
          <w:sz w:val="24"/>
          <w:szCs w:val="24"/>
        </w:rPr>
        <w:t>i</w:t>
      </w:r>
      <w:r w:rsidRPr="00D92BC0">
        <w:rPr>
          <w:rFonts w:ascii="Times New Roman" w:eastAsia="Calibri" w:hAnsi="Times New Roman" w:cs="Times New Roman"/>
          <w:spacing w:val="1"/>
          <w:sz w:val="24"/>
          <w:szCs w:val="24"/>
        </w:rPr>
        <w:t>t</w:t>
      </w:r>
      <w:r w:rsidRPr="00D92BC0">
        <w:rPr>
          <w:rFonts w:ascii="Times New Roman" w:eastAsia="Calibri" w:hAnsi="Times New Roman" w:cs="Times New Roman"/>
          <w:sz w:val="24"/>
          <w:szCs w:val="24"/>
        </w:rPr>
        <w:t>i</w:t>
      </w:r>
      <w:r w:rsidRPr="00D92BC0">
        <w:rPr>
          <w:rFonts w:ascii="Times New Roman" w:eastAsia="Calibri" w:hAnsi="Times New Roman" w:cs="Times New Roman"/>
          <w:spacing w:val="-3"/>
          <w:sz w:val="24"/>
          <w:szCs w:val="24"/>
        </w:rPr>
        <w:t>a</w:t>
      </w:r>
      <w:r w:rsidRPr="00D92BC0">
        <w:rPr>
          <w:rFonts w:ascii="Times New Roman" w:eastAsia="Calibri" w:hAnsi="Times New Roman" w:cs="Times New Roman"/>
          <w:sz w:val="24"/>
          <w:szCs w:val="24"/>
        </w:rPr>
        <w:t>tives</w:t>
      </w:r>
      <w:r w:rsidRPr="00D92BC0">
        <w:rPr>
          <w:rFonts w:ascii="Times New Roman" w:eastAsia="Calibri" w:hAnsi="Times New Roman" w:cs="Times New Roman"/>
          <w:spacing w:val="-5"/>
          <w:sz w:val="24"/>
          <w:szCs w:val="24"/>
        </w:rPr>
        <w:t xml:space="preserve"> </w:t>
      </w:r>
      <w:r w:rsidRPr="00D92BC0">
        <w:rPr>
          <w:rFonts w:ascii="Times New Roman" w:eastAsia="Calibri" w:hAnsi="Times New Roman" w:cs="Times New Roman"/>
          <w:sz w:val="24"/>
          <w:szCs w:val="24"/>
        </w:rPr>
        <w:t>th</w:t>
      </w:r>
      <w:r w:rsidRPr="00D92BC0">
        <w:rPr>
          <w:rFonts w:ascii="Times New Roman" w:eastAsia="Calibri" w:hAnsi="Times New Roman" w:cs="Times New Roman"/>
          <w:spacing w:val="-3"/>
          <w:sz w:val="24"/>
          <w:szCs w:val="24"/>
        </w:rPr>
        <w:t>a</w:t>
      </w:r>
      <w:r w:rsidRPr="00D92BC0">
        <w:rPr>
          <w:rFonts w:ascii="Times New Roman" w:eastAsia="Calibri" w:hAnsi="Times New Roman" w:cs="Times New Roman"/>
          <w:sz w:val="24"/>
          <w:szCs w:val="24"/>
        </w:rPr>
        <w:t>t</w:t>
      </w:r>
      <w:r w:rsidRPr="00D92BC0">
        <w:rPr>
          <w:rFonts w:ascii="Times New Roman" w:eastAsia="Calibri" w:hAnsi="Times New Roman" w:cs="Times New Roman"/>
          <w:spacing w:val="-3"/>
          <w:sz w:val="24"/>
          <w:szCs w:val="24"/>
        </w:rPr>
        <w:t xml:space="preserve"> i</w:t>
      </w:r>
      <w:r w:rsidRPr="00D92BC0">
        <w:rPr>
          <w:rFonts w:ascii="Times New Roman" w:eastAsia="Calibri" w:hAnsi="Times New Roman" w:cs="Times New Roman"/>
          <w:sz w:val="24"/>
          <w:szCs w:val="24"/>
        </w:rPr>
        <w:t>n</w:t>
      </w:r>
      <w:r w:rsidRPr="00D92BC0">
        <w:rPr>
          <w:rFonts w:ascii="Times New Roman" w:eastAsia="Calibri" w:hAnsi="Times New Roman" w:cs="Times New Roman"/>
          <w:spacing w:val="-1"/>
          <w:sz w:val="24"/>
          <w:szCs w:val="24"/>
        </w:rPr>
        <w:t>c</w:t>
      </w:r>
      <w:r w:rsidRPr="00D92BC0">
        <w:rPr>
          <w:rFonts w:ascii="Times New Roman" w:eastAsia="Calibri" w:hAnsi="Times New Roman" w:cs="Times New Roman"/>
          <w:sz w:val="24"/>
          <w:szCs w:val="24"/>
        </w:rPr>
        <w:t>rease</w:t>
      </w:r>
      <w:r w:rsidRPr="00D92BC0">
        <w:rPr>
          <w:rFonts w:ascii="Times New Roman" w:eastAsia="Calibri" w:hAnsi="Times New Roman" w:cs="Times New Roman"/>
          <w:spacing w:val="-5"/>
          <w:sz w:val="24"/>
          <w:szCs w:val="24"/>
        </w:rPr>
        <w:t xml:space="preserve"> </w:t>
      </w:r>
      <w:r w:rsidRPr="00D92BC0">
        <w:rPr>
          <w:rFonts w:ascii="Times New Roman" w:eastAsia="Calibri" w:hAnsi="Times New Roman" w:cs="Times New Roman"/>
          <w:spacing w:val="-2"/>
          <w:sz w:val="24"/>
          <w:szCs w:val="24"/>
        </w:rPr>
        <w:t>t</w:t>
      </w:r>
      <w:r w:rsidRPr="00D92BC0">
        <w:rPr>
          <w:rFonts w:ascii="Times New Roman" w:eastAsia="Calibri" w:hAnsi="Times New Roman" w:cs="Times New Roman"/>
          <w:sz w:val="24"/>
          <w:szCs w:val="24"/>
        </w:rPr>
        <w:t>he</w:t>
      </w:r>
      <w:r w:rsidRPr="00D92BC0">
        <w:rPr>
          <w:rFonts w:ascii="Times New Roman" w:eastAsia="Calibri" w:hAnsi="Times New Roman" w:cs="Times New Roman"/>
          <w:spacing w:val="-3"/>
          <w:sz w:val="24"/>
          <w:szCs w:val="24"/>
        </w:rPr>
        <w:t xml:space="preserve"> </w:t>
      </w:r>
      <w:r w:rsidRPr="00D92BC0">
        <w:rPr>
          <w:rFonts w:ascii="Times New Roman" w:eastAsia="Calibri" w:hAnsi="Times New Roman" w:cs="Times New Roman"/>
          <w:sz w:val="24"/>
          <w:szCs w:val="24"/>
        </w:rPr>
        <w:t>r</w:t>
      </w:r>
      <w:r w:rsidRPr="00D92BC0">
        <w:rPr>
          <w:rFonts w:ascii="Times New Roman" w:eastAsia="Calibri" w:hAnsi="Times New Roman" w:cs="Times New Roman"/>
          <w:spacing w:val="-2"/>
          <w:sz w:val="24"/>
          <w:szCs w:val="24"/>
        </w:rPr>
        <w:t>a</w:t>
      </w:r>
      <w:r w:rsidRPr="00D92BC0">
        <w:rPr>
          <w:rFonts w:ascii="Times New Roman" w:eastAsia="Calibri" w:hAnsi="Times New Roman" w:cs="Times New Roman"/>
          <w:sz w:val="24"/>
          <w:szCs w:val="24"/>
        </w:rPr>
        <w:t>nge</w:t>
      </w:r>
      <w:r w:rsidRPr="00D92BC0">
        <w:rPr>
          <w:rFonts w:ascii="Times New Roman" w:eastAsia="Calibri" w:hAnsi="Times New Roman" w:cs="Times New Roman"/>
          <w:spacing w:val="-5"/>
          <w:sz w:val="24"/>
          <w:szCs w:val="24"/>
        </w:rPr>
        <w:t xml:space="preserve"> </w:t>
      </w:r>
      <w:r w:rsidRPr="00D92BC0">
        <w:rPr>
          <w:rFonts w:ascii="Times New Roman" w:eastAsia="Calibri" w:hAnsi="Times New Roman" w:cs="Times New Roman"/>
          <w:sz w:val="24"/>
          <w:szCs w:val="24"/>
        </w:rPr>
        <w:t>of Indige</w:t>
      </w:r>
      <w:r w:rsidRPr="00D92BC0">
        <w:rPr>
          <w:rFonts w:ascii="Times New Roman" w:eastAsia="Calibri" w:hAnsi="Times New Roman" w:cs="Times New Roman"/>
          <w:spacing w:val="-1"/>
          <w:sz w:val="24"/>
          <w:szCs w:val="24"/>
        </w:rPr>
        <w:t>n</w:t>
      </w:r>
      <w:r w:rsidRPr="00D92BC0">
        <w:rPr>
          <w:rFonts w:ascii="Times New Roman" w:eastAsia="Calibri" w:hAnsi="Times New Roman" w:cs="Times New Roman"/>
          <w:sz w:val="24"/>
          <w:szCs w:val="24"/>
        </w:rPr>
        <w:t>ous</w:t>
      </w:r>
      <w:r w:rsidRPr="00D92BC0">
        <w:rPr>
          <w:rFonts w:ascii="Times New Roman" w:eastAsia="Calibri" w:hAnsi="Times New Roman" w:cs="Times New Roman"/>
          <w:spacing w:val="-2"/>
          <w:sz w:val="24"/>
          <w:szCs w:val="24"/>
        </w:rPr>
        <w:t xml:space="preserve"> </w:t>
      </w:r>
      <w:r w:rsidRPr="00D92BC0">
        <w:rPr>
          <w:rFonts w:ascii="Times New Roman" w:eastAsia="Calibri" w:hAnsi="Times New Roman" w:cs="Times New Roman"/>
          <w:spacing w:val="-3"/>
          <w:sz w:val="24"/>
          <w:szCs w:val="24"/>
        </w:rPr>
        <w:t>s</w:t>
      </w:r>
      <w:r w:rsidRPr="00D92BC0">
        <w:rPr>
          <w:rFonts w:ascii="Times New Roman" w:eastAsia="Calibri" w:hAnsi="Times New Roman" w:cs="Times New Roman"/>
          <w:sz w:val="24"/>
          <w:szCs w:val="24"/>
        </w:rPr>
        <w:t>po</w:t>
      </w:r>
      <w:r w:rsidRPr="00D92BC0">
        <w:rPr>
          <w:rFonts w:ascii="Times New Roman" w:eastAsia="Calibri" w:hAnsi="Times New Roman" w:cs="Times New Roman"/>
          <w:spacing w:val="-3"/>
          <w:sz w:val="24"/>
          <w:szCs w:val="24"/>
        </w:rPr>
        <w:t>r</w:t>
      </w:r>
      <w:r w:rsidRPr="00D92BC0">
        <w:rPr>
          <w:rFonts w:ascii="Times New Roman" w:eastAsia="Calibri" w:hAnsi="Times New Roman" w:cs="Times New Roman"/>
          <w:sz w:val="24"/>
          <w:szCs w:val="24"/>
        </w:rPr>
        <w:t>ts</w:t>
      </w:r>
      <w:r w:rsidRPr="00D92BC0">
        <w:rPr>
          <w:rFonts w:ascii="Times New Roman" w:eastAsia="Calibri" w:hAnsi="Times New Roman" w:cs="Times New Roman"/>
          <w:spacing w:val="-2"/>
          <w:sz w:val="24"/>
          <w:szCs w:val="24"/>
        </w:rPr>
        <w:t xml:space="preserve"> </w:t>
      </w:r>
      <w:r w:rsidRPr="00D92BC0">
        <w:rPr>
          <w:rFonts w:ascii="Times New Roman" w:eastAsia="Calibri" w:hAnsi="Times New Roman" w:cs="Times New Roman"/>
          <w:sz w:val="24"/>
          <w:szCs w:val="24"/>
        </w:rPr>
        <w:t>ro</w:t>
      </w:r>
      <w:r w:rsidRPr="00D92BC0">
        <w:rPr>
          <w:rFonts w:ascii="Times New Roman" w:eastAsia="Calibri" w:hAnsi="Times New Roman" w:cs="Times New Roman"/>
          <w:spacing w:val="-3"/>
          <w:sz w:val="24"/>
          <w:szCs w:val="24"/>
        </w:rPr>
        <w:t>l</w:t>
      </w:r>
      <w:r w:rsidRPr="00D92BC0">
        <w:rPr>
          <w:rFonts w:ascii="Times New Roman" w:eastAsia="Calibri" w:hAnsi="Times New Roman" w:cs="Times New Roman"/>
          <w:sz w:val="24"/>
          <w:szCs w:val="24"/>
        </w:rPr>
        <w:t xml:space="preserve">e </w:t>
      </w:r>
      <w:r w:rsidRPr="00D92BC0">
        <w:rPr>
          <w:rFonts w:ascii="Times New Roman" w:eastAsia="Calibri" w:hAnsi="Times New Roman" w:cs="Times New Roman"/>
          <w:spacing w:val="-3"/>
          <w:sz w:val="24"/>
          <w:szCs w:val="24"/>
        </w:rPr>
        <w:t>m</w:t>
      </w:r>
      <w:r w:rsidRPr="00D92BC0">
        <w:rPr>
          <w:rFonts w:ascii="Times New Roman" w:eastAsia="Calibri" w:hAnsi="Times New Roman" w:cs="Times New Roman"/>
          <w:sz w:val="24"/>
          <w:szCs w:val="24"/>
        </w:rPr>
        <w:t>odels</w:t>
      </w:r>
      <w:r w:rsidRPr="00D92BC0">
        <w:rPr>
          <w:rFonts w:ascii="Times New Roman" w:eastAsia="Calibri" w:hAnsi="Times New Roman" w:cs="Times New Roman"/>
          <w:spacing w:val="-1"/>
          <w:sz w:val="24"/>
          <w:szCs w:val="24"/>
        </w:rPr>
        <w:t xml:space="preserve"> </w:t>
      </w:r>
      <w:r w:rsidRPr="00D92BC0">
        <w:rPr>
          <w:rFonts w:ascii="Times New Roman" w:eastAsia="Calibri" w:hAnsi="Times New Roman" w:cs="Times New Roman"/>
          <w:spacing w:val="-3"/>
          <w:sz w:val="24"/>
          <w:szCs w:val="24"/>
        </w:rPr>
        <w:t>a</w:t>
      </w:r>
      <w:r w:rsidRPr="00D92BC0">
        <w:rPr>
          <w:rFonts w:ascii="Times New Roman" w:eastAsia="Calibri" w:hAnsi="Times New Roman" w:cs="Times New Roman"/>
          <w:sz w:val="24"/>
          <w:szCs w:val="24"/>
        </w:rPr>
        <w:t>t all levels,</w:t>
      </w:r>
      <w:r w:rsidRPr="00D92BC0">
        <w:rPr>
          <w:rFonts w:ascii="Times New Roman" w:eastAsia="Calibri" w:hAnsi="Times New Roman" w:cs="Times New Roman"/>
          <w:spacing w:val="-2"/>
          <w:sz w:val="24"/>
          <w:szCs w:val="24"/>
        </w:rPr>
        <w:t xml:space="preserve"> </w:t>
      </w:r>
      <w:r w:rsidRPr="00D92BC0">
        <w:rPr>
          <w:rFonts w:ascii="Times New Roman" w:eastAsia="Calibri" w:hAnsi="Times New Roman" w:cs="Times New Roman"/>
          <w:sz w:val="24"/>
          <w:szCs w:val="24"/>
        </w:rPr>
        <w:t>i</w:t>
      </w:r>
      <w:r w:rsidRPr="00D92BC0">
        <w:rPr>
          <w:rFonts w:ascii="Times New Roman" w:eastAsia="Calibri" w:hAnsi="Times New Roman" w:cs="Times New Roman"/>
          <w:spacing w:val="1"/>
          <w:sz w:val="24"/>
          <w:szCs w:val="24"/>
        </w:rPr>
        <w:t>n</w:t>
      </w:r>
      <w:r w:rsidRPr="00D92BC0">
        <w:rPr>
          <w:rFonts w:ascii="Times New Roman" w:eastAsia="Calibri" w:hAnsi="Times New Roman" w:cs="Times New Roman"/>
          <w:spacing w:val="-1"/>
          <w:sz w:val="24"/>
          <w:szCs w:val="24"/>
        </w:rPr>
        <w:t>c</w:t>
      </w:r>
      <w:r w:rsidRPr="00D92BC0">
        <w:rPr>
          <w:rFonts w:ascii="Times New Roman" w:eastAsia="Calibri" w:hAnsi="Times New Roman" w:cs="Times New Roman"/>
          <w:sz w:val="24"/>
          <w:szCs w:val="24"/>
        </w:rPr>
        <w:t>l</w:t>
      </w:r>
      <w:r w:rsidRPr="00D92BC0">
        <w:rPr>
          <w:rFonts w:ascii="Times New Roman" w:eastAsia="Calibri" w:hAnsi="Times New Roman" w:cs="Times New Roman"/>
          <w:spacing w:val="-2"/>
          <w:sz w:val="24"/>
          <w:szCs w:val="24"/>
        </w:rPr>
        <w:t>u</w:t>
      </w:r>
      <w:r w:rsidRPr="00D92BC0">
        <w:rPr>
          <w:rFonts w:ascii="Times New Roman" w:eastAsia="Calibri" w:hAnsi="Times New Roman" w:cs="Times New Roman"/>
          <w:sz w:val="24"/>
          <w:szCs w:val="24"/>
        </w:rPr>
        <w:t>di</w:t>
      </w:r>
      <w:r w:rsidRPr="00D92BC0">
        <w:rPr>
          <w:rFonts w:ascii="Times New Roman" w:eastAsia="Calibri" w:hAnsi="Times New Roman" w:cs="Times New Roman"/>
          <w:spacing w:val="1"/>
          <w:sz w:val="24"/>
          <w:szCs w:val="24"/>
        </w:rPr>
        <w:t>n</w:t>
      </w:r>
      <w:r w:rsidRPr="00D92BC0">
        <w:rPr>
          <w:rFonts w:ascii="Times New Roman" w:eastAsia="Calibri" w:hAnsi="Times New Roman" w:cs="Times New Roman"/>
          <w:sz w:val="24"/>
          <w:szCs w:val="24"/>
        </w:rPr>
        <w:t>g</w:t>
      </w:r>
      <w:r w:rsidRPr="00D92BC0">
        <w:rPr>
          <w:rFonts w:ascii="Times New Roman" w:eastAsia="Calibri" w:hAnsi="Times New Roman" w:cs="Times New Roman"/>
          <w:spacing w:val="-5"/>
          <w:sz w:val="24"/>
          <w:szCs w:val="24"/>
        </w:rPr>
        <w:t xml:space="preserve"> </w:t>
      </w:r>
      <w:r w:rsidRPr="00D92BC0">
        <w:rPr>
          <w:rFonts w:ascii="Times New Roman" w:eastAsia="Calibri" w:hAnsi="Times New Roman" w:cs="Times New Roman"/>
          <w:sz w:val="24"/>
          <w:szCs w:val="24"/>
        </w:rPr>
        <w:t>a</w:t>
      </w:r>
      <w:r w:rsidRPr="00D92BC0">
        <w:rPr>
          <w:rFonts w:ascii="Times New Roman" w:eastAsia="Calibri" w:hAnsi="Times New Roman" w:cs="Times New Roman"/>
          <w:spacing w:val="-2"/>
          <w:sz w:val="24"/>
          <w:szCs w:val="24"/>
        </w:rPr>
        <w:t>n</w:t>
      </w:r>
      <w:r w:rsidRPr="00D92BC0">
        <w:rPr>
          <w:rFonts w:ascii="Times New Roman" w:eastAsia="Calibri" w:hAnsi="Times New Roman" w:cs="Times New Roman"/>
          <w:sz w:val="24"/>
          <w:szCs w:val="24"/>
        </w:rPr>
        <w:t>d</w:t>
      </w:r>
      <w:r w:rsidRPr="00D92BC0">
        <w:rPr>
          <w:rFonts w:ascii="Times New Roman" w:eastAsia="Calibri" w:hAnsi="Times New Roman" w:cs="Times New Roman"/>
          <w:spacing w:val="-4"/>
          <w:sz w:val="24"/>
          <w:szCs w:val="24"/>
        </w:rPr>
        <w:t xml:space="preserve"> </w:t>
      </w:r>
      <w:r w:rsidRPr="00D92BC0">
        <w:rPr>
          <w:rFonts w:ascii="Times New Roman" w:eastAsia="Calibri" w:hAnsi="Times New Roman" w:cs="Times New Roman"/>
          <w:sz w:val="24"/>
          <w:szCs w:val="24"/>
        </w:rPr>
        <w:t>be</w:t>
      </w:r>
      <w:r w:rsidRPr="00D92BC0">
        <w:rPr>
          <w:rFonts w:ascii="Times New Roman" w:eastAsia="Calibri" w:hAnsi="Times New Roman" w:cs="Times New Roman"/>
          <w:spacing w:val="-3"/>
          <w:sz w:val="24"/>
          <w:szCs w:val="24"/>
        </w:rPr>
        <w:t>y</w:t>
      </w:r>
      <w:r w:rsidRPr="00D92BC0">
        <w:rPr>
          <w:rFonts w:ascii="Times New Roman" w:eastAsia="Calibri" w:hAnsi="Times New Roman" w:cs="Times New Roman"/>
          <w:sz w:val="24"/>
          <w:szCs w:val="24"/>
        </w:rPr>
        <w:t>ond</w:t>
      </w:r>
      <w:r w:rsidRPr="00D92BC0">
        <w:rPr>
          <w:rFonts w:ascii="Times New Roman" w:eastAsia="Calibri" w:hAnsi="Times New Roman" w:cs="Times New Roman"/>
          <w:spacing w:val="-4"/>
          <w:sz w:val="24"/>
          <w:szCs w:val="24"/>
        </w:rPr>
        <w:t xml:space="preserve"> </w:t>
      </w:r>
      <w:r w:rsidRPr="00D92BC0">
        <w:rPr>
          <w:rFonts w:ascii="Times New Roman" w:eastAsia="Calibri" w:hAnsi="Times New Roman" w:cs="Times New Roman"/>
          <w:spacing w:val="-2"/>
          <w:sz w:val="24"/>
          <w:szCs w:val="24"/>
        </w:rPr>
        <w:t>t</w:t>
      </w:r>
      <w:r w:rsidRPr="00D92BC0">
        <w:rPr>
          <w:rFonts w:ascii="Times New Roman" w:eastAsia="Calibri" w:hAnsi="Times New Roman" w:cs="Times New Roman"/>
          <w:sz w:val="24"/>
          <w:szCs w:val="24"/>
        </w:rPr>
        <w:t>he</w:t>
      </w:r>
      <w:r w:rsidRPr="00D92BC0">
        <w:rPr>
          <w:rFonts w:ascii="Times New Roman" w:eastAsia="Calibri" w:hAnsi="Times New Roman" w:cs="Times New Roman"/>
          <w:spacing w:val="-2"/>
          <w:sz w:val="24"/>
          <w:szCs w:val="24"/>
        </w:rPr>
        <w:t xml:space="preserve"> </w:t>
      </w:r>
      <w:r w:rsidRPr="00D92BC0">
        <w:rPr>
          <w:rFonts w:ascii="Times New Roman" w:eastAsia="Calibri" w:hAnsi="Times New Roman" w:cs="Times New Roman"/>
          <w:sz w:val="24"/>
          <w:szCs w:val="24"/>
        </w:rPr>
        <w:t>el</w:t>
      </w:r>
      <w:r w:rsidRPr="00D92BC0">
        <w:rPr>
          <w:rFonts w:ascii="Times New Roman" w:eastAsia="Calibri" w:hAnsi="Times New Roman" w:cs="Times New Roman"/>
          <w:spacing w:val="-2"/>
          <w:sz w:val="24"/>
          <w:szCs w:val="24"/>
        </w:rPr>
        <w:t>i</w:t>
      </w:r>
      <w:r w:rsidRPr="00D92BC0">
        <w:rPr>
          <w:rFonts w:ascii="Times New Roman" w:eastAsia="Calibri" w:hAnsi="Times New Roman" w:cs="Times New Roman"/>
          <w:sz w:val="24"/>
          <w:szCs w:val="24"/>
        </w:rPr>
        <w:t>te</w:t>
      </w:r>
      <w:r w:rsidRPr="00D92BC0">
        <w:rPr>
          <w:rFonts w:ascii="Times New Roman" w:eastAsia="Calibri" w:hAnsi="Times New Roman" w:cs="Times New Roman"/>
          <w:w w:val="99"/>
          <w:sz w:val="24"/>
          <w:szCs w:val="24"/>
        </w:rPr>
        <w:t xml:space="preserve"> </w:t>
      </w:r>
      <w:r w:rsidRPr="00D92BC0">
        <w:rPr>
          <w:rFonts w:ascii="Times New Roman" w:eastAsia="Calibri" w:hAnsi="Times New Roman" w:cs="Times New Roman"/>
          <w:sz w:val="24"/>
          <w:szCs w:val="24"/>
        </w:rPr>
        <w:t>level.</w:t>
      </w:r>
    </w:p>
    <w:p w14:paraId="5587A3C5" w14:textId="77777777" w:rsidR="001719A1" w:rsidRDefault="001719A1" w:rsidP="00475C0D">
      <w:pPr>
        <w:pStyle w:val="NumbPara-Bullet-1stLevel"/>
        <w:tabs>
          <w:tab w:val="clear" w:pos="1134"/>
        </w:tabs>
        <w:spacing w:before="0" w:after="0"/>
        <w:ind w:left="0" w:firstLine="0"/>
        <w:rPr>
          <w:rFonts w:ascii="Times New Roman" w:eastAsia="Calibri" w:hAnsi="Times New Roman" w:cs="Times New Roman"/>
          <w:sz w:val="24"/>
          <w:szCs w:val="24"/>
        </w:rPr>
      </w:pPr>
    </w:p>
    <w:p w14:paraId="7FFC01EF" w14:textId="77777777" w:rsidR="00475C0D" w:rsidRPr="00D92BC0" w:rsidRDefault="00AD1A38" w:rsidP="00475C0D">
      <w:pPr>
        <w:pStyle w:val="NumbPara-Bullet-1stLevel"/>
        <w:tabs>
          <w:tab w:val="clear" w:pos="1134"/>
        </w:tabs>
        <w:spacing w:before="0" w:after="0"/>
        <w:ind w:left="0" w:firstLine="0"/>
        <w:rPr>
          <w:rFonts w:ascii="Times New Roman" w:hAnsi="Times New Roman" w:cs="Times New Roman"/>
          <w:sz w:val="24"/>
          <w:szCs w:val="24"/>
        </w:rPr>
      </w:pPr>
      <w:r w:rsidRPr="00D92BC0">
        <w:rPr>
          <w:rFonts w:ascii="Times New Roman" w:hAnsi="Times New Roman" w:cs="Times New Roman"/>
          <w:i/>
          <w:sz w:val="24"/>
          <w:szCs w:val="24"/>
        </w:rPr>
        <w:t>Response</w:t>
      </w:r>
      <w:r w:rsidRPr="00D92BC0">
        <w:rPr>
          <w:rFonts w:ascii="Times New Roman" w:hAnsi="Times New Roman" w:cs="Times New Roman"/>
          <w:sz w:val="24"/>
          <w:szCs w:val="24"/>
        </w:rPr>
        <w:t>: Support</w:t>
      </w:r>
    </w:p>
    <w:p w14:paraId="01E318E7" w14:textId="77777777" w:rsidR="00F448A6" w:rsidRPr="00D92BC0" w:rsidRDefault="00BF7411" w:rsidP="00A71E92">
      <w:pPr>
        <w:spacing w:after="0" w:line="240" w:lineRule="auto"/>
        <w:rPr>
          <w:rFonts w:ascii="Times New Roman" w:hAnsi="Times New Roman" w:cs="Times New Roman"/>
          <w:sz w:val="24"/>
          <w:szCs w:val="24"/>
        </w:rPr>
      </w:pPr>
    </w:p>
    <w:p w14:paraId="003EF8C4" w14:textId="77777777" w:rsidR="00A71E92" w:rsidRPr="00D92BC0" w:rsidRDefault="00AD1A38" w:rsidP="00A71E92">
      <w:pPr>
        <w:spacing w:after="0" w:line="240" w:lineRule="auto"/>
        <w:rPr>
          <w:rFonts w:ascii="Times New Roman" w:hAnsi="Times New Roman" w:cs="Times New Roman"/>
          <w:sz w:val="24"/>
          <w:szCs w:val="24"/>
        </w:rPr>
      </w:pPr>
      <w:r w:rsidRPr="00D92BC0">
        <w:rPr>
          <w:rFonts w:ascii="Times New Roman" w:hAnsi="Times New Roman" w:cs="Times New Roman"/>
          <w:sz w:val="24"/>
          <w:szCs w:val="24"/>
        </w:rPr>
        <w:t>The Commonwealth supports initiatives that increase the range of Indigenous sports role models and these include the activities set out below.</w:t>
      </w:r>
    </w:p>
    <w:p w14:paraId="0ADA1614" w14:textId="77777777" w:rsidR="00A71E92" w:rsidRPr="00D92BC0" w:rsidRDefault="00BF7411" w:rsidP="00A71E92">
      <w:pPr>
        <w:spacing w:after="0" w:line="240" w:lineRule="auto"/>
        <w:rPr>
          <w:rFonts w:ascii="Times New Roman" w:hAnsi="Times New Roman" w:cs="Times New Roman"/>
          <w:sz w:val="24"/>
          <w:szCs w:val="24"/>
        </w:rPr>
      </w:pPr>
    </w:p>
    <w:p w14:paraId="6B8DC171" w14:textId="1431B9CB" w:rsidR="00A71E92" w:rsidRPr="003177F2" w:rsidRDefault="00AD1A38" w:rsidP="001C5C35">
      <w:pPr>
        <w:pStyle w:val="ListParagraph"/>
        <w:numPr>
          <w:ilvl w:val="0"/>
          <w:numId w:val="24"/>
        </w:numPr>
        <w:spacing w:after="0" w:line="240" w:lineRule="auto"/>
        <w:contextualSpacing w:val="0"/>
        <w:rPr>
          <w:rFonts w:ascii="Times New Roman" w:hAnsi="Times New Roman"/>
          <w:sz w:val="24"/>
          <w:szCs w:val="24"/>
        </w:rPr>
      </w:pPr>
      <w:r w:rsidRPr="00D92BC0">
        <w:rPr>
          <w:rFonts w:ascii="Times New Roman" w:hAnsi="Times New Roman" w:cs="Times New Roman"/>
          <w:sz w:val="24"/>
          <w:szCs w:val="24"/>
        </w:rPr>
        <w:t>The IAS funds a range of projects for both primary and secondary school students that use sporting and other role-models as mentors to work with Aboriginal and Torres</w:t>
      </w:r>
      <w:r w:rsidR="00FC1343">
        <w:rPr>
          <w:rFonts w:ascii="Times New Roman" w:hAnsi="Times New Roman" w:cs="Times New Roman"/>
          <w:sz w:val="24"/>
          <w:szCs w:val="24"/>
        </w:rPr>
        <w:t> </w:t>
      </w:r>
      <w:r w:rsidRPr="00D92BC0">
        <w:rPr>
          <w:rFonts w:ascii="Times New Roman" w:hAnsi="Times New Roman" w:cs="Times New Roman"/>
          <w:sz w:val="24"/>
          <w:szCs w:val="24"/>
        </w:rPr>
        <w:t>Strait Islander young people to help them stay engaged and complete their school education and support successful post-school transitions to further study or employment.</w:t>
      </w:r>
      <w:r w:rsidRPr="00D92BC0">
        <w:rPr>
          <w:rFonts w:ascii="Times New Roman" w:hAnsi="Times New Roman"/>
          <w:sz w:val="24"/>
          <w:szCs w:val="24"/>
        </w:rPr>
        <w:t xml:space="preserve"> </w:t>
      </w:r>
      <w:r>
        <w:rPr>
          <w:rFonts w:ascii="Times New Roman" w:hAnsi="Times New Roman"/>
          <w:sz w:val="24"/>
          <w:szCs w:val="24"/>
        </w:rPr>
        <w:t xml:space="preserve">These </w:t>
      </w:r>
      <w:r w:rsidRPr="003177F2">
        <w:rPr>
          <w:rFonts w:ascii="Times New Roman" w:hAnsi="Times New Roman"/>
          <w:sz w:val="24"/>
          <w:szCs w:val="24"/>
        </w:rPr>
        <w:t>include the Cathy</w:t>
      </w:r>
      <w:r w:rsidR="00FC1343">
        <w:rPr>
          <w:rFonts w:ascii="Times New Roman" w:hAnsi="Times New Roman"/>
          <w:sz w:val="24"/>
          <w:szCs w:val="24"/>
        </w:rPr>
        <w:t> </w:t>
      </w:r>
      <w:r w:rsidRPr="003177F2">
        <w:rPr>
          <w:rFonts w:ascii="Times New Roman" w:hAnsi="Times New Roman"/>
          <w:sz w:val="24"/>
          <w:szCs w:val="24"/>
        </w:rPr>
        <w:t>Freeman</w:t>
      </w:r>
      <w:r w:rsidR="00FC1343">
        <w:rPr>
          <w:rFonts w:ascii="Times New Roman" w:hAnsi="Times New Roman"/>
          <w:sz w:val="24"/>
          <w:szCs w:val="24"/>
        </w:rPr>
        <w:t> </w:t>
      </w:r>
      <w:r w:rsidRPr="003177F2">
        <w:rPr>
          <w:rFonts w:ascii="Times New Roman" w:hAnsi="Times New Roman"/>
          <w:sz w:val="24"/>
          <w:szCs w:val="24"/>
        </w:rPr>
        <w:t>Foundation, National</w:t>
      </w:r>
      <w:r w:rsidR="00FC1343">
        <w:rPr>
          <w:rFonts w:ascii="Times New Roman" w:hAnsi="Times New Roman"/>
          <w:sz w:val="24"/>
          <w:szCs w:val="24"/>
        </w:rPr>
        <w:t> </w:t>
      </w:r>
      <w:r w:rsidRPr="003177F2">
        <w:rPr>
          <w:rFonts w:ascii="Times New Roman" w:hAnsi="Times New Roman"/>
          <w:sz w:val="24"/>
          <w:szCs w:val="24"/>
        </w:rPr>
        <w:t>Rugby</w:t>
      </w:r>
      <w:r w:rsidR="00FC1343">
        <w:rPr>
          <w:rFonts w:ascii="Times New Roman" w:hAnsi="Times New Roman"/>
          <w:sz w:val="24"/>
          <w:szCs w:val="24"/>
        </w:rPr>
        <w:t> </w:t>
      </w:r>
      <w:r w:rsidRPr="003177F2">
        <w:rPr>
          <w:rFonts w:ascii="Times New Roman" w:hAnsi="Times New Roman"/>
          <w:sz w:val="24"/>
          <w:szCs w:val="24"/>
        </w:rPr>
        <w:t>League</w:t>
      </w:r>
      <w:r w:rsidR="003177F2">
        <w:rPr>
          <w:rFonts w:ascii="Times New Roman" w:hAnsi="Times New Roman"/>
          <w:sz w:val="24"/>
          <w:szCs w:val="24"/>
        </w:rPr>
        <w:t xml:space="preserve"> and</w:t>
      </w:r>
      <w:r w:rsidRPr="003177F2">
        <w:rPr>
          <w:rFonts w:ascii="Times New Roman" w:hAnsi="Times New Roman"/>
          <w:sz w:val="24"/>
          <w:szCs w:val="24"/>
        </w:rPr>
        <w:t xml:space="preserve"> Australian</w:t>
      </w:r>
      <w:r w:rsidR="00FC1343">
        <w:rPr>
          <w:rFonts w:ascii="Times New Roman" w:hAnsi="Times New Roman"/>
          <w:sz w:val="24"/>
          <w:szCs w:val="24"/>
        </w:rPr>
        <w:t> </w:t>
      </w:r>
      <w:r w:rsidRPr="003177F2">
        <w:rPr>
          <w:rFonts w:ascii="Times New Roman" w:hAnsi="Times New Roman"/>
          <w:sz w:val="24"/>
          <w:szCs w:val="24"/>
        </w:rPr>
        <w:t>Football</w:t>
      </w:r>
      <w:r w:rsidR="00FC1343">
        <w:rPr>
          <w:rFonts w:ascii="Times New Roman" w:hAnsi="Times New Roman"/>
          <w:sz w:val="24"/>
          <w:szCs w:val="24"/>
        </w:rPr>
        <w:t> </w:t>
      </w:r>
      <w:r w:rsidRPr="003177F2">
        <w:rPr>
          <w:rFonts w:ascii="Times New Roman" w:hAnsi="Times New Roman"/>
          <w:sz w:val="24"/>
          <w:szCs w:val="24"/>
        </w:rPr>
        <w:t>League</w:t>
      </w:r>
      <w:r w:rsidR="00862976">
        <w:rPr>
          <w:rFonts w:ascii="Times New Roman" w:hAnsi="Times New Roman"/>
          <w:sz w:val="24"/>
          <w:szCs w:val="24"/>
        </w:rPr>
        <w:t xml:space="preserve"> organisations such as</w:t>
      </w:r>
      <w:r w:rsidR="00D62A1A">
        <w:rPr>
          <w:rFonts w:ascii="Times New Roman" w:hAnsi="Times New Roman"/>
          <w:sz w:val="24"/>
          <w:szCs w:val="24"/>
        </w:rPr>
        <w:t xml:space="preserve"> </w:t>
      </w:r>
      <w:r w:rsidR="003177F2">
        <w:rPr>
          <w:rFonts w:ascii="Times New Roman" w:hAnsi="Times New Roman"/>
          <w:sz w:val="24"/>
          <w:szCs w:val="24"/>
        </w:rPr>
        <w:t>the Port</w:t>
      </w:r>
      <w:r w:rsidR="00FC1343">
        <w:rPr>
          <w:rFonts w:ascii="Times New Roman" w:hAnsi="Times New Roman"/>
          <w:sz w:val="24"/>
          <w:szCs w:val="24"/>
        </w:rPr>
        <w:t> </w:t>
      </w:r>
      <w:r w:rsidR="003177F2">
        <w:rPr>
          <w:rFonts w:ascii="Times New Roman" w:hAnsi="Times New Roman"/>
          <w:sz w:val="24"/>
          <w:szCs w:val="24"/>
        </w:rPr>
        <w:t>Adelaide Football</w:t>
      </w:r>
      <w:r w:rsidR="00FC1343">
        <w:rPr>
          <w:rFonts w:ascii="Times New Roman" w:hAnsi="Times New Roman"/>
          <w:sz w:val="24"/>
          <w:szCs w:val="24"/>
        </w:rPr>
        <w:t> </w:t>
      </w:r>
      <w:r w:rsidR="003177F2">
        <w:rPr>
          <w:rFonts w:ascii="Times New Roman" w:hAnsi="Times New Roman"/>
          <w:sz w:val="24"/>
          <w:szCs w:val="24"/>
        </w:rPr>
        <w:t>Club</w:t>
      </w:r>
      <w:r w:rsidR="00862976">
        <w:rPr>
          <w:rFonts w:ascii="Times New Roman" w:hAnsi="Times New Roman"/>
          <w:sz w:val="24"/>
          <w:szCs w:val="24"/>
        </w:rPr>
        <w:t xml:space="preserve"> and Richmond</w:t>
      </w:r>
      <w:r w:rsidR="00FC1343">
        <w:rPr>
          <w:rFonts w:ascii="Times New Roman" w:hAnsi="Times New Roman"/>
          <w:sz w:val="24"/>
          <w:szCs w:val="24"/>
        </w:rPr>
        <w:t> </w:t>
      </w:r>
      <w:r w:rsidR="00862976">
        <w:rPr>
          <w:rFonts w:ascii="Times New Roman" w:hAnsi="Times New Roman"/>
          <w:sz w:val="24"/>
          <w:szCs w:val="24"/>
        </w:rPr>
        <w:t>Football</w:t>
      </w:r>
      <w:r w:rsidR="00FC1343">
        <w:rPr>
          <w:rFonts w:ascii="Times New Roman" w:hAnsi="Times New Roman"/>
          <w:sz w:val="24"/>
          <w:szCs w:val="24"/>
        </w:rPr>
        <w:t> </w:t>
      </w:r>
      <w:r w:rsidR="00862976">
        <w:rPr>
          <w:rFonts w:ascii="Times New Roman" w:hAnsi="Times New Roman"/>
          <w:sz w:val="24"/>
          <w:szCs w:val="24"/>
        </w:rPr>
        <w:t>Club,</w:t>
      </w:r>
      <w:r w:rsidR="003177F2">
        <w:rPr>
          <w:rFonts w:ascii="Times New Roman" w:hAnsi="Times New Roman"/>
          <w:sz w:val="24"/>
          <w:szCs w:val="24"/>
        </w:rPr>
        <w:t xml:space="preserve"> </w:t>
      </w:r>
      <w:r w:rsidRPr="003177F2">
        <w:rPr>
          <w:rFonts w:ascii="Times New Roman" w:hAnsi="Times New Roman"/>
          <w:sz w:val="24"/>
          <w:szCs w:val="24"/>
        </w:rPr>
        <w:t>Role</w:t>
      </w:r>
      <w:r w:rsidR="00FC1343">
        <w:rPr>
          <w:rFonts w:ascii="Times New Roman" w:hAnsi="Times New Roman"/>
          <w:sz w:val="24"/>
          <w:szCs w:val="24"/>
        </w:rPr>
        <w:t> </w:t>
      </w:r>
      <w:r w:rsidRPr="003177F2">
        <w:rPr>
          <w:rFonts w:ascii="Times New Roman" w:hAnsi="Times New Roman"/>
          <w:sz w:val="24"/>
          <w:szCs w:val="24"/>
        </w:rPr>
        <w:t>Models and Leaders</w:t>
      </w:r>
      <w:r w:rsidR="00FC1343">
        <w:rPr>
          <w:rFonts w:ascii="Times New Roman" w:hAnsi="Times New Roman"/>
          <w:sz w:val="24"/>
          <w:szCs w:val="24"/>
        </w:rPr>
        <w:t> </w:t>
      </w:r>
      <w:r w:rsidRPr="003177F2">
        <w:rPr>
          <w:rFonts w:ascii="Times New Roman" w:hAnsi="Times New Roman"/>
          <w:sz w:val="24"/>
          <w:szCs w:val="24"/>
        </w:rPr>
        <w:t>Australia, and the National</w:t>
      </w:r>
      <w:r w:rsidR="00FC1343">
        <w:rPr>
          <w:rFonts w:ascii="Times New Roman" w:hAnsi="Times New Roman"/>
          <w:sz w:val="24"/>
          <w:szCs w:val="24"/>
        </w:rPr>
        <w:t> </w:t>
      </w:r>
      <w:r w:rsidRPr="003177F2">
        <w:rPr>
          <w:rFonts w:ascii="Times New Roman" w:hAnsi="Times New Roman"/>
          <w:sz w:val="24"/>
          <w:szCs w:val="24"/>
        </w:rPr>
        <w:t>Aboriginal Sporting</w:t>
      </w:r>
      <w:r w:rsidR="00FC1343">
        <w:rPr>
          <w:rFonts w:ascii="Times New Roman" w:hAnsi="Times New Roman"/>
          <w:sz w:val="24"/>
          <w:szCs w:val="24"/>
        </w:rPr>
        <w:t> </w:t>
      </w:r>
      <w:r w:rsidRPr="003177F2">
        <w:rPr>
          <w:rFonts w:ascii="Times New Roman" w:hAnsi="Times New Roman"/>
          <w:sz w:val="24"/>
          <w:szCs w:val="24"/>
        </w:rPr>
        <w:t>Chance Academy Athletes and Role</w:t>
      </w:r>
      <w:r w:rsidR="00FC1343">
        <w:rPr>
          <w:rFonts w:ascii="Times New Roman" w:hAnsi="Times New Roman"/>
          <w:sz w:val="24"/>
          <w:szCs w:val="24"/>
        </w:rPr>
        <w:t> </w:t>
      </w:r>
      <w:r w:rsidRPr="003177F2">
        <w:rPr>
          <w:rFonts w:ascii="Times New Roman" w:hAnsi="Times New Roman"/>
          <w:sz w:val="24"/>
          <w:szCs w:val="24"/>
        </w:rPr>
        <w:t>Models Tour.</w:t>
      </w:r>
    </w:p>
    <w:p w14:paraId="3843073E" w14:textId="24A426F5" w:rsidR="00A11F9F" w:rsidRPr="00CD35EB" w:rsidRDefault="00AD1A38" w:rsidP="001C5C35">
      <w:pPr>
        <w:pStyle w:val="ListParagraph"/>
        <w:numPr>
          <w:ilvl w:val="0"/>
          <w:numId w:val="22"/>
        </w:numPr>
        <w:spacing w:line="240" w:lineRule="auto"/>
        <w:rPr>
          <w:rFonts w:ascii="Times New Roman" w:hAnsi="Times New Roman" w:cs="Times New Roman"/>
          <w:sz w:val="24"/>
          <w:szCs w:val="24"/>
        </w:rPr>
      </w:pPr>
      <w:r w:rsidRPr="00CD35EB">
        <w:rPr>
          <w:rFonts w:ascii="Times New Roman" w:hAnsi="Times New Roman" w:cs="Times New Roman"/>
          <w:sz w:val="24"/>
          <w:szCs w:val="24"/>
        </w:rPr>
        <w:t>The Women Leaders in Sport programme</w:t>
      </w:r>
      <w:r w:rsidR="007D4909">
        <w:rPr>
          <w:rFonts w:ascii="Times New Roman" w:hAnsi="Times New Roman" w:cs="Times New Roman"/>
          <w:sz w:val="24"/>
          <w:szCs w:val="24"/>
        </w:rPr>
        <w:t>, managed by the Australian Sports Commission in partnership with the Office for Women,</w:t>
      </w:r>
      <w:r w:rsidRPr="00CD35EB">
        <w:rPr>
          <w:rFonts w:ascii="Times New Roman" w:hAnsi="Times New Roman" w:cs="Times New Roman"/>
          <w:sz w:val="24"/>
          <w:szCs w:val="24"/>
        </w:rPr>
        <w:t xml:space="preserve"> provides women with development opportunities to reach their leadership potential in the sports industry. The programme administers grants for individual development and organisation and targeted leadership development include support for Indigenous leadership programmes. </w:t>
      </w:r>
    </w:p>
    <w:sectPr w:rsidR="00A11F9F" w:rsidRPr="00CD35EB" w:rsidSect="00AD1A38">
      <w:headerReference w:type="even" r:id="rId15"/>
      <w:headerReference w:type="default" r:id="rId16"/>
      <w:footerReference w:type="default" r:id="rId17"/>
      <w:headerReference w:type="first" r:id="rId18"/>
      <w:footerReference w:type="first" r:id="rId19"/>
      <w:pgSz w:w="11906" w:h="16838"/>
      <w:pgMar w:top="1440" w:right="1440" w:bottom="142"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8995F" w14:textId="77777777" w:rsidR="00BF7411" w:rsidRDefault="00BF7411">
      <w:pPr>
        <w:spacing w:after="0" w:line="240" w:lineRule="auto"/>
      </w:pPr>
      <w:r>
        <w:separator/>
      </w:r>
    </w:p>
  </w:endnote>
  <w:endnote w:type="continuationSeparator" w:id="0">
    <w:p w14:paraId="14F5DE33" w14:textId="77777777" w:rsidR="00BF7411" w:rsidRDefault="00BF7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B4BB0" w14:textId="77777777" w:rsidR="00EB71BA" w:rsidRDefault="00AD1A38" w:rsidP="00D53063">
    <w:pPr>
      <w:pStyle w:val="Foo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C8FD3" w14:textId="77777777" w:rsidR="00EB71BA" w:rsidRDefault="00AD1A38" w:rsidP="00EC5647">
    <w:pPr>
      <w:pStyle w:val="Footer"/>
      <w:jc w:val="center"/>
    </w:pPr>
    <w:r>
      <w:t>For-Official-Use-Only [UNTIL TABLED]</w:t>
    </w:r>
  </w:p>
  <w:p w14:paraId="7F066DF6" w14:textId="77777777" w:rsidR="00EB71BA" w:rsidRDefault="00BF74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343277"/>
      <w:docPartObj>
        <w:docPartGallery w:val="Page Numbers (Bottom of Page)"/>
        <w:docPartUnique/>
      </w:docPartObj>
    </w:sdtPr>
    <w:sdtEndPr>
      <w:rPr>
        <w:noProof/>
      </w:rPr>
    </w:sdtEndPr>
    <w:sdtContent>
      <w:p w14:paraId="6F8D8404" w14:textId="3585E57F" w:rsidR="00EB71BA" w:rsidRDefault="00AD1A38">
        <w:pPr>
          <w:pStyle w:val="Footer"/>
          <w:jc w:val="right"/>
        </w:pPr>
        <w:r w:rsidRPr="009C652B">
          <w:rPr>
            <w:rFonts w:ascii="Times New Roman" w:hAnsi="Times New Roman" w:cs="Times New Roman"/>
          </w:rPr>
          <w:fldChar w:fldCharType="begin"/>
        </w:r>
        <w:r w:rsidRPr="009C652B">
          <w:rPr>
            <w:rFonts w:ascii="Times New Roman" w:hAnsi="Times New Roman" w:cs="Times New Roman"/>
          </w:rPr>
          <w:instrText xml:space="preserve"> PAGE   \* MERGEFORMAT </w:instrText>
        </w:r>
        <w:r w:rsidRPr="009C652B">
          <w:rPr>
            <w:rFonts w:ascii="Times New Roman" w:hAnsi="Times New Roman" w:cs="Times New Roman"/>
          </w:rPr>
          <w:fldChar w:fldCharType="separate"/>
        </w:r>
        <w:r w:rsidR="0088767A">
          <w:rPr>
            <w:rFonts w:ascii="Times New Roman" w:hAnsi="Times New Roman" w:cs="Times New Roman"/>
            <w:noProof/>
          </w:rPr>
          <w:t>5</w:t>
        </w:r>
        <w:r w:rsidRPr="009C652B">
          <w:rPr>
            <w:rFonts w:ascii="Times New Roman" w:hAnsi="Times New Roman" w:cs="Times New Roman"/>
            <w:noProof/>
          </w:rPr>
          <w:fldChar w:fldCharType="end"/>
        </w:r>
      </w:p>
    </w:sdtContent>
  </w:sdt>
  <w:p w14:paraId="230E6E1D" w14:textId="77777777" w:rsidR="00EB71BA" w:rsidRDefault="00BF7411" w:rsidP="00D530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6609583"/>
      <w:docPartObj>
        <w:docPartGallery w:val="Page Numbers (Bottom of Page)"/>
        <w:docPartUnique/>
      </w:docPartObj>
    </w:sdtPr>
    <w:sdtEndPr>
      <w:rPr>
        <w:rFonts w:ascii="Times New Roman" w:hAnsi="Times New Roman" w:cs="Times New Roman"/>
        <w:noProof/>
      </w:rPr>
    </w:sdtEndPr>
    <w:sdtContent>
      <w:p w14:paraId="0350BEA8" w14:textId="44172574" w:rsidR="00EB71BA" w:rsidRPr="009C652B" w:rsidRDefault="00AD1A38" w:rsidP="00967CD8">
        <w:pPr>
          <w:pStyle w:val="Footer"/>
          <w:jc w:val="right"/>
          <w:rPr>
            <w:rFonts w:ascii="Times New Roman" w:hAnsi="Times New Roman" w:cs="Times New Roman"/>
          </w:rPr>
        </w:pPr>
        <w:r w:rsidRPr="009C652B">
          <w:rPr>
            <w:rFonts w:ascii="Times New Roman" w:hAnsi="Times New Roman" w:cs="Times New Roman"/>
          </w:rPr>
          <w:fldChar w:fldCharType="begin"/>
        </w:r>
        <w:r w:rsidRPr="009C652B">
          <w:rPr>
            <w:rFonts w:ascii="Times New Roman" w:hAnsi="Times New Roman" w:cs="Times New Roman"/>
          </w:rPr>
          <w:instrText xml:space="preserve"> PAGE   \* MERGEFORMAT </w:instrText>
        </w:r>
        <w:r w:rsidRPr="009C652B">
          <w:rPr>
            <w:rFonts w:ascii="Times New Roman" w:hAnsi="Times New Roman" w:cs="Times New Roman"/>
          </w:rPr>
          <w:fldChar w:fldCharType="separate"/>
        </w:r>
        <w:r w:rsidR="0088767A">
          <w:rPr>
            <w:rFonts w:ascii="Times New Roman" w:hAnsi="Times New Roman" w:cs="Times New Roman"/>
            <w:noProof/>
          </w:rPr>
          <w:t>1</w:t>
        </w:r>
        <w:r w:rsidRPr="009C652B">
          <w:rPr>
            <w:rFonts w:ascii="Times New Roman" w:hAnsi="Times New Roman" w:cs="Times New Roman"/>
            <w:noProof/>
          </w:rPr>
          <w:fldChar w:fldCharType="end"/>
        </w:r>
      </w:p>
    </w:sdtContent>
  </w:sdt>
  <w:p w14:paraId="4BAEF498" w14:textId="77777777" w:rsidR="00EB71BA" w:rsidRDefault="00BF7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6A324" w14:textId="77777777" w:rsidR="00BF7411" w:rsidRDefault="00BF7411">
      <w:pPr>
        <w:spacing w:after="0" w:line="240" w:lineRule="auto"/>
      </w:pPr>
      <w:r>
        <w:separator/>
      </w:r>
    </w:p>
  </w:footnote>
  <w:footnote w:type="continuationSeparator" w:id="0">
    <w:p w14:paraId="71255404" w14:textId="77777777" w:rsidR="00BF7411" w:rsidRDefault="00BF7411">
      <w:pPr>
        <w:spacing w:after="0" w:line="240" w:lineRule="auto"/>
      </w:pPr>
      <w:r>
        <w:continuationSeparator/>
      </w:r>
    </w:p>
  </w:footnote>
  <w:footnote w:id="1">
    <w:p w14:paraId="7950AA8E" w14:textId="27658C1F" w:rsidR="007F79F0" w:rsidRPr="007F79F0" w:rsidRDefault="007F79F0">
      <w:pPr>
        <w:pStyle w:val="FootnoteText"/>
      </w:pPr>
      <w:r>
        <w:rPr>
          <w:rStyle w:val="FootnoteReference"/>
        </w:rPr>
        <w:footnoteRef/>
      </w:r>
      <w:r>
        <w:t xml:space="preserve"> </w:t>
      </w:r>
      <w:r w:rsidRPr="007F79F0">
        <w:t>Australian Institute of Health and Welfare 2016. Australian Burden of Disease Study 2011: impact and causes of illness and death in Aboriginal and Torres Strait Islander people 2011, Australian Burden of Disease Study series no. 6, Cat. no. BOD 7, AIHW: Canberra.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E00B2" w14:textId="77777777" w:rsidR="00EB71BA" w:rsidRDefault="00BF7411" w:rsidP="003656F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09F46" w14:textId="77777777" w:rsidR="00EB71BA" w:rsidRDefault="00BF74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3EFA2" w14:textId="77777777" w:rsidR="00EB71BA" w:rsidRDefault="00BF74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8698E" w14:textId="77777777" w:rsidR="00EB71BA" w:rsidRDefault="00BF74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66D"/>
    <w:multiLevelType w:val="hybridMultilevel"/>
    <w:tmpl w:val="A2529B7A"/>
    <w:lvl w:ilvl="0" w:tplc="B6B49380">
      <w:start w:val="6271"/>
      <w:numFmt w:val="bullet"/>
      <w:lvlText w:val="-"/>
      <w:lvlJc w:val="left"/>
      <w:pPr>
        <w:ind w:left="405" w:hanging="360"/>
      </w:pPr>
      <w:rPr>
        <w:rFonts w:ascii="Calibri" w:eastAsiaTheme="minorHAnsi" w:hAnsi="Calibri" w:cs="Calibri" w:hint="default"/>
      </w:rPr>
    </w:lvl>
    <w:lvl w:ilvl="1" w:tplc="37809C52" w:tentative="1">
      <w:start w:val="1"/>
      <w:numFmt w:val="bullet"/>
      <w:lvlText w:val="o"/>
      <w:lvlJc w:val="left"/>
      <w:pPr>
        <w:ind w:left="1125" w:hanging="360"/>
      </w:pPr>
      <w:rPr>
        <w:rFonts w:ascii="Courier New" w:hAnsi="Courier New" w:cs="Courier New" w:hint="default"/>
      </w:rPr>
    </w:lvl>
    <w:lvl w:ilvl="2" w:tplc="97562EAA" w:tentative="1">
      <w:start w:val="1"/>
      <w:numFmt w:val="bullet"/>
      <w:lvlText w:val=""/>
      <w:lvlJc w:val="left"/>
      <w:pPr>
        <w:ind w:left="1845" w:hanging="360"/>
      </w:pPr>
      <w:rPr>
        <w:rFonts w:ascii="Wingdings" w:hAnsi="Wingdings" w:hint="default"/>
      </w:rPr>
    </w:lvl>
    <w:lvl w:ilvl="3" w:tplc="7DD02C02" w:tentative="1">
      <w:start w:val="1"/>
      <w:numFmt w:val="bullet"/>
      <w:lvlText w:val=""/>
      <w:lvlJc w:val="left"/>
      <w:pPr>
        <w:ind w:left="2565" w:hanging="360"/>
      </w:pPr>
      <w:rPr>
        <w:rFonts w:ascii="Symbol" w:hAnsi="Symbol" w:hint="default"/>
      </w:rPr>
    </w:lvl>
    <w:lvl w:ilvl="4" w:tplc="C3960748" w:tentative="1">
      <w:start w:val="1"/>
      <w:numFmt w:val="bullet"/>
      <w:lvlText w:val="o"/>
      <w:lvlJc w:val="left"/>
      <w:pPr>
        <w:ind w:left="3285" w:hanging="360"/>
      </w:pPr>
      <w:rPr>
        <w:rFonts w:ascii="Courier New" w:hAnsi="Courier New" w:cs="Courier New" w:hint="default"/>
      </w:rPr>
    </w:lvl>
    <w:lvl w:ilvl="5" w:tplc="A8741646" w:tentative="1">
      <w:start w:val="1"/>
      <w:numFmt w:val="bullet"/>
      <w:lvlText w:val=""/>
      <w:lvlJc w:val="left"/>
      <w:pPr>
        <w:ind w:left="4005" w:hanging="360"/>
      </w:pPr>
      <w:rPr>
        <w:rFonts w:ascii="Wingdings" w:hAnsi="Wingdings" w:hint="default"/>
      </w:rPr>
    </w:lvl>
    <w:lvl w:ilvl="6" w:tplc="EDFCA59A" w:tentative="1">
      <w:start w:val="1"/>
      <w:numFmt w:val="bullet"/>
      <w:lvlText w:val=""/>
      <w:lvlJc w:val="left"/>
      <w:pPr>
        <w:ind w:left="4725" w:hanging="360"/>
      </w:pPr>
      <w:rPr>
        <w:rFonts w:ascii="Symbol" w:hAnsi="Symbol" w:hint="default"/>
      </w:rPr>
    </w:lvl>
    <w:lvl w:ilvl="7" w:tplc="95963980" w:tentative="1">
      <w:start w:val="1"/>
      <w:numFmt w:val="bullet"/>
      <w:lvlText w:val="o"/>
      <w:lvlJc w:val="left"/>
      <w:pPr>
        <w:ind w:left="5445" w:hanging="360"/>
      </w:pPr>
      <w:rPr>
        <w:rFonts w:ascii="Courier New" w:hAnsi="Courier New" w:cs="Courier New" w:hint="default"/>
      </w:rPr>
    </w:lvl>
    <w:lvl w:ilvl="8" w:tplc="63AE9372" w:tentative="1">
      <w:start w:val="1"/>
      <w:numFmt w:val="bullet"/>
      <w:lvlText w:val=""/>
      <w:lvlJc w:val="left"/>
      <w:pPr>
        <w:ind w:left="6165" w:hanging="360"/>
      </w:pPr>
      <w:rPr>
        <w:rFonts w:ascii="Wingdings" w:hAnsi="Wingdings" w:hint="default"/>
      </w:rPr>
    </w:lvl>
  </w:abstractNum>
  <w:abstractNum w:abstractNumId="1" w15:restartNumberingAfterBreak="0">
    <w:nsid w:val="068669DC"/>
    <w:multiLevelType w:val="hybridMultilevel"/>
    <w:tmpl w:val="60D4167C"/>
    <w:lvl w:ilvl="0" w:tplc="1C38D19E">
      <w:start w:val="1"/>
      <w:numFmt w:val="lowerLetter"/>
      <w:lvlText w:val="%1)"/>
      <w:lvlJc w:val="left"/>
      <w:pPr>
        <w:ind w:left="720" w:hanging="360"/>
      </w:pPr>
      <w:rPr>
        <w:rFonts w:eastAsia="Times New Roman" w:hint="default"/>
      </w:rPr>
    </w:lvl>
    <w:lvl w:ilvl="1" w:tplc="4EF453F8" w:tentative="1">
      <w:start w:val="1"/>
      <w:numFmt w:val="lowerLetter"/>
      <w:lvlText w:val="%2."/>
      <w:lvlJc w:val="left"/>
      <w:pPr>
        <w:ind w:left="1440" w:hanging="360"/>
      </w:pPr>
    </w:lvl>
    <w:lvl w:ilvl="2" w:tplc="B9D82C58" w:tentative="1">
      <w:start w:val="1"/>
      <w:numFmt w:val="lowerRoman"/>
      <w:lvlText w:val="%3."/>
      <w:lvlJc w:val="right"/>
      <w:pPr>
        <w:ind w:left="2160" w:hanging="180"/>
      </w:pPr>
    </w:lvl>
    <w:lvl w:ilvl="3" w:tplc="9C9EE8A2" w:tentative="1">
      <w:start w:val="1"/>
      <w:numFmt w:val="decimal"/>
      <w:lvlText w:val="%4."/>
      <w:lvlJc w:val="left"/>
      <w:pPr>
        <w:ind w:left="2880" w:hanging="360"/>
      </w:pPr>
    </w:lvl>
    <w:lvl w:ilvl="4" w:tplc="4B1CFAD6" w:tentative="1">
      <w:start w:val="1"/>
      <w:numFmt w:val="lowerLetter"/>
      <w:lvlText w:val="%5."/>
      <w:lvlJc w:val="left"/>
      <w:pPr>
        <w:ind w:left="3600" w:hanging="360"/>
      </w:pPr>
    </w:lvl>
    <w:lvl w:ilvl="5" w:tplc="8872F6EE" w:tentative="1">
      <w:start w:val="1"/>
      <w:numFmt w:val="lowerRoman"/>
      <w:lvlText w:val="%6."/>
      <w:lvlJc w:val="right"/>
      <w:pPr>
        <w:ind w:left="4320" w:hanging="180"/>
      </w:pPr>
    </w:lvl>
    <w:lvl w:ilvl="6" w:tplc="C91E240C" w:tentative="1">
      <w:start w:val="1"/>
      <w:numFmt w:val="decimal"/>
      <w:lvlText w:val="%7."/>
      <w:lvlJc w:val="left"/>
      <w:pPr>
        <w:ind w:left="5040" w:hanging="360"/>
      </w:pPr>
    </w:lvl>
    <w:lvl w:ilvl="7" w:tplc="55D2B7D2" w:tentative="1">
      <w:start w:val="1"/>
      <w:numFmt w:val="lowerLetter"/>
      <w:lvlText w:val="%8."/>
      <w:lvlJc w:val="left"/>
      <w:pPr>
        <w:ind w:left="5760" w:hanging="360"/>
      </w:pPr>
    </w:lvl>
    <w:lvl w:ilvl="8" w:tplc="9CF25E9A" w:tentative="1">
      <w:start w:val="1"/>
      <w:numFmt w:val="lowerRoman"/>
      <w:lvlText w:val="%9."/>
      <w:lvlJc w:val="right"/>
      <w:pPr>
        <w:ind w:left="6480" w:hanging="180"/>
      </w:pPr>
    </w:lvl>
  </w:abstractNum>
  <w:abstractNum w:abstractNumId="2" w15:restartNumberingAfterBreak="0">
    <w:nsid w:val="09EF57C5"/>
    <w:multiLevelType w:val="hybridMultilevel"/>
    <w:tmpl w:val="F0D495EA"/>
    <w:lvl w:ilvl="0" w:tplc="CC2430A6">
      <w:start w:val="1"/>
      <w:numFmt w:val="bullet"/>
      <w:lvlText w:val=""/>
      <w:lvlJc w:val="left"/>
      <w:pPr>
        <w:ind w:left="720" w:hanging="360"/>
      </w:pPr>
      <w:rPr>
        <w:rFonts w:ascii="Symbol" w:hAnsi="Symbol" w:hint="default"/>
      </w:rPr>
    </w:lvl>
    <w:lvl w:ilvl="1" w:tplc="B7E8ACEE" w:tentative="1">
      <w:start w:val="1"/>
      <w:numFmt w:val="bullet"/>
      <w:lvlText w:val="o"/>
      <w:lvlJc w:val="left"/>
      <w:pPr>
        <w:ind w:left="1440" w:hanging="360"/>
      </w:pPr>
      <w:rPr>
        <w:rFonts w:ascii="Courier New" w:hAnsi="Courier New" w:cs="Courier New" w:hint="default"/>
      </w:rPr>
    </w:lvl>
    <w:lvl w:ilvl="2" w:tplc="AF8E90BC" w:tentative="1">
      <w:start w:val="1"/>
      <w:numFmt w:val="bullet"/>
      <w:lvlText w:val=""/>
      <w:lvlJc w:val="left"/>
      <w:pPr>
        <w:ind w:left="2160" w:hanging="360"/>
      </w:pPr>
      <w:rPr>
        <w:rFonts w:ascii="Wingdings" w:hAnsi="Wingdings" w:hint="default"/>
      </w:rPr>
    </w:lvl>
    <w:lvl w:ilvl="3" w:tplc="F44CB5EE" w:tentative="1">
      <w:start w:val="1"/>
      <w:numFmt w:val="bullet"/>
      <w:lvlText w:val=""/>
      <w:lvlJc w:val="left"/>
      <w:pPr>
        <w:ind w:left="2880" w:hanging="360"/>
      </w:pPr>
      <w:rPr>
        <w:rFonts w:ascii="Symbol" w:hAnsi="Symbol" w:hint="default"/>
      </w:rPr>
    </w:lvl>
    <w:lvl w:ilvl="4" w:tplc="0274576E" w:tentative="1">
      <w:start w:val="1"/>
      <w:numFmt w:val="bullet"/>
      <w:lvlText w:val="o"/>
      <w:lvlJc w:val="left"/>
      <w:pPr>
        <w:ind w:left="3600" w:hanging="360"/>
      </w:pPr>
      <w:rPr>
        <w:rFonts w:ascii="Courier New" w:hAnsi="Courier New" w:cs="Courier New" w:hint="default"/>
      </w:rPr>
    </w:lvl>
    <w:lvl w:ilvl="5" w:tplc="6FC0A6D0" w:tentative="1">
      <w:start w:val="1"/>
      <w:numFmt w:val="bullet"/>
      <w:lvlText w:val=""/>
      <w:lvlJc w:val="left"/>
      <w:pPr>
        <w:ind w:left="4320" w:hanging="360"/>
      </w:pPr>
      <w:rPr>
        <w:rFonts w:ascii="Wingdings" w:hAnsi="Wingdings" w:hint="default"/>
      </w:rPr>
    </w:lvl>
    <w:lvl w:ilvl="6" w:tplc="E9F2A5DC" w:tentative="1">
      <w:start w:val="1"/>
      <w:numFmt w:val="bullet"/>
      <w:lvlText w:val=""/>
      <w:lvlJc w:val="left"/>
      <w:pPr>
        <w:ind w:left="5040" w:hanging="360"/>
      </w:pPr>
      <w:rPr>
        <w:rFonts w:ascii="Symbol" w:hAnsi="Symbol" w:hint="default"/>
      </w:rPr>
    </w:lvl>
    <w:lvl w:ilvl="7" w:tplc="94588D66" w:tentative="1">
      <w:start w:val="1"/>
      <w:numFmt w:val="bullet"/>
      <w:lvlText w:val="o"/>
      <w:lvlJc w:val="left"/>
      <w:pPr>
        <w:ind w:left="5760" w:hanging="360"/>
      </w:pPr>
      <w:rPr>
        <w:rFonts w:ascii="Courier New" w:hAnsi="Courier New" w:cs="Courier New" w:hint="default"/>
      </w:rPr>
    </w:lvl>
    <w:lvl w:ilvl="8" w:tplc="E6B2DB1E" w:tentative="1">
      <w:start w:val="1"/>
      <w:numFmt w:val="bullet"/>
      <w:lvlText w:val=""/>
      <w:lvlJc w:val="left"/>
      <w:pPr>
        <w:ind w:left="6480" w:hanging="360"/>
      </w:pPr>
      <w:rPr>
        <w:rFonts w:ascii="Wingdings" w:hAnsi="Wingdings" w:hint="default"/>
      </w:rPr>
    </w:lvl>
  </w:abstractNum>
  <w:abstractNum w:abstractNumId="3" w15:restartNumberingAfterBreak="0">
    <w:nsid w:val="0A9A6581"/>
    <w:multiLevelType w:val="hybridMultilevel"/>
    <w:tmpl w:val="2D9404B4"/>
    <w:lvl w:ilvl="0" w:tplc="FBF6D22E">
      <w:start w:val="1"/>
      <w:numFmt w:val="decimal"/>
      <w:lvlText w:val="%1."/>
      <w:lvlJc w:val="left"/>
      <w:pPr>
        <w:ind w:left="720" w:hanging="360"/>
      </w:pPr>
      <w:rPr>
        <w:rFonts w:hint="default"/>
      </w:rPr>
    </w:lvl>
    <w:lvl w:ilvl="1" w:tplc="A56C8E04" w:tentative="1">
      <w:start w:val="1"/>
      <w:numFmt w:val="lowerLetter"/>
      <w:lvlText w:val="%2."/>
      <w:lvlJc w:val="left"/>
      <w:pPr>
        <w:ind w:left="1440" w:hanging="360"/>
      </w:pPr>
    </w:lvl>
    <w:lvl w:ilvl="2" w:tplc="BC2A102C" w:tentative="1">
      <w:start w:val="1"/>
      <w:numFmt w:val="lowerRoman"/>
      <w:lvlText w:val="%3."/>
      <w:lvlJc w:val="right"/>
      <w:pPr>
        <w:ind w:left="2160" w:hanging="180"/>
      </w:pPr>
    </w:lvl>
    <w:lvl w:ilvl="3" w:tplc="AF668FB0" w:tentative="1">
      <w:start w:val="1"/>
      <w:numFmt w:val="decimal"/>
      <w:lvlText w:val="%4."/>
      <w:lvlJc w:val="left"/>
      <w:pPr>
        <w:ind w:left="2880" w:hanging="360"/>
      </w:pPr>
    </w:lvl>
    <w:lvl w:ilvl="4" w:tplc="E7A6533E" w:tentative="1">
      <w:start w:val="1"/>
      <w:numFmt w:val="lowerLetter"/>
      <w:lvlText w:val="%5."/>
      <w:lvlJc w:val="left"/>
      <w:pPr>
        <w:ind w:left="3600" w:hanging="360"/>
      </w:pPr>
    </w:lvl>
    <w:lvl w:ilvl="5" w:tplc="F1ECA852" w:tentative="1">
      <w:start w:val="1"/>
      <w:numFmt w:val="lowerRoman"/>
      <w:lvlText w:val="%6."/>
      <w:lvlJc w:val="right"/>
      <w:pPr>
        <w:ind w:left="4320" w:hanging="180"/>
      </w:pPr>
    </w:lvl>
    <w:lvl w:ilvl="6" w:tplc="C910F258" w:tentative="1">
      <w:start w:val="1"/>
      <w:numFmt w:val="decimal"/>
      <w:lvlText w:val="%7."/>
      <w:lvlJc w:val="left"/>
      <w:pPr>
        <w:ind w:left="5040" w:hanging="360"/>
      </w:pPr>
    </w:lvl>
    <w:lvl w:ilvl="7" w:tplc="C54A5506" w:tentative="1">
      <w:start w:val="1"/>
      <w:numFmt w:val="lowerLetter"/>
      <w:lvlText w:val="%8."/>
      <w:lvlJc w:val="left"/>
      <w:pPr>
        <w:ind w:left="5760" w:hanging="360"/>
      </w:pPr>
    </w:lvl>
    <w:lvl w:ilvl="8" w:tplc="3E9C3BA8" w:tentative="1">
      <w:start w:val="1"/>
      <w:numFmt w:val="lowerRoman"/>
      <w:lvlText w:val="%9."/>
      <w:lvlJc w:val="right"/>
      <w:pPr>
        <w:ind w:left="6480" w:hanging="180"/>
      </w:pPr>
    </w:lvl>
  </w:abstractNum>
  <w:abstractNum w:abstractNumId="4" w15:restartNumberingAfterBreak="0">
    <w:nsid w:val="0F20726F"/>
    <w:multiLevelType w:val="multilevel"/>
    <w:tmpl w:val="B5AC3F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33470A7"/>
    <w:multiLevelType w:val="hybridMultilevel"/>
    <w:tmpl w:val="131216CA"/>
    <w:lvl w:ilvl="0" w:tplc="5F3ACDD8">
      <w:numFmt w:val="bullet"/>
      <w:lvlText w:val=""/>
      <w:lvlJc w:val="left"/>
      <w:pPr>
        <w:ind w:left="720" w:hanging="360"/>
      </w:pPr>
      <w:rPr>
        <w:rFonts w:ascii="Symbol" w:eastAsiaTheme="minorHAnsi" w:hAnsi="Symbol" w:cstheme="minorBidi" w:hint="default"/>
      </w:rPr>
    </w:lvl>
    <w:lvl w:ilvl="1" w:tplc="63064864" w:tentative="1">
      <w:start w:val="1"/>
      <w:numFmt w:val="bullet"/>
      <w:lvlText w:val="o"/>
      <w:lvlJc w:val="left"/>
      <w:pPr>
        <w:ind w:left="1440" w:hanging="360"/>
      </w:pPr>
      <w:rPr>
        <w:rFonts w:ascii="Courier New" w:hAnsi="Courier New" w:cs="Courier New" w:hint="default"/>
      </w:rPr>
    </w:lvl>
    <w:lvl w:ilvl="2" w:tplc="75C44A9A" w:tentative="1">
      <w:start w:val="1"/>
      <w:numFmt w:val="bullet"/>
      <w:lvlText w:val=""/>
      <w:lvlJc w:val="left"/>
      <w:pPr>
        <w:ind w:left="2160" w:hanging="360"/>
      </w:pPr>
      <w:rPr>
        <w:rFonts w:ascii="Wingdings" w:hAnsi="Wingdings" w:hint="default"/>
      </w:rPr>
    </w:lvl>
    <w:lvl w:ilvl="3" w:tplc="69B4ADB8" w:tentative="1">
      <w:start w:val="1"/>
      <w:numFmt w:val="bullet"/>
      <w:lvlText w:val=""/>
      <w:lvlJc w:val="left"/>
      <w:pPr>
        <w:ind w:left="2880" w:hanging="360"/>
      </w:pPr>
      <w:rPr>
        <w:rFonts w:ascii="Symbol" w:hAnsi="Symbol" w:hint="default"/>
      </w:rPr>
    </w:lvl>
    <w:lvl w:ilvl="4" w:tplc="0F50AAC4" w:tentative="1">
      <w:start w:val="1"/>
      <w:numFmt w:val="bullet"/>
      <w:lvlText w:val="o"/>
      <w:lvlJc w:val="left"/>
      <w:pPr>
        <w:ind w:left="3600" w:hanging="360"/>
      </w:pPr>
      <w:rPr>
        <w:rFonts w:ascii="Courier New" w:hAnsi="Courier New" w:cs="Courier New" w:hint="default"/>
      </w:rPr>
    </w:lvl>
    <w:lvl w:ilvl="5" w:tplc="C4B006B8" w:tentative="1">
      <w:start w:val="1"/>
      <w:numFmt w:val="bullet"/>
      <w:lvlText w:val=""/>
      <w:lvlJc w:val="left"/>
      <w:pPr>
        <w:ind w:left="4320" w:hanging="360"/>
      </w:pPr>
      <w:rPr>
        <w:rFonts w:ascii="Wingdings" w:hAnsi="Wingdings" w:hint="default"/>
      </w:rPr>
    </w:lvl>
    <w:lvl w:ilvl="6" w:tplc="1A6AD808" w:tentative="1">
      <w:start w:val="1"/>
      <w:numFmt w:val="bullet"/>
      <w:lvlText w:val=""/>
      <w:lvlJc w:val="left"/>
      <w:pPr>
        <w:ind w:left="5040" w:hanging="360"/>
      </w:pPr>
      <w:rPr>
        <w:rFonts w:ascii="Symbol" w:hAnsi="Symbol" w:hint="default"/>
      </w:rPr>
    </w:lvl>
    <w:lvl w:ilvl="7" w:tplc="52588C1A" w:tentative="1">
      <w:start w:val="1"/>
      <w:numFmt w:val="bullet"/>
      <w:lvlText w:val="o"/>
      <w:lvlJc w:val="left"/>
      <w:pPr>
        <w:ind w:left="5760" w:hanging="360"/>
      </w:pPr>
      <w:rPr>
        <w:rFonts w:ascii="Courier New" w:hAnsi="Courier New" w:cs="Courier New" w:hint="default"/>
      </w:rPr>
    </w:lvl>
    <w:lvl w:ilvl="8" w:tplc="3CDC1340" w:tentative="1">
      <w:start w:val="1"/>
      <w:numFmt w:val="bullet"/>
      <w:lvlText w:val=""/>
      <w:lvlJc w:val="left"/>
      <w:pPr>
        <w:ind w:left="6480" w:hanging="360"/>
      </w:pPr>
      <w:rPr>
        <w:rFonts w:ascii="Wingdings" w:hAnsi="Wingdings" w:hint="default"/>
      </w:rPr>
    </w:lvl>
  </w:abstractNum>
  <w:abstractNum w:abstractNumId="6" w15:restartNumberingAfterBreak="0">
    <w:nsid w:val="1AB53EC6"/>
    <w:multiLevelType w:val="hybridMultilevel"/>
    <w:tmpl w:val="DBD28E28"/>
    <w:lvl w:ilvl="0" w:tplc="D09452F0">
      <w:numFmt w:val="bullet"/>
      <w:lvlText w:val=""/>
      <w:lvlJc w:val="left"/>
      <w:pPr>
        <w:ind w:left="720" w:hanging="360"/>
      </w:pPr>
      <w:rPr>
        <w:rFonts w:ascii="Symbol" w:eastAsiaTheme="minorHAnsi" w:hAnsi="Symbol" w:cstheme="minorBidi" w:hint="default"/>
      </w:rPr>
    </w:lvl>
    <w:lvl w:ilvl="1" w:tplc="194E4890" w:tentative="1">
      <w:start w:val="1"/>
      <w:numFmt w:val="bullet"/>
      <w:lvlText w:val="o"/>
      <w:lvlJc w:val="left"/>
      <w:pPr>
        <w:ind w:left="1440" w:hanging="360"/>
      </w:pPr>
      <w:rPr>
        <w:rFonts w:ascii="Courier New" w:hAnsi="Courier New" w:cs="Courier New" w:hint="default"/>
      </w:rPr>
    </w:lvl>
    <w:lvl w:ilvl="2" w:tplc="4A32BBA6" w:tentative="1">
      <w:start w:val="1"/>
      <w:numFmt w:val="bullet"/>
      <w:lvlText w:val=""/>
      <w:lvlJc w:val="left"/>
      <w:pPr>
        <w:ind w:left="2160" w:hanging="360"/>
      </w:pPr>
      <w:rPr>
        <w:rFonts w:ascii="Wingdings" w:hAnsi="Wingdings" w:hint="default"/>
      </w:rPr>
    </w:lvl>
    <w:lvl w:ilvl="3" w:tplc="77987446" w:tentative="1">
      <w:start w:val="1"/>
      <w:numFmt w:val="bullet"/>
      <w:lvlText w:val=""/>
      <w:lvlJc w:val="left"/>
      <w:pPr>
        <w:ind w:left="2880" w:hanging="360"/>
      </w:pPr>
      <w:rPr>
        <w:rFonts w:ascii="Symbol" w:hAnsi="Symbol" w:hint="default"/>
      </w:rPr>
    </w:lvl>
    <w:lvl w:ilvl="4" w:tplc="1A045138" w:tentative="1">
      <w:start w:val="1"/>
      <w:numFmt w:val="bullet"/>
      <w:lvlText w:val="o"/>
      <w:lvlJc w:val="left"/>
      <w:pPr>
        <w:ind w:left="3600" w:hanging="360"/>
      </w:pPr>
      <w:rPr>
        <w:rFonts w:ascii="Courier New" w:hAnsi="Courier New" w:cs="Courier New" w:hint="default"/>
      </w:rPr>
    </w:lvl>
    <w:lvl w:ilvl="5" w:tplc="30E42BD4" w:tentative="1">
      <w:start w:val="1"/>
      <w:numFmt w:val="bullet"/>
      <w:lvlText w:val=""/>
      <w:lvlJc w:val="left"/>
      <w:pPr>
        <w:ind w:left="4320" w:hanging="360"/>
      </w:pPr>
      <w:rPr>
        <w:rFonts w:ascii="Wingdings" w:hAnsi="Wingdings" w:hint="default"/>
      </w:rPr>
    </w:lvl>
    <w:lvl w:ilvl="6" w:tplc="B9CAEF60" w:tentative="1">
      <w:start w:val="1"/>
      <w:numFmt w:val="bullet"/>
      <w:lvlText w:val=""/>
      <w:lvlJc w:val="left"/>
      <w:pPr>
        <w:ind w:left="5040" w:hanging="360"/>
      </w:pPr>
      <w:rPr>
        <w:rFonts w:ascii="Symbol" w:hAnsi="Symbol" w:hint="default"/>
      </w:rPr>
    </w:lvl>
    <w:lvl w:ilvl="7" w:tplc="B9B02932" w:tentative="1">
      <w:start w:val="1"/>
      <w:numFmt w:val="bullet"/>
      <w:lvlText w:val="o"/>
      <w:lvlJc w:val="left"/>
      <w:pPr>
        <w:ind w:left="5760" w:hanging="360"/>
      </w:pPr>
      <w:rPr>
        <w:rFonts w:ascii="Courier New" w:hAnsi="Courier New" w:cs="Courier New" w:hint="default"/>
      </w:rPr>
    </w:lvl>
    <w:lvl w:ilvl="8" w:tplc="D44E2AD0" w:tentative="1">
      <w:start w:val="1"/>
      <w:numFmt w:val="bullet"/>
      <w:lvlText w:val=""/>
      <w:lvlJc w:val="left"/>
      <w:pPr>
        <w:ind w:left="6480" w:hanging="360"/>
      </w:pPr>
      <w:rPr>
        <w:rFonts w:ascii="Wingdings" w:hAnsi="Wingdings" w:hint="default"/>
      </w:rPr>
    </w:lvl>
  </w:abstractNum>
  <w:abstractNum w:abstractNumId="7" w15:restartNumberingAfterBreak="0">
    <w:nsid w:val="1F9259E9"/>
    <w:multiLevelType w:val="hybridMultilevel"/>
    <w:tmpl w:val="F2183A58"/>
    <w:lvl w:ilvl="0" w:tplc="C874A624">
      <w:numFmt w:val="bullet"/>
      <w:lvlText w:val=""/>
      <w:lvlJc w:val="left"/>
      <w:pPr>
        <w:ind w:left="767" w:hanging="360"/>
      </w:pPr>
      <w:rPr>
        <w:rFonts w:ascii="Symbol" w:eastAsiaTheme="minorHAnsi" w:hAnsi="Symbol" w:cstheme="minorBidi" w:hint="default"/>
      </w:rPr>
    </w:lvl>
    <w:lvl w:ilvl="1" w:tplc="48823458" w:tentative="1">
      <w:start w:val="1"/>
      <w:numFmt w:val="bullet"/>
      <w:lvlText w:val="o"/>
      <w:lvlJc w:val="left"/>
      <w:pPr>
        <w:ind w:left="1487" w:hanging="360"/>
      </w:pPr>
      <w:rPr>
        <w:rFonts w:ascii="Courier New" w:hAnsi="Courier New" w:cs="Courier New" w:hint="default"/>
      </w:rPr>
    </w:lvl>
    <w:lvl w:ilvl="2" w:tplc="948645D4" w:tentative="1">
      <w:start w:val="1"/>
      <w:numFmt w:val="bullet"/>
      <w:lvlText w:val=""/>
      <w:lvlJc w:val="left"/>
      <w:pPr>
        <w:ind w:left="2207" w:hanging="360"/>
      </w:pPr>
      <w:rPr>
        <w:rFonts w:ascii="Wingdings" w:hAnsi="Wingdings" w:hint="default"/>
      </w:rPr>
    </w:lvl>
    <w:lvl w:ilvl="3" w:tplc="29F88E52" w:tentative="1">
      <w:start w:val="1"/>
      <w:numFmt w:val="bullet"/>
      <w:lvlText w:val=""/>
      <w:lvlJc w:val="left"/>
      <w:pPr>
        <w:ind w:left="2927" w:hanging="360"/>
      </w:pPr>
      <w:rPr>
        <w:rFonts w:ascii="Symbol" w:hAnsi="Symbol" w:hint="default"/>
      </w:rPr>
    </w:lvl>
    <w:lvl w:ilvl="4" w:tplc="8456553C" w:tentative="1">
      <w:start w:val="1"/>
      <w:numFmt w:val="bullet"/>
      <w:lvlText w:val="o"/>
      <w:lvlJc w:val="left"/>
      <w:pPr>
        <w:ind w:left="3647" w:hanging="360"/>
      </w:pPr>
      <w:rPr>
        <w:rFonts w:ascii="Courier New" w:hAnsi="Courier New" w:cs="Courier New" w:hint="default"/>
      </w:rPr>
    </w:lvl>
    <w:lvl w:ilvl="5" w:tplc="56182C74" w:tentative="1">
      <w:start w:val="1"/>
      <w:numFmt w:val="bullet"/>
      <w:lvlText w:val=""/>
      <w:lvlJc w:val="left"/>
      <w:pPr>
        <w:ind w:left="4367" w:hanging="360"/>
      </w:pPr>
      <w:rPr>
        <w:rFonts w:ascii="Wingdings" w:hAnsi="Wingdings" w:hint="default"/>
      </w:rPr>
    </w:lvl>
    <w:lvl w:ilvl="6" w:tplc="B8529AB8" w:tentative="1">
      <w:start w:val="1"/>
      <w:numFmt w:val="bullet"/>
      <w:lvlText w:val=""/>
      <w:lvlJc w:val="left"/>
      <w:pPr>
        <w:ind w:left="5087" w:hanging="360"/>
      </w:pPr>
      <w:rPr>
        <w:rFonts w:ascii="Symbol" w:hAnsi="Symbol" w:hint="default"/>
      </w:rPr>
    </w:lvl>
    <w:lvl w:ilvl="7" w:tplc="180272DC" w:tentative="1">
      <w:start w:val="1"/>
      <w:numFmt w:val="bullet"/>
      <w:lvlText w:val="o"/>
      <w:lvlJc w:val="left"/>
      <w:pPr>
        <w:ind w:left="5807" w:hanging="360"/>
      </w:pPr>
      <w:rPr>
        <w:rFonts w:ascii="Courier New" w:hAnsi="Courier New" w:cs="Courier New" w:hint="default"/>
      </w:rPr>
    </w:lvl>
    <w:lvl w:ilvl="8" w:tplc="D518A4DA" w:tentative="1">
      <w:start w:val="1"/>
      <w:numFmt w:val="bullet"/>
      <w:lvlText w:val=""/>
      <w:lvlJc w:val="left"/>
      <w:pPr>
        <w:ind w:left="6527" w:hanging="360"/>
      </w:pPr>
      <w:rPr>
        <w:rFonts w:ascii="Wingdings" w:hAnsi="Wingdings" w:hint="default"/>
      </w:rPr>
    </w:lvl>
  </w:abstractNum>
  <w:abstractNum w:abstractNumId="8" w15:restartNumberingAfterBreak="0">
    <w:nsid w:val="23FC316A"/>
    <w:multiLevelType w:val="hybridMultilevel"/>
    <w:tmpl w:val="282446B2"/>
    <w:lvl w:ilvl="0" w:tplc="5AFE53C8">
      <w:start w:val="1"/>
      <w:numFmt w:val="lowerLetter"/>
      <w:lvlText w:val="%1)"/>
      <w:lvlJc w:val="left"/>
      <w:pPr>
        <w:ind w:left="720" w:hanging="360"/>
      </w:pPr>
      <w:rPr>
        <w:rFonts w:hint="default"/>
        <w:i/>
      </w:rPr>
    </w:lvl>
    <w:lvl w:ilvl="1" w:tplc="7F9AB230" w:tentative="1">
      <w:start w:val="1"/>
      <w:numFmt w:val="lowerLetter"/>
      <w:lvlText w:val="%2."/>
      <w:lvlJc w:val="left"/>
      <w:pPr>
        <w:ind w:left="1440" w:hanging="360"/>
      </w:pPr>
    </w:lvl>
    <w:lvl w:ilvl="2" w:tplc="67F6B6DC" w:tentative="1">
      <w:start w:val="1"/>
      <w:numFmt w:val="lowerRoman"/>
      <w:lvlText w:val="%3."/>
      <w:lvlJc w:val="right"/>
      <w:pPr>
        <w:ind w:left="2160" w:hanging="180"/>
      </w:pPr>
    </w:lvl>
    <w:lvl w:ilvl="3" w:tplc="C9600BF8" w:tentative="1">
      <w:start w:val="1"/>
      <w:numFmt w:val="decimal"/>
      <w:lvlText w:val="%4."/>
      <w:lvlJc w:val="left"/>
      <w:pPr>
        <w:ind w:left="2880" w:hanging="360"/>
      </w:pPr>
    </w:lvl>
    <w:lvl w:ilvl="4" w:tplc="88E66342" w:tentative="1">
      <w:start w:val="1"/>
      <w:numFmt w:val="lowerLetter"/>
      <w:lvlText w:val="%5."/>
      <w:lvlJc w:val="left"/>
      <w:pPr>
        <w:ind w:left="3600" w:hanging="360"/>
      </w:pPr>
    </w:lvl>
    <w:lvl w:ilvl="5" w:tplc="714A8144" w:tentative="1">
      <w:start w:val="1"/>
      <w:numFmt w:val="lowerRoman"/>
      <w:lvlText w:val="%6."/>
      <w:lvlJc w:val="right"/>
      <w:pPr>
        <w:ind w:left="4320" w:hanging="180"/>
      </w:pPr>
    </w:lvl>
    <w:lvl w:ilvl="6" w:tplc="71962942" w:tentative="1">
      <w:start w:val="1"/>
      <w:numFmt w:val="decimal"/>
      <w:lvlText w:val="%7."/>
      <w:lvlJc w:val="left"/>
      <w:pPr>
        <w:ind w:left="5040" w:hanging="360"/>
      </w:pPr>
    </w:lvl>
    <w:lvl w:ilvl="7" w:tplc="541AD028" w:tentative="1">
      <w:start w:val="1"/>
      <w:numFmt w:val="lowerLetter"/>
      <w:lvlText w:val="%8."/>
      <w:lvlJc w:val="left"/>
      <w:pPr>
        <w:ind w:left="5760" w:hanging="360"/>
      </w:pPr>
    </w:lvl>
    <w:lvl w:ilvl="8" w:tplc="38A6939E" w:tentative="1">
      <w:start w:val="1"/>
      <w:numFmt w:val="lowerRoman"/>
      <w:lvlText w:val="%9."/>
      <w:lvlJc w:val="right"/>
      <w:pPr>
        <w:ind w:left="6480" w:hanging="180"/>
      </w:pPr>
    </w:lvl>
  </w:abstractNum>
  <w:abstractNum w:abstractNumId="9" w15:restartNumberingAfterBreak="0">
    <w:nsid w:val="2542065D"/>
    <w:multiLevelType w:val="hybridMultilevel"/>
    <w:tmpl w:val="49849B68"/>
    <w:lvl w:ilvl="0" w:tplc="4F3C253C">
      <w:numFmt w:val="bullet"/>
      <w:lvlText w:val=""/>
      <w:lvlJc w:val="left"/>
      <w:pPr>
        <w:ind w:left="720" w:hanging="360"/>
      </w:pPr>
      <w:rPr>
        <w:rFonts w:ascii="Symbol" w:eastAsiaTheme="minorHAnsi" w:hAnsi="Symbol" w:cstheme="minorBidi" w:hint="default"/>
      </w:rPr>
    </w:lvl>
    <w:lvl w:ilvl="1" w:tplc="DA022DC4" w:tentative="1">
      <w:start w:val="1"/>
      <w:numFmt w:val="bullet"/>
      <w:lvlText w:val="o"/>
      <w:lvlJc w:val="left"/>
      <w:pPr>
        <w:ind w:left="1440" w:hanging="360"/>
      </w:pPr>
      <w:rPr>
        <w:rFonts w:ascii="Courier New" w:hAnsi="Courier New" w:cs="Courier New" w:hint="default"/>
      </w:rPr>
    </w:lvl>
    <w:lvl w:ilvl="2" w:tplc="1A8016CA" w:tentative="1">
      <w:start w:val="1"/>
      <w:numFmt w:val="bullet"/>
      <w:lvlText w:val=""/>
      <w:lvlJc w:val="left"/>
      <w:pPr>
        <w:ind w:left="2160" w:hanging="360"/>
      </w:pPr>
      <w:rPr>
        <w:rFonts w:ascii="Wingdings" w:hAnsi="Wingdings" w:hint="default"/>
      </w:rPr>
    </w:lvl>
    <w:lvl w:ilvl="3" w:tplc="B03675A8" w:tentative="1">
      <w:start w:val="1"/>
      <w:numFmt w:val="bullet"/>
      <w:lvlText w:val=""/>
      <w:lvlJc w:val="left"/>
      <w:pPr>
        <w:ind w:left="2880" w:hanging="360"/>
      </w:pPr>
      <w:rPr>
        <w:rFonts w:ascii="Symbol" w:hAnsi="Symbol" w:hint="default"/>
      </w:rPr>
    </w:lvl>
    <w:lvl w:ilvl="4" w:tplc="3168C8AC" w:tentative="1">
      <w:start w:val="1"/>
      <w:numFmt w:val="bullet"/>
      <w:lvlText w:val="o"/>
      <w:lvlJc w:val="left"/>
      <w:pPr>
        <w:ind w:left="3600" w:hanging="360"/>
      </w:pPr>
      <w:rPr>
        <w:rFonts w:ascii="Courier New" w:hAnsi="Courier New" w:cs="Courier New" w:hint="default"/>
      </w:rPr>
    </w:lvl>
    <w:lvl w:ilvl="5" w:tplc="2864D600" w:tentative="1">
      <w:start w:val="1"/>
      <w:numFmt w:val="bullet"/>
      <w:lvlText w:val=""/>
      <w:lvlJc w:val="left"/>
      <w:pPr>
        <w:ind w:left="4320" w:hanging="360"/>
      </w:pPr>
      <w:rPr>
        <w:rFonts w:ascii="Wingdings" w:hAnsi="Wingdings" w:hint="default"/>
      </w:rPr>
    </w:lvl>
    <w:lvl w:ilvl="6" w:tplc="654EB66A" w:tentative="1">
      <w:start w:val="1"/>
      <w:numFmt w:val="bullet"/>
      <w:lvlText w:val=""/>
      <w:lvlJc w:val="left"/>
      <w:pPr>
        <w:ind w:left="5040" w:hanging="360"/>
      </w:pPr>
      <w:rPr>
        <w:rFonts w:ascii="Symbol" w:hAnsi="Symbol" w:hint="default"/>
      </w:rPr>
    </w:lvl>
    <w:lvl w:ilvl="7" w:tplc="6FB26FDA" w:tentative="1">
      <w:start w:val="1"/>
      <w:numFmt w:val="bullet"/>
      <w:lvlText w:val="o"/>
      <w:lvlJc w:val="left"/>
      <w:pPr>
        <w:ind w:left="5760" w:hanging="360"/>
      </w:pPr>
      <w:rPr>
        <w:rFonts w:ascii="Courier New" w:hAnsi="Courier New" w:cs="Courier New" w:hint="default"/>
      </w:rPr>
    </w:lvl>
    <w:lvl w:ilvl="8" w:tplc="87680DF8" w:tentative="1">
      <w:start w:val="1"/>
      <w:numFmt w:val="bullet"/>
      <w:lvlText w:val=""/>
      <w:lvlJc w:val="left"/>
      <w:pPr>
        <w:ind w:left="6480" w:hanging="360"/>
      </w:pPr>
      <w:rPr>
        <w:rFonts w:ascii="Wingdings" w:hAnsi="Wingdings" w:hint="default"/>
      </w:rPr>
    </w:lvl>
  </w:abstractNum>
  <w:abstractNum w:abstractNumId="10" w15:restartNumberingAfterBreak="0">
    <w:nsid w:val="2AC21808"/>
    <w:multiLevelType w:val="hybridMultilevel"/>
    <w:tmpl w:val="282446B2"/>
    <w:lvl w:ilvl="0" w:tplc="626AEC74">
      <w:start w:val="1"/>
      <w:numFmt w:val="lowerLetter"/>
      <w:lvlText w:val="%1)"/>
      <w:lvlJc w:val="left"/>
      <w:pPr>
        <w:ind w:left="720" w:hanging="360"/>
      </w:pPr>
      <w:rPr>
        <w:rFonts w:hint="default"/>
        <w:i/>
      </w:rPr>
    </w:lvl>
    <w:lvl w:ilvl="1" w:tplc="CA084CF2" w:tentative="1">
      <w:start w:val="1"/>
      <w:numFmt w:val="lowerLetter"/>
      <w:lvlText w:val="%2."/>
      <w:lvlJc w:val="left"/>
      <w:pPr>
        <w:ind w:left="1440" w:hanging="360"/>
      </w:pPr>
    </w:lvl>
    <w:lvl w:ilvl="2" w:tplc="3B267F0E" w:tentative="1">
      <w:start w:val="1"/>
      <w:numFmt w:val="lowerRoman"/>
      <w:lvlText w:val="%3."/>
      <w:lvlJc w:val="right"/>
      <w:pPr>
        <w:ind w:left="2160" w:hanging="180"/>
      </w:pPr>
    </w:lvl>
    <w:lvl w:ilvl="3" w:tplc="CCA09438" w:tentative="1">
      <w:start w:val="1"/>
      <w:numFmt w:val="decimal"/>
      <w:lvlText w:val="%4."/>
      <w:lvlJc w:val="left"/>
      <w:pPr>
        <w:ind w:left="2880" w:hanging="360"/>
      </w:pPr>
    </w:lvl>
    <w:lvl w:ilvl="4" w:tplc="97B6B93C" w:tentative="1">
      <w:start w:val="1"/>
      <w:numFmt w:val="lowerLetter"/>
      <w:lvlText w:val="%5."/>
      <w:lvlJc w:val="left"/>
      <w:pPr>
        <w:ind w:left="3600" w:hanging="360"/>
      </w:pPr>
    </w:lvl>
    <w:lvl w:ilvl="5" w:tplc="DAFC9B96" w:tentative="1">
      <w:start w:val="1"/>
      <w:numFmt w:val="lowerRoman"/>
      <w:lvlText w:val="%6."/>
      <w:lvlJc w:val="right"/>
      <w:pPr>
        <w:ind w:left="4320" w:hanging="180"/>
      </w:pPr>
    </w:lvl>
    <w:lvl w:ilvl="6" w:tplc="39E8E82E" w:tentative="1">
      <w:start w:val="1"/>
      <w:numFmt w:val="decimal"/>
      <w:lvlText w:val="%7."/>
      <w:lvlJc w:val="left"/>
      <w:pPr>
        <w:ind w:left="5040" w:hanging="360"/>
      </w:pPr>
    </w:lvl>
    <w:lvl w:ilvl="7" w:tplc="D658A2DE" w:tentative="1">
      <w:start w:val="1"/>
      <w:numFmt w:val="lowerLetter"/>
      <w:lvlText w:val="%8."/>
      <w:lvlJc w:val="left"/>
      <w:pPr>
        <w:ind w:left="5760" w:hanging="360"/>
      </w:pPr>
    </w:lvl>
    <w:lvl w:ilvl="8" w:tplc="C734B632" w:tentative="1">
      <w:start w:val="1"/>
      <w:numFmt w:val="lowerRoman"/>
      <w:lvlText w:val="%9."/>
      <w:lvlJc w:val="right"/>
      <w:pPr>
        <w:ind w:left="6480" w:hanging="180"/>
      </w:pPr>
    </w:lvl>
  </w:abstractNum>
  <w:abstractNum w:abstractNumId="11" w15:restartNumberingAfterBreak="0">
    <w:nsid w:val="2D2C2679"/>
    <w:multiLevelType w:val="hybridMultilevel"/>
    <w:tmpl w:val="49768F32"/>
    <w:lvl w:ilvl="0" w:tplc="6CC43370">
      <w:start w:val="1"/>
      <w:numFmt w:val="lowerLetter"/>
      <w:lvlText w:val="%1)"/>
      <w:lvlJc w:val="left"/>
      <w:pPr>
        <w:ind w:left="720" w:hanging="360"/>
      </w:pPr>
      <w:rPr>
        <w:rFonts w:hint="default"/>
      </w:rPr>
    </w:lvl>
    <w:lvl w:ilvl="1" w:tplc="B72807DE" w:tentative="1">
      <w:start w:val="1"/>
      <w:numFmt w:val="lowerLetter"/>
      <w:lvlText w:val="%2."/>
      <w:lvlJc w:val="left"/>
      <w:pPr>
        <w:ind w:left="1440" w:hanging="360"/>
      </w:pPr>
    </w:lvl>
    <w:lvl w:ilvl="2" w:tplc="0AA00AC6" w:tentative="1">
      <w:start w:val="1"/>
      <w:numFmt w:val="lowerRoman"/>
      <w:lvlText w:val="%3."/>
      <w:lvlJc w:val="right"/>
      <w:pPr>
        <w:ind w:left="2160" w:hanging="180"/>
      </w:pPr>
    </w:lvl>
    <w:lvl w:ilvl="3" w:tplc="8960B364" w:tentative="1">
      <w:start w:val="1"/>
      <w:numFmt w:val="decimal"/>
      <w:lvlText w:val="%4."/>
      <w:lvlJc w:val="left"/>
      <w:pPr>
        <w:ind w:left="2880" w:hanging="360"/>
      </w:pPr>
    </w:lvl>
    <w:lvl w:ilvl="4" w:tplc="B4FA8FA2" w:tentative="1">
      <w:start w:val="1"/>
      <w:numFmt w:val="lowerLetter"/>
      <w:lvlText w:val="%5."/>
      <w:lvlJc w:val="left"/>
      <w:pPr>
        <w:ind w:left="3600" w:hanging="360"/>
      </w:pPr>
    </w:lvl>
    <w:lvl w:ilvl="5" w:tplc="C60EBA72" w:tentative="1">
      <w:start w:val="1"/>
      <w:numFmt w:val="lowerRoman"/>
      <w:lvlText w:val="%6."/>
      <w:lvlJc w:val="right"/>
      <w:pPr>
        <w:ind w:left="4320" w:hanging="180"/>
      </w:pPr>
    </w:lvl>
    <w:lvl w:ilvl="6" w:tplc="5850589E" w:tentative="1">
      <w:start w:val="1"/>
      <w:numFmt w:val="decimal"/>
      <w:lvlText w:val="%7."/>
      <w:lvlJc w:val="left"/>
      <w:pPr>
        <w:ind w:left="5040" w:hanging="360"/>
      </w:pPr>
    </w:lvl>
    <w:lvl w:ilvl="7" w:tplc="3368AC9A" w:tentative="1">
      <w:start w:val="1"/>
      <w:numFmt w:val="lowerLetter"/>
      <w:lvlText w:val="%8."/>
      <w:lvlJc w:val="left"/>
      <w:pPr>
        <w:ind w:left="5760" w:hanging="360"/>
      </w:pPr>
    </w:lvl>
    <w:lvl w:ilvl="8" w:tplc="21BEC694" w:tentative="1">
      <w:start w:val="1"/>
      <w:numFmt w:val="lowerRoman"/>
      <w:lvlText w:val="%9."/>
      <w:lvlJc w:val="right"/>
      <w:pPr>
        <w:ind w:left="6480" w:hanging="180"/>
      </w:pPr>
    </w:lvl>
  </w:abstractNum>
  <w:abstractNum w:abstractNumId="12" w15:restartNumberingAfterBreak="0">
    <w:nsid w:val="34207A46"/>
    <w:multiLevelType w:val="hybridMultilevel"/>
    <w:tmpl w:val="3490F800"/>
    <w:lvl w:ilvl="0" w:tplc="83E670A0">
      <w:start w:val="1"/>
      <w:numFmt w:val="bullet"/>
      <w:lvlText w:val=""/>
      <w:lvlJc w:val="left"/>
      <w:pPr>
        <w:ind w:left="720" w:hanging="360"/>
      </w:pPr>
      <w:rPr>
        <w:rFonts w:ascii="Symbol" w:hAnsi="Symbol" w:hint="default"/>
      </w:rPr>
    </w:lvl>
    <w:lvl w:ilvl="1" w:tplc="3634F75E" w:tentative="1">
      <w:start w:val="1"/>
      <w:numFmt w:val="bullet"/>
      <w:lvlText w:val="o"/>
      <w:lvlJc w:val="left"/>
      <w:pPr>
        <w:ind w:left="1440" w:hanging="360"/>
      </w:pPr>
      <w:rPr>
        <w:rFonts w:ascii="Courier New" w:hAnsi="Courier New" w:cs="Courier New" w:hint="default"/>
      </w:rPr>
    </w:lvl>
    <w:lvl w:ilvl="2" w:tplc="7DE05F4A" w:tentative="1">
      <w:start w:val="1"/>
      <w:numFmt w:val="bullet"/>
      <w:lvlText w:val=""/>
      <w:lvlJc w:val="left"/>
      <w:pPr>
        <w:ind w:left="2160" w:hanging="360"/>
      </w:pPr>
      <w:rPr>
        <w:rFonts w:ascii="Wingdings" w:hAnsi="Wingdings" w:hint="default"/>
      </w:rPr>
    </w:lvl>
    <w:lvl w:ilvl="3" w:tplc="337EE88C" w:tentative="1">
      <w:start w:val="1"/>
      <w:numFmt w:val="bullet"/>
      <w:lvlText w:val=""/>
      <w:lvlJc w:val="left"/>
      <w:pPr>
        <w:ind w:left="2880" w:hanging="360"/>
      </w:pPr>
      <w:rPr>
        <w:rFonts w:ascii="Symbol" w:hAnsi="Symbol" w:hint="default"/>
      </w:rPr>
    </w:lvl>
    <w:lvl w:ilvl="4" w:tplc="DED8BBD6" w:tentative="1">
      <w:start w:val="1"/>
      <w:numFmt w:val="bullet"/>
      <w:lvlText w:val="o"/>
      <w:lvlJc w:val="left"/>
      <w:pPr>
        <w:ind w:left="3600" w:hanging="360"/>
      </w:pPr>
      <w:rPr>
        <w:rFonts w:ascii="Courier New" w:hAnsi="Courier New" w:cs="Courier New" w:hint="default"/>
      </w:rPr>
    </w:lvl>
    <w:lvl w:ilvl="5" w:tplc="8D300848" w:tentative="1">
      <w:start w:val="1"/>
      <w:numFmt w:val="bullet"/>
      <w:lvlText w:val=""/>
      <w:lvlJc w:val="left"/>
      <w:pPr>
        <w:ind w:left="4320" w:hanging="360"/>
      </w:pPr>
      <w:rPr>
        <w:rFonts w:ascii="Wingdings" w:hAnsi="Wingdings" w:hint="default"/>
      </w:rPr>
    </w:lvl>
    <w:lvl w:ilvl="6" w:tplc="EE4EB196" w:tentative="1">
      <w:start w:val="1"/>
      <w:numFmt w:val="bullet"/>
      <w:lvlText w:val=""/>
      <w:lvlJc w:val="left"/>
      <w:pPr>
        <w:ind w:left="5040" w:hanging="360"/>
      </w:pPr>
      <w:rPr>
        <w:rFonts w:ascii="Symbol" w:hAnsi="Symbol" w:hint="default"/>
      </w:rPr>
    </w:lvl>
    <w:lvl w:ilvl="7" w:tplc="4C6088CC" w:tentative="1">
      <w:start w:val="1"/>
      <w:numFmt w:val="bullet"/>
      <w:lvlText w:val="o"/>
      <w:lvlJc w:val="left"/>
      <w:pPr>
        <w:ind w:left="5760" w:hanging="360"/>
      </w:pPr>
      <w:rPr>
        <w:rFonts w:ascii="Courier New" w:hAnsi="Courier New" w:cs="Courier New" w:hint="default"/>
      </w:rPr>
    </w:lvl>
    <w:lvl w:ilvl="8" w:tplc="6CDA50B0" w:tentative="1">
      <w:start w:val="1"/>
      <w:numFmt w:val="bullet"/>
      <w:lvlText w:val=""/>
      <w:lvlJc w:val="left"/>
      <w:pPr>
        <w:ind w:left="6480" w:hanging="360"/>
      </w:pPr>
      <w:rPr>
        <w:rFonts w:ascii="Wingdings" w:hAnsi="Wingdings" w:hint="default"/>
      </w:rPr>
    </w:lvl>
  </w:abstractNum>
  <w:abstractNum w:abstractNumId="13" w15:restartNumberingAfterBreak="0">
    <w:nsid w:val="4A0F6B64"/>
    <w:multiLevelType w:val="hybridMultilevel"/>
    <w:tmpl w:val="C43007A6"/>
    <w:lvl w:ilvl="0" w:tplc="C2E6AA2C">
      <w:start w:val="1"/>
      <w:numFmt w:val="decimal"/>
      <w:lvlText w:val="%1."/>
      <w:lvlJc w:val="left"/>
      <w:pPr>
        <w:ind w:left="720" w:hanging="360"/>
      </w:pPr>
      <w:rPr>
        <w:rFonts w:hint="default"/>
      </w:rPr>
    </w:lvl>
    <w:lvl w:ilvl="1" w:tplc="C42EC8A4" w:tentative="1">
      <w:start w:val="1"/>
      <w:numFmt w:val="lowerLetter"/>
      <w:lvlText w:val="%2."/>
      <w:lvlJc w:val="left"/>
      <w:pPr>
        <w:ind w:left="1440" w:hanging="360"/>
      </w:pPr>
    </w:lvl>
    <w:lvl w:ilvl="2" w:tplc="F2F8DC98" w:tentative="1">
      <w:start w:val="1"/>
      <w:numFmt w:val="lowerRoman"/>
      <w:lvlText w:val="%3."/>
      <w:lvlJc w:val="right"/>
      <w:pPr>
        <w:ind w:left="2160" w:hanging="180"/>
      </w:pPr>
    </w:lvl>
    <w:lvl w:ilvl="3" w:tplc="4ED0069C" w:tentative="1">
      <w:start w:val="1"/>
      <w:numFmt w:val="decimal"/>
      <w:lvlText w:val="%4."/>
      <w:lvlJc w:val="left"/>
      <w:pPr>
        <w:ind w:left="2880" w:hanging="360"/>
      </w:pPr>
    </w:lvl>
    <w:lvl w:ilvl="4" w:tplc="E5EAD2FC" w:tentative="1">
      <w:start w:val="1"/>
      <w:numFmt w:val="lowerLetter"/>
      <w:lvlText w:val="%5."/>
      <w:lvlJc w:val="left"/>
      <w:pPr>
        <w:ind w:left="3600" w:hanging="360"/>
      </w:pPr>
    </w:lvl>
    <w:lvl w:ilvl="5" w:tplc="9200AC76" w:tentative="1">
      <w:start w:val="1"/>
      <w:numFmt w:val="lowerRoman"/>
      <w:lvlText w:val="%6."/>
      <w:lvlJc w:val="right"/>
      <w:pPr>
        <w:ind w:left="4320" w:hanging="180"/>
      </w:pPr>
    </w:lvl>
    <w:lvl w:ilvl="6" w:tplc="E0F0F152" w:tentative="1">
      <w:start w:val="1"/>
      <w:numFmt w:val="decimal"/>
      <w:lvlText w:val="%7."/>
      <w:lvlJc w:val="left"/>
      <w:pPr>
        <w:ind w:left="5040" w:hanging="360"/>
      </w:pPr>
    </w:lvl>
    <w:lvl w:ilvl="7" w:tplc="97B0A862" w:tentative="1">
      <w:start w:val="1"/>
      <w:numFmt w:val="lowerLetter"/>
      <w:lvlText w:val="%8."/>
      <w:lvlJc w:val="left"/>
      <w:pPr>
        <w:ind w:left="5760" w:hanging="360"/>
      </w:pPr>
    </w:lvl>
    <w:lvl w:ilvl="8" w:tplc="542460F8" w:tentative="1">
      <w:start w:val="1"/>
      <w:numFmt w:val="lowerRoman"/>
      <w:lvlText w:val="%9."/>
      <w:lvlJc w:val="right"/>
      <w:pPr>
        <w:ind w:left="6480" w:hanging="180"/>
      </w:pPr>
    </w:lvl>
  </w:abstractNum>
  <w:abstractNum w:abstractNumId="14" w15:restartNumberingAfterBreak="0">
    <w:nsid w:val="58272367"/>
    <w:multiLevelType w:val="hybridMultilevel"/>
    <w:tmpl w:val="A8A2C9EE"/>
    <w:lvl w:ilvl="0" w:tplc="F774E248">
      <w:numFmt w:val="bullet"/>
      <w:lvlText w:val=""/>
      <w:lvlJc w:val="left"/>
      <w:pPr>
        <w:ind w:left="720" w:hanging="360"/>
      </w:pPr>
      <w:rPr>
        <w:rFonts w:ascii="Symbol" w:eastAsiaTheme="minorHAnsi" w:hAnsi="Symbol" w:cstheme="minorBidi" w:hint="default"/>
      </w:rPr>
    </w:lvl>
    <w:lvl w:ilvl="1" w:tplc="6740A270" w:tentative="1">
      <w:start w:val="1"/>
      <w:numFmt w:val="bullet"/>
      <w:lvlText w:val="o"/>
      <w:lvlJc w:val="left"/>
      <w:pPr>
        <w:ind w:left="1440" w:hanging="360"/>
      </w:pPr>
      <w:rPr>
        <w:rFonts w:ascii="Courier New" w:hAnsi="Courier New" w:cs="Courier New" w:hint="default"/>
      </w:rPr>
    </w:lvl>
    <w:lvl w:ilvl="2" w:tplc="159C6DCC" w:tentative="1">
      <w:start w:val="1"/>
      <w:numFmt w:val="bullet"/>
      <w:lvlText w:val=""/>
      <w:lvlJc w:val="left"/>
      <w:pPr>
        <w:ind w:left="2160" w:hanging="360"/>
      </w:pPr>
      <w:rPr>
        <w:rFonts w:ascii="Wingdings" w:hAnsi="Wingdings" w:hint="default"/>
      </w:rPr>
    </w:lvl>
    <w:lvl w:ilvl="3" w:tplc="A62C801C" w:tentative="1">
      <w:start w:val="1"/>
      <w:numFmt w:val="bullet"/>
      <w:lvlText w:val=""/>
      <w:lvlJc w:val="left"/>
      <w:pPr>
        <w:ind w:left="2880" w:hanging="360"/>
      </w:pPr>
      <w:rPr>
        <w:rFonts w:ascii="Symbol" w:hAnsi="Symbol" w:hint="default"/>
      </w:rPr>
    </w:lvl>
    <w:lvl w:ilvl="4" w:tplc="3EBC3518" w:tentative="1">
      <w:start w:val="1"/>
      <w:numFmt w:val="bullet"/>
      <w:lvlText w:val="o"/>
      <w:lvlJc w:val="left"/>
      <w:pPr>
        <w:ind w:left="3600" w:hanging="360"/>
      </w:pPr>
      <w:rPr>
        <w:rFonts w:ascii="Courier New" w:hAnsi="Courier New" w:cs="Courier New" w:hint="default"/>
      </w:rPr>
    </w:lvl>
    <w:lvl w:ilvl="5" w:tplc="69C29372" w:tentative="1">
      <w:start w:val="1"/>
      <w:numFmt w:val="bullet"/>
      <w:lvlText w:val=""/>
      <w:lvlJc w:val="left"/>
      <w:pPr>
        <w:ind w:left="4320" w:hanging="360"/>
      </w:pPr>
      <w:rPr>
        <w:rFonts w:ascii="Wingdings" w:hAnsi="Wingdings" w:hint="default"/>
      </w:rPr>
    </w:lvl>
    <w:lvl w:ilvl="6" w:tplc="EA5A116E" w:tentative="1">
      <w:start w:val="1"/>
      <w:numFmt w:val="bullet"/>
      <w:lvlText w:val=""/>
      <w:lvlJc w:val="left"/>
      <w:pPr>
        <w:ind w:left="5040" w:hanging="360"/>
      </w:pPr>
      <w:rPr>
        <w:rFonts w:ascii="Symbol" w:hAnsi="Symbol" w:hint="default"/>
      </w:rPr>
    </w:lvl>
    <w:lvl w:ilvl="7" w:tplc="EF96FF7A" w:tentative="1">
      <w:start w:val="1"/>
      <w:numFmt w:val="bullet"/>
      <w:lvlText w:val="o"/>
      <w:lvlJc w:val="left"/>
      <w:pPr>
        <w:ind w:left="5760" w:hanging="360"/>
      </w:pPr>
      <w:rPr>
        <w:rFonts w:ascii="Courier New" w:hAnsi="Courier New" w:cs="Courier New" w:hint="default"/>
      </w:rPr>
    </w:lvl>
    <w:lvl w:ilvl="8" w:tplc="88ACA292" w:tentative="1">
      <w:start w:val="1"/>
      <w:numFmt w:val="bullet"/>
      <w:lvlText w:val=""/>
      <w:lvlJc w:val="left"/>
      <w:pPr>
        <w:ind w:left="6480" w:hanging="360"/>
      </w:pPr>
      <w:rPr>
        <w:rFonts w:ascii="Wingdings" w:hAnsi="Wingdings" w:hint="default"/>
      </w:rPr>
    </w:lvl>
  </w:abstractNum>
  <w:abstractNum w:abstractNumId="15" w15:restartNumberingAfterBreak="0">
    <w:nsid w:val="594739B1"/>
    <w:multiLevelType w:val="hybridMultilevel"/>
    <w:tmpl w:val="160AFC94"/>
    <w:lvl w:ilvl="0" w:tplc="83CE1DCA">
      <w:numFmt w:val="bullet"/>
      <w:lvlText w:val=""/>
      <w:lvlJc w:val="left"/>
      <w:pPr>
        <w:ind w:left="720" w:hanging="360"/>
      </w:pPr>
      <w:rPr>
        <w:rFonts w:ascii="Symbol" w:eastAsiaTheme="minorHAnsi" w:hAnsi="Symbol" w:cstheme="minorBidi" w:hint="default"/>
      </w:rPr>
    </w:lvl>
    <w:lvl w:ilvl="1" w:tplc="1AFA52DE" w:tentative="1">
      <w:start w:val="1"/>
      <w:numFmt w:val="bullet"/>
      <w:lvlText w:val="o"/>
      <w:lvlJc w:val="left"/>
      <w:pPr>
        <w:ind w:left="1440" w:hanging="360"/>
      </w:pPr>
      <w:rPr>
        <w:rFonts w:ascii="Courier New" w:hAnsi="Courier New" w:cs="Courier New" w:hint="default"/>
      </w:rPr>
    </w:lvl>
    <w:lvl w:ilvl="2" w:tplc="65A4C5DC" w:tentative="1">
      <w:start w:val="1"/>
      <w:numFmt w:val="bullet"/>
      <w:lvlText w:val=""/>
      <w:lvlJc w:val="left"/>
      <w:pPr>
        <w:ind w:left="2160" w:hanging="360"/>
      </w:pPr>
      <w:rPr>
        <w:rFonts w:ascii="Wingdings" w:hAnsi="Wingdings" w:hint="default"/>
      </w:rPr>
    </w:lvl>
    <w:lvl w:ilvl="3" w:tplc="271261D6" w:tentative="1">
      <w:start w:val="1"/>
      <w:numFmt w:val="bullet"/>
      <w:lvlText w:val=""/>
      <w:lvlJc w:val="left"/>
      <w:pPr>
        <w:ind w:left="2880" w:hanging="360"/>
      </w:pPr>
      <w:rPr>
        <w:rFonts w:ascii="Symbol" w:hAnsi="Symbol" w:hint="default"/>
      </w:rPr>
    </w:lvl>
    <w:lvl w:ilvl="4" w:tplc="B87AD9EC" w:tentative="1">
      <w:start w:val="1"/>
      <w:numFmt w:val="bullet"/>
      <w:lvlText w:val="o"/>
      <w:lvlJc w:val="left"/>
      <w:pPr>
        <w:ind w:left="3600" w:hanging="360"/>
      </w:pPr>
      <w:rPr>
        <w:rFonts w:ascii="Courier New" w:hAnsi="Courier New" w:cs="Courier New" w:hint="default"/>
      </w:rPr>
    </w:lvl>
    <w:lvl w:ilvl="5" w:tplc="AFEA51D6" w:tentative="1">
      <w:start w:val="1"/>
      <w:numFmt w:val="bullet"/>
      <w:lvlText w:val=""/>
      <w:lvlJc w:val="left"/>
      <w:pPr>
        <w:ind w:left="4320" w:hanging="360"/>
      </w:pPr>
      <w:rPr>
        <w:rFonts w:ascii="Wingdings" w:hAnsi="Wingdings" w:hint="default"/>
      </w:rPr>
    </w:lvl>
    <w:lvl w:ilvl="6" w:tplc="FCEEC1F0" w:tentative="1">
      <w:start w:val="1"/>
      <w:numFmt w:val="bullet"/>
      <w:lvlText w:val=""/>
      <w:lvlJc w:val="left"/>
      <w:pPr>
        <w:ind w:left="5040" w:hanging="360"/>
      </w:pPr>
      <w:rPr>
        <w:rFonts w:ascii="Symbol" w:hAnsi="Symbol" w:hint="default"/>
      </w:rPr>
    </w:lvl>
    <w:lvl w:ilvl="7" w:tplc="C1D8FE0A" w:tentative="1">
      <w:start w:val="1"/>
      <w:numFmt w:val="bullet"/>
      <w:lvlText w:val="o"/>
      <w:lvlJc w:val="left"/>
      <w:pPr>
        <w:ind w:left="5760" w:hanging="360"/>
      </w:pPr>
      <w:rPr>
        <w:rFonts w:ascii="Courier New" w:hAnsi="Courier New" w:cs="Courier New" w:hint="default"/>
      </w:rPr>
    </w:lvl>
    <w:lvl w:ilvl="8" w:tplc="5A922DD0" w:tentative="1">
      <w:start w:val="1"/>
      <w:numFmt w:val="bullet"/>
      <w:lvlText w:val=""/>
      <w:lvlJc w:val="left"/>
      <w:pPr>
        <w:ind w:left="6480" w:hanging="360"/>
      </w:pPr>
      <w:rPr>
        <w:rFonts w:ascii="Wingdings" w:hAnsi="Wingdings" w:hint="default"/>
      </w:rPr>
    </w:lvl>
  </w:abstractNum>
  <w:abstractNum w:abstractNumId="16" w15:restartNumberingAfterBreak="0">
    <w:nsid w:val="5F2A0D2E"/>
    <w:multiLevelType w:val="hybridMultilevel"/>
    <w:tmpl w:val="921EFD7C"/>
    <w:lvl w:ilvl="0" w:tplc="8C9CACF2">
      <w:numFmt w:val="bullet"/>
      <w:lvlText w:val=""/>
      <w:lvlJc w:val="left"/>
      <w:pPr>
        <w:ind w:left="720" w:hanging="360"/>
      </w:pPr>
      <w:rPr>
        <w:rFonts w:ascii="Symbol" w:eastAsiaTheme="minorHAnsi" w:hAnsi="Symbol" w:cstheme="minorBidi" w:hint="default"/>
      </w:rPr>
    </w:lvl>
    <w:lvl w:ilvl="1" w:tplc="58DA2644" w:tentative="1">
      <w:start w:val="1"/>
      <w:numFmt w:val="bullet"/>
      <w:lvlText w:val="o"/>
      <w:lvlJc w:val="left"/>
      <w:pPr>
        <w:ind w:left="1440" w:hanging="360"/>
      </w:pPr>
      <w:rPr>
        <w:rFonts w:ascii="Courier New" w:hAnsi="Courier New" w:cs="Courier New" w:hint="default"/>
      </w:rPr>
    </w:lvl>
    <w:lvl w:ilvl="2" w:tplc="734CA016" w:tentative="1">
      <w:start w:val="1"/>
      <w:numFmt w:val="bullet"/>
      <w:lvlText w:val=""/>
      <w:lvlJc w:val="left"/>
      <w:pPr>
        <w:ind w:left="2160" w:hanging="360"/>
      </w:pPr>
      <w:rPr>
        <w:rFonts w:ascii="Wingdings" w:hAnsi="Wingdings" w:hint="default"/>
      </w:rPr>
    </w:lvl>
    <w:lvl w:ilvl="3" w:tplc="FE3251DE" w:tentative="1">
      <w:start w:val="1"/>
      <w:numFmt w:val="bullet"/>
      <w:lvlText w:val=""/>
      <w:lvlJc w:val="left"/>
      <w:pPr>
        <w:ind w:left="2880" w:hanging="360"/>
      </w:pPr>
      <w:rPr>
        <w:rFonts w:ascii="Symbol" w:hAnsi="Symbol" w:hint="default"/>
      </w:rPr>
    </w:lvl>
    <w:lvl w:ilvl="4" w:tplc="2B84F39E" w:tentative="1">
      <w:start w:val="1"/>
      <w:numFmt w:val="bullet"/>
      <w:lvlText w:val="o"/>
      <w:lvlJc w:val="left"/>
      <w:pPr>
        <w:ind w:left="3600" w:hanging="360"/>
      </w:pPr>
      <w:rPr>
        <w:rFonts w:ascii="Courier New" w:hAnsi="Courier New" w:cs="Courier New" w:hint="default"/>
      </w:rPr>
    </w:lvl>
    <w:lvl w:ilvl="5" w:tplc="BAE21658" w:tentative="1">
      <w:start w:val="1"/>
      <w:numFmt w:val="bullet"/>
      <w:lvlText w:val=""/>
      <w:lvlJc w:val="left"/>
      <w:pPr>
        <w:ind w:left="4320" w:hanging="360"/>
      </w:pPr>
      <w:rPr>
        <w:rFonts w:ascii="Wingdings" w:hAnsi="Wingdings" w:hint="default"/>
      </w:rPr>
    </w:lvl>
    <w:lvl w:ilvl="6" w:tplc="7506ED6A" w:tentative="1">
      <w:start w:val="1"/>
      <w:numFmt w:val="bullet"/>
      <w:lvlText w:val=""/>
      <w:lvlJc w:val="left"/>
      <w:pPr>
        <w:ind w:left="5040" w:hanging="360"/>
      </w:pPr>
      <w:rPr>
        <w:rFonts w:ascii="Symbol" w:hAnsi="Symbol" w:hint="default"/>
      </w:rPr>
    </w:lvl>
    <w:lvl w:ilvl="7" w:tplc="B9CC7174" w:tentative="1">
      <w:start w:val="1"/>
      <w:numFmt w:val="bullet"/>
      <w:lvlText w:val="o"/>
      <w:lvlJc w:val="left"/>
      <w:pPr>
        <w:ind w:left="5760" w:hanging="360"/>
      </w:pPr>
      <w:rPr>
        <w:rFonts w:ascii="Courier New" w:hAnsi="Courier New" w:cs="Courier New" w:hint="default"/>
      </w:rPr>
    </w:lvl>
    <w:lvl w:ilvl="8" w:tplc="D134641A" w:tentative="1">
      <w:start w:val="1"/>
      <w:numFmt w:val="bullet"/>
      <w:lvlText w:val=""/>
      <w:lvlJc w:val="left"/>
      <w:pPr>
        <w:ind w:left="6480" w:hanging="360"/>
      </w:pPr>
      <w:rPr>
        <w:rFonts w:ascii="Wingdings" w:hAnsi="Wingdings" w:hint="default"/>
      </w:rPr>
    </w:lvl>
  </w:abstractNum>
  <w:abstractNum w:abstractNumId="17" w15:restartNumberingAfterBreak="0">
    <w:nsid w:val="66AB6D13"/>
    <w:multiLevelType w:val="hybridMultilevel"/>
    <w:tmpl w:val="93244FDC"/>
    <w:lvl w:ilvl="0" w:tplc="BC3273B0">
      <w:start w:val="1"/>
      <w:numFmt w:val="bullet"/>
      <w:lvlText w:val=""/>
      <w:lvlJc w:val="left"/>
      <w:pPr>
        <w:ind w:left="720" w:hanging="360"/>
      </w:pPr>
      <w:rPr>
        <w:rFonts w:ascii="Symbol" w:hAnsi="Symbol" w:hint="default"/>
      </w:rPr>
    </w:lvl>
    <w:lvl w:ilvl="1" w:tplc="ACB06F58">
      <w:start w:val="1"/>
      <w:numFmt w:val="bullet"/>
      <w:lvlText w:val="o"/>
      <w:lvlJc w:val="left"/>
      <w:pPr>
        <w:ind w:left="1440" w:hanging="360"/>
      </w:pPr>
      <w:rPr>
        <w:rFonts w:ascii="Courier New" w:hAnsi="Courier New" w:cs="Courier New" w:hint="default"/>
      </w:rPr>
    </w:lvl>
    <w:lvl w:ilvl="2" w:tplc="FB8CD746">
      <w:start w:val="1"/>
      <w:numFmt w:val="bullet"/>
      <w:lvlText w:val=""/>
      <w:lvlJc w:val="left"/>
      <w:pPr>
        <w:ind w:left="2160" w:hanging="360"/>
      </w:pPr>
      <w:rPr>
        <w:rFonts w:ascii="Wingdings" w:hAnsi="Wingdings" w:hint="default"/>
      </w:rPr>
    </w:lvl>
    <w:lvl w:ilvl="3" w:tplc="1FD44862">
      <w:start w:val="1"/>
      <w:numFmt w:val="bullet"/>
      <w:lvlText w:val=""/>
      <w:lvlJc w:val="left"/>
      <w:pPr>
        <w:ind w:left="2880" w:hanging="360"/>
      </w:pPr>
      <w:rPr>
        <w:rFonts w:ascii="Symbol" w:hAnsi="Symbol" w:hint="default"/>
      </w:rPr>
    </w:lvl>
    <w:lvl w:ilvl="4" w:tplc="54A8252E">
      <w:start w:val="1"/>
      <w:numFmt w:val="bullet"/>
      <w:lvlText w:val="o"/>
      <w:lvlJc w:val="left"/>
      <w:pPr>
        <w:ind w:left="3600" w:hanging="360"/>
      </w:pPr>
      <w:rPr>
        <w:rFonts w:ascii="Courier New" w:hAnsi="Courier New" w:cs="Courier New" w:hint="default"/>
      </w:rPr>
    </w:lvl>
    <w:lvl w:ilvl="5" w:tplc="E064FA66">
      <w:start w:val="1"/>
      <w:numFmt w:val="bullet"/>
      <w:lvlText w:val=""/>
      <w:lvlJc w:val="left"/>
      <w:pPr>
        <w:ind w:left="4320" w:hanging="360"/>
      </w:pPr>
      <w:rPr>
        <w:rFonts w:ascii="Wingdings" w:hAnsi="Wingdings" w:hint="default"/>
      </w:rPr>
    </w:lvl>
    <w:lvl w:ilvl="6" w:tplc="D938CFD8">
      <w:start w:val="1"/>
      <w:numFmt w:val="bullet"/>
      <w:lvlText w:val=""/>
      <w:lvlJc w:val="left"/>
      <w:pPr>
        <w:ind w:left="5040" w:hanging="360"/>
      </w:pPr>
      <w:rPr>
        <w:rFonts w:ascii="Symbol" w:hAnsi="Symbol" w:hint="default"/>
      </w:rPr>
    </w:lvl>
    <w:lvl w:ilvl="7" w:tplc="283E3920">
      <w:start w:val="1"/>
      <w:numFmt w:val="bullet"/>
      <w:lvlText w:val="o"/>
      <w:lvlJc w:val="left"/>
      <w:pPr>
        <w:ind w:left="5760" w:hanging="360"/>
      </w:pPr>
      <w:rPr>
        <w:rFonts w:ascii="Courier New" w:hAnsi="Courier New" w:cs="Courier New" w:hint="default"/>
      </w:rPr>
    </w:lvl>
    <w:lvl w:ilvl="8" w:tplc="F488B7AC">
      <w:start w:val="1"/>
      <w:numFmt w:val="bullet"/>
      <w:lvlText w:val=""/>
      <w:lvlJc w:val="left"/>
      <w:pPr>
        <w:ind w:left="6480" w:hanging="360"/>
      </w:pPr>
      <w:rPr>
        <w:rFonts w:ascii="Wingdings" w:hAnsi="Wingdings" w:hint="default"/>
      </w:rPr>
    </w:lvl>
  </w:abstractNum>
  <w:abstractNum w:abstractNumId="18" w15:restartNumberingAfterBreak="0">
    <w:nsid w:val="6F427C5B"/>
    <w:multiLevelType w:val="hybridMultilevel"/>
    <w:tmpl w:val="1AE62EDC"/>
    <w:lvl w:ilvl="0" w:tplc="D1789FCA">
      <w:start w:val="1"/>
      <w:numFmt w:val="lowerLetter"/>
      <w:lvlText w:val="%1)"/>
      <w:lvlJc w:val="left"/>
      <w:pPr>
        <w:ind w:left="720" w:hanging="360"/>
      </w:pPr>
    </w:lvl>
    <w:lvl w:ilvl="1" w:tplc="B1CEB242" w:tentative="1">
      <w:start w:val="1"/>
      <w:numFmt w:val="lowerLetter"/>
      <w:lvlText w:val="%2."/>
      <w:lvlJc w:val="left"/>
      <w:pPr>
        <w:ind w:left="1440" w:hanging="360"/>
      </w:pPr>
    </w:lvl>
    <w:lvl w:ilvl="2" w:tplc="084A47D2" w:tentative="1">
      <w:start w:val="1"/>
      <w:numFmt w:val="lowerRoman"/>
      <w:lvlText w:val="%3."/>
      <w:lvlJc w:val="right"/>
      <w:pPr>
        <w:ind w:left="2160" w:hanging="180"/>
      </w:pPr>
    </w:lvl>
    <w:lvl w:ilvl="3" w:tplc="B4C434F2" w:tentative="1">
      <w:start w:val="1"/>
      <w:numFmt w:val="decimal"/>
      <w:lvlText w:val="%4."/>
      <w:lvlJc w:val="left"/>
      <w:pPr>
        <w:ind w:left="2880" w:hanging="360"/>
      </w:pPr>
    </w:lvl>
    <w:lvl w:ilvl="4" w:tplc="943C32F6" w:tentative="1">
      <w:start w:val="1"/>
      <w:numFmt w:val="lowerLetter"/>
      <w:lvlText w:val="%5."/>
      <w:lvlJc w:val="left"/>
      <w:pPr>
        <w:ind w:left="3600" w:hanging="360"/>
      </w:pPr>
    </w:lvl>
    <w:lvl w:ilvl="5" w:tplc="6D8AE73C" w:tentative="1">
      <w:start w:val="1"/>
      <w:numFmt w:val="lowerRoman"/>
      <w:lvlText w:val="%6."/>
      <w:lvlJc w:val="right"/>
      <w:pPr>
        <w:ind w:left="4320" w:hanging="180"/>
      </w:pPr>
    </w:lvl>
    <w:lvl w:ilvl="6" w:tplc="9FB46850" w:tentative="1">
      <w:start w:val="1"/>
      <w:numFmt w:val="decimal"/>
      <w:lvlText w:val="%7."/>
      <w:lvlJc w:val="left"/>
      <w:pPr>
        <w:ind w:left="5040" w:hanging="360"/>
      </w:pPr>
    </w:lvl>
    <w:lvl w:ilvl="7" w:tplc="3302264E" w:tentative="1">
      <w:start w:val="1"/>
      <w:numFmt w:val="lowerLetter"/>
      <w:lvlText w:val="%8."/>
      <w:lvlJc w:val="left"/>
      <w:pPr>
        <w:ind w:left="5760" w:hanging="360"/>
      </w:pPr>
    </w:lvl>
    <w:lvl w:ilvl="8" w:tplc="FBFC8892" w:tentative="1">
      <w:start w:val="1"/>
      <w:numFmt w:val="lowerRoman"/>
      <w:lvlText w:val="%9."/>
      <w:lvlJc w:val="right"/>
      <w:pPr>
        <w:ind w:left="6480" w:hanging="180"/>
      </w:pPr>
    </w:lvl>
  </w:abstractNum>
  <w:abstractNum w:abstractNumId="19" w15:restartNumberingAfterBreak="0">
    <w:nsid w:val="718C6275"/>
    <w:multiLevelType w:val="hybridMultilevel"/>
    <w:tmpl w:val="E6503126"/>
    <w:lvl w:ilvl="0" w:tplc="C44E6F92">
      <w:numFmt w:val="bullet"/>
      <w:lvlText w:val=""/>
      <w:lvlJc w:val="left"/>
      <w:pPr>
        <w:ind w:left="720" w:hanging="360"/>
      </w:pPr>
      <w:rPr>
        <w:rFonts w:ascii="Symbol" w:eastAsiaTheme="minorHAnsi" w:hAnsi="Symbol" w:cstheme="minorBidi" w:hint="default"/>
      </w:rPr>
    </w:lvl>
    <w:lvl w:ilvl="1" w:tplc="D09ED446" w:tentative="1">
      <w:start w:val="1"/>
      <w:numFmt w:val="bullet"/>
      <w:lvlText w:val="o"/>
      <w:lvlJc w:val="left"/>
      <w:pPr>
        <w:ind w:left="1440" w:hanging="360"/>
      </w:pPr>
      <w:rPr>
        <w:rFonts w:ascii="Courier New" w:hAnsi="Courier New" w:cs="Courier New" w:hint="default"/>
      </w:rPr>
    </w:lvl>
    <w:lvl w:ilvl="2" w:tplc="42063A36" w:tentative="1">
      <w:start w:val="1"/>
      <w:numFmt w:val="bullet"/>
      <w:lvlText w:val=""/>
      <w:lvlJc w:val="left"/>
      <w:pPr>
        <w:ind w:left="2160" w:hanging="360"/>
      </w:pPr>
      <w:rPr>
        <w:rFonts w:ascii="Wingdings" w:hAnsi="Wingdings" w:hint="default"/>
      </w:rPr>
    </w:lvl>
    <w:lvl w:ilvl="3" w:tplc="B2FE645E" w:tentative="1">
      <w:start w:val="1"/>
      <w:numFmt w:val="bullet"/>
      <w:lvlText w:val=""/>
      <w:lvlJc w:val="left"/>
      <w:pPr>
        <w:ind w:left="2880" w:hanging="360"/>
      </w:pPr>
      <w:rPr>
        <w:rFonts w:ascii="Symbol" w:hAnsi="Symbol" w:hint="default"/>
      </w:rPr>
    </w:lvl>
    <w:lvl w:ilvl="4" w:tplc="094E66AA" w:tentative="1">
      <w:start w:val="1"/>
      <w:numFmt w:val="bullet"/>
      <w:lvlText w:val="o"/>
      <w:lvlJc w:val="left"/>
      <w:pPr>
        <w:ind w:left="3600" w:hanging="360"/>
      </w:pPr>
      <w:rPr>
        <w:rFonts w:ascii="Courier New" w:hAnsi="Courier New" w:cs="Courier New" w:hint="default"/>
      </w:rPr>
    </w:lvl>
    <w:lvl w:ilvl="5" w:tplc="233C1F98" w:tentative="1">
      <w:start w:val="1"/>
      <w:numFmt w:val="bullet"/>
      <w:lvlText w:val=""/>
      <w:lvlJc w:val="left"/>
      <w:pPr>
        <w:ind w:left="4320" w:hanging="360"/>
      </w:pPr>
      <w:rPr>
        <w:rFonts w:ascii="Wingdings" w:hAnsi="Wingdings" w:hint="default"/>
      </w:rPr>
    </w:lvl>
    <w:lvl w:ilvl="6" w:tplc="4CC44DA6" w:tentative="1">
      <w:start w:val="1"/>
      <w:numFmt w:val="bullet"/>
      <w:lvlText w:val=""/>
      <w:lvlJc w:val="left"/>
      <w:pPr>
        <w:ind w:left="5040" w:hanging="360"/>
      </w:pPr>
      <w:rPr>
        <w:rFonts w:ascii="Symbol" w:hAnsi="Symbol" w:hint="default"/>
      </w:rPr>
    </w:lvl>
    <w:lvl w:ilvl="7" w:tplc="330EFE72" w:tentative="1">
      <w:start w:val="1"/>
      <w:numFmt w:val="bullet"/>
      <w:lvlText w:val="o"/>
      <w:lvlJc w:val="left"/>
      <w:pPr>
        <w:ind w:left="5760" w:hanging="360"/>
      </w:pPr>
      <w:rPr>
        <w:rFonts w:ascii="Courier New" w:hAnsi="Courier New" w:cs="Courier New" w:hint="default"/>
      </w:rPr>
    </w:lvl>
    <w:lvl w:ilvl="8" w:tplc="170A581A" w:tentative="1">
      <w:start w:val="1"/>
      <w:numFmt w:val="bullet"/>
      <w:lvlText w:val=""/>
      <w:lvlJc w:val="left"/>
      <w:pPr>
        <w:ind w:left="6480" w:hanging="360"/>
      </w:pPr>
      <w:rPr>
        <w:rFonts w:ascii="Wingdings" w:hAnsi="Wingdings" w:hint="default"/>
      </w:rPr>
    </w:lvl>
  </w:abstractNum>
  <w:abstractNum w:abstractNumId="20" w15:restartNumberingAfterBreak="0">
    <w:nsid w:val="71C31736"/>
    <w:multiLevelType w:val="hybridMultilevel"/>
    <w:tmpl w:val="2F30B234"/>
    <w:lvl w:ilvl="0" w:tplc="CA26B236">
      <w:numFmt w:val="bullet"/>
      <w:lvlText w:val=""/>
      <w:lvlJc w:val="left"/>
      <w:pPr>
        <w:ind w:left="720" w:hanging="360"/>
      </w:pPr>
      <w:rPr>
        <w:rFonts w:ascii="Symbol" w:eastAsiaTheme="minorHAnsi" w:hAnsi="Symbol" w:cstheme="minorBidi" w:hint="default"/>
      </w:rPr>
    </w:lvl>
    <w:lvl w:ilvl="1" w:tplc="3A5A060A" w:tentative="1">
      <w:start w:val="1"/>
      <w:numFmt w:val="bullet"/>
      <w:lvlText w:val="o"/>
      <w:lvlJc w:val="left"/>
      <w:pPr>
        <w:ind w:left="1440" w:hanging="360"/>
      </w:pPr>
      <w:rPr>
        <w:rFonts w:ascii="Courier New" w:hAnsi="Courier New" w:cs="Courier New" w:hint="default"/>
      </w:rPr>
    </w:lvl>
    <w:lvl w:ilvl="2" w:tplc="F760D154" w:tentative="1">
      <w:start w:val="1"/>
      <w:numFmt w:val="bullet"/>
      <w:lvlText w:val=""/>
      <w:lvlJc w:val="left"/>
      <w:pPr>
        <w:ind w:left="2160" w:hanging="360"/>
      </w:pPr>
      <w:rPr>
        <w:rFonts w:ascii="Wingdings" w:hAnsi="Wingdings" w:hint="default"/>
      </w:rPr>
    </w:lvl>
    <w:lvl w:ilvl="3" w:tplc="2DE62C68" w:tentative="1">
      <w:start w:val="1"/>
      <w:numFmt w:val="bullet"/>
      <w:lvlText w:val=""/>
      <w:lvlJc w:val="left"/>
      <w:pPr>
        <w:ind w:left="2880" w:hanging="360"/>
      </w:pPr>
      <w:rPr>
        <w:rFonts w:ascii="Symbol" w:hAnsi="Symbol" w:hint="default"/>
      </w:rPr>
    </w:lvl>
    <w:lvl w:ilvl="4" w:tplc="DED8845C" w:tentative="1">
      <w:start w:val="1"/>
      <w:numFmt w:val="bullet"/>
      <w:lvlText w:val="o"/>
      <w:lvlJc w:val="left"/>
      <w:pPr>
        <w:ind w:left="3600" w:hanging="360"/>
      </w:pPr>
      <w:rPr>
        <w:rFonts w:ascii="Courier New" w:hAnsi="Courier New" w:cs="Courier New" w:hint="default"/>
      </w:rPr>
    </w:lvl>
    <w:lvl w:ilvl="5" w:tplc="539E5B20" w:tentative="1">
      <w:start w:val="1"/>
      <w:numFmt w:val="bullet"/>
      <w:lvlText w:val=""/>
      <w:lvlJc w:val="left"/>
      <w:pPr>
        <w:ind w:left="4320" w:hanging="360"/>
      </w:pPr>
      <w:rPr>
        <w:rFonts w:ascii="Wingdings" w:hAnsi="Wingdings" w:hint="default"/>
      </w:rPr>
    </w:lvl>
    <w:lvl w:ilvl="6" w:tplc="3B70948E" w:tentative="1">
      <w:start w:val="1"/>
      <w:numFmt w:val="bullet"/>
      <w:lvlText w:val=""/>
      <w:lvlJc w:val="left"/>
      <w:pPr>
        <w:ind w:left="5040" w:hanging="360"/>
      </w:pPr>
      <w:rPr>
        <w:rFonts w:ascii="Symbol" w:hAnsi="Symbol" w:hint="default"/>
      </w:rPr>
    </w:lvl>
    <w:lvl w:ilvl="7" w:tplc="8C6EFAD0" w:tentative="1">
      <w:start w:val="1"/>
      <w:numFmt w:val="bullet"/>
      <w:lvlText w:val="o"/>
      <w:lvlJc w:val="left"/>
      <w:pPr>
        <w:ind w:left="5760" w:hanging="360"/>
      </w:pPr>
      <w:rPr>
        <w:rFonts w:ascii="Courier New" w:hAnsi="Courier New" w:cs="Courier New" w:hint="default"/>
      </w:rPr>
    </w:lvl>
    <w:lvl w:ilvl="8" w:tplc="AC0CB23C" w:tentative="1">
      <w:start w:val="1"/>
      <w:numFmt w:val="bullet"/>
      <w:lvlText w:val=""/>
      <w:lvlJc w:val="left"/>
      <w:pPr>
        <w:ind w:left="6480" w:hanging="360"/>
      </w:pPr>
      <w:rPr>
        <w:rFonts w:ascii="Wingdings" w:hAnsi="Wingdings" w:hint="default"/>
      </w:rPr>
    </w:lvl>
  </w:abstractNum>
  <w:abstractNum w:abstractNumId="21" w15:restartNumberingAfterBreak="0">
    <w:nsid w:val="797F5613"/>
    <w:multiLevelType w:val="hybridMultilevel"/>
    <w:tmpl w:val="84C85D60"/>
    <w:lvl w:ilvl="0" w:tplc="00622DDC">
      <w:start w:val="1"/>
      <w:numFmt w:val="bullet"/>
      <w:lvlText w:val=""/>
      <w:lvlJc w:val="left"/>
      <w:pPr>
        <w:ind w:left="720" w:hanging="360"/>
      </w:pPr>
      <w:rPr>
        <w:rFonts w:ascii="Symbol" w:hAnsi="Symbol" w:hint="default"/>
      </w:rPr>
    </w:lvl>
    <w:lvl w:ilvl="1" w:tplc="9E18ABCE" w:tentative="1">
      <w:start w:val="1"/>
      <w:numFmt w:val="bullet"/>
      <w:lvlText w:val="o"/>
      <w:lvlJc w:val="left"/>
      <w:pPr>
        <w:ind w:left="1440" w:hanging="360"/>
      </w:pPr>
      <w:rPr>
        <w:rFonts w:ascii="Courier New" w:hAnsi="Courier New" w:cs="Courier New" w:hint="default"/>
      </w:rPr>
    </w:lvl>
    <w:lvl w:ilvl="2" w:tplc="A740BCBC" w:tentative="1">
      <w:start w:val="1"/>
      <w:numFmt w:val="bullet"/>
      <w:lvlText w:val=""/>
      <w:lvlJc w:val="left"/>
      <w:pPr>
        <w:ind w:left="2160" w:hanging="360"/>
      </w:pPr>
      <w:rPr>
        <w:rFonts w:ascii="Wingdings" w:hAnsi="Wingdings" w:hint="default"/>
      </w:rPr>
    </w:lvl>
    <w:lvl w:ilvl="3" w:tplc="188CF94A" w:tentative="1">
      <w:start w:val="1"/>
      <w:numFmt w:val="bullet"/>
      <w:lvlText w:val=""/>
      <w:lvlJc w:val="left"/>
      <w:pPr>
        <w:ind w:left="2880" w:hanging="360"/>
      </w:pPr>
      <w:rPr>
        <w:rFonts w:ascii="Symbol" w:hAnsi="Symbol" w:hint="default"/>
      </w:rPr>
    </w:lvl>
    <w:lvl w:ilvl="4" w:tplc="53868F36" w:tentative="1">
      <w:start w:val="1"/>
      <w:numFmt w:val="bullet"/>
      <w:lvlText w:val="o"/>
      <w:lvlJc w:val="left"/>
      <w:pPr>
        <w:ind w:left="3600" w:hanging="360"/>
      </w:pPr>
      <w:rPr>
        <w:rFonts w:ascii="Courier New" w:hAnsi="Courier New" w:cs="Courier New" w:hint="default"/>
      </w:rPr>
    </w:lvl>
    <w:lvl w:ilvl="5" w:tplc="848ED288" w:tentative="1">
      <w:start w:val="1"/>
      <w:numFmt w:val="bullet"/>
      <w:lvlText w:val=""/>
      <w:lvlJc w:val="left"/>
      <w:pPr>
        <w:ind w:left="4320" w:hanging="360"/>
      </w:pPr>
      <w:rPr>
        <w:rFonts w:ascii="Wingdings" w:hAnsi="Wingdings" w:hint="default"/>
      </w:rPr>
    </w:lvl>
    <w:lvl w:ilvl="6" w:tplc="40C8AAB8" w:tentative="1">
      <w:start w:val="1"/>
      <w:numFmt w:val="bullet"/>
      <w:lvlText w:val=""/>
      <w:lvlJc w:val="left"/>
      <w:pPr>
        <w:ind w:left="5040" w:hanging="360"/>
      </w:pPr>
      <w:rPr>
        <w:rFonts w:ascii="Symbol" w:hAnsi="Symbol" w:hint="default"/>
      </w:rPr>
    </w:lvl>
    <w:lvl w:ilvl="7" w:tplc="E154E242" w:tentative="1">
      <w:start w:val="1"/>
      <w:numFmt w:val="bullet"/>
      <w:lvlText w:val="o"/>
      <w:lvlJc w:val="left"/>
      <w:pPr>
        <w:ind w:left="5760" w:hanging="360"/>
      </w:pPr>
      <w:rPr>
        <w:rFonts w:ascii="Courier New" w:hAnsi="Courier New" w:cs="Courier New" w:hint="default"/>
      </w:rPr>
    </w:lvl>
    <w:lvl w:ilvl="8" w:tplc="A0848050" w:tentative="1">
      <w:start w:val="1"/>
      <w:numFmt w:val="bullet"/>
      <w:lvlText w:val=""/>
      <w:lvlJc w:val="left"/>
      <w:pPr>
        <w:ind w:left="6480" w:hanging="360"/>
      </w:pPr>
      <w:rPr>
        <w:rFonts w:ascii="Wingdings" w:hAnsi="Wingdings" w:hint="default"/>
      </w:rPr>
    </w:lvl>
  </w:abstractNum>
  <w:abstractNum w:abstractNumId="22" w15:restartNumberingAfterBreak="0">
    <w:nsid w:val="7B314C80"/>
    <w:multiLevelType w:val="hybridMultilevel"/>
    <w:tmpl w:val="3F94A2FA"/>
    <w:lvl w:ilvl="0" w:tplc="2DB286A4">
      <w:start w:val="1"/>
      <w:numFmt w:val="bullet"/>
      <w:lvlText w:val=""/>
      <w:lvlJc w:val="left"/>
      <w:pPr>
        <w:ind w:left="720" w:hanging="360"/>
      </w:pPr>
      <w:rPr>
        <w:rFonts w:ascii="Symbol" w:hAnsi="Symbol" w:hint="default"/>
      </w:rPr>
    </w:lvl>
    <w:lvl w:ilvl="1" w:tplc="E6F24EA6" w:tentative="1">
      <w:start w:val="1"/>
      <w:numFmt w:val="bullet"/>
      <w:lvlText w:val="o"/>
      <w:lvlJc w:val="left"/>
      <w:pPr>
        <w:ind w:left="1440" w:hanging="360"/>
      </w:pPr>
      <w:rPr>
        <w:rFonts w:ascii="Courier New" w:hAnsi="Courier New" w:cs="Courier New" w:hint="default"/>
      </w:rPr>
    </w:lvl>
    <w:lvl w:ilvl="2" w:tplc="A7C0F7BE" w:tentative="1">
      <w:start w:val="1"/>
      <w:numFmt w:val="bullet"/>
      <w:lvlText w:val=""/>
      <w:lvlJc w:val="left"/>
      <w:pPr>
        <w:ind w:left="2160" w:hanging="360"/>
      </w:pPr>
      <w:rPr>
        <w:rFonts w:ascii="Wingdings" w:hAnsi="Wingdings" w:hint="default"/>
      </w:rPr>
    </w:lvl>
    <w:lvl w:ilvl="3" w:tplc="C1045268" w:tentative="1">
      <w:start w:val="1"/>
      <w:numFmt w:val="bullet"/>
      <w:lvlText w:val=""/>
      <w:lvlJc w:val="left"/>
      <w:pPr>
        <w:ind w:left="2880" w:hanging="360"/>
      </w:pPr>
      <w:rPr>
        <w:rFonts w:ascii="Symbol" w:hAnsi="Symbol" w:hint="default"/>
      </w:rPr>
    </w:lvl>
    <w:lvl w:ilvl="4" w:tplc="C03AFC44" w:tentative="1">
      <w:start w:val="1"/>
      <w:numFmt w:val="bullet"/>
      <w:lvlText w:val="o"/>
      <w:lvlJc w:val="left"/>
      <w:pPr>
        <w:ind w:left="3600" w:hanging="360"/>
      </w:pPr>
      <w:rPr>
        <w:rFonts w:ascii="Courier New" w:hAnsi="Courier New" w:cs="Courier New" w:hint="default"/>
      </w:rPr>
    </w:lvl>
    <w:lvl w:ilvl="5" w:tplc="739A6B26" w:tentative="1">
      <w:start w:val="1"/>
      <w:numFmt w:val="bullet"/>
      <w:lvlText w:val=""/>
      <w:lvlJc w:val="left"/>
      <w:pPr>
        <w:ind w:left="4320" w:hanging="360"/>
      </w:pPr>
      <w:rPr>
        <w:rFonts w:ascii="Wingdings" w:hAnsi="Wingdings" w:hint="default"/>
      </w:rPr>
    </w:lvl>
    <w:lvl w:ilvl="6" w:tplc="E9A28F78" w:tentative="1">
      <w:start w:val="1"/>
      <w:numFmt w:val="bullet"/>
      <w:lvlText w:val=""/>
      <w:lvlJc w:val="left"/>
      <w:pPr>
        <w:ind w:left="5040" w:hanging="360"/>
      </w:pPr>
      <w:rPr>
        <w:rFonts w:ascii="Symbol" w:hAnsi="Symbol" w:hint="default"/>
      </w:rPr>
    </w:lvl>
    <w:lvl w:ilvl="7" w:tplc="82AC6FDE" w:tentative="1">
      <w:start w:val="1"/>
      <w:numFmt w:val="bullet"/>
      <w:lvlText w:val="o"/>
      <w:lvlJc w:val="left"/>
      <w:pPr>
        <w:ind w:left="5760" w:hanging="360"/>
      </w:pPr>
      <w:rPr>
        <w:rFonts w:ascii="Courier New" w:hAnsi="Courier New" w:cs="Courier New" w:hint="default"/>
      </w:rPr>
    </w:lvl>
    <w:lvl w:ilvl="8" w:tplc="20581036"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5"/>
  </w:num>
  <w:num w:numId="4">
    <w:abstractNumId w:val="20"/>
  </w:num>
  <w:num w:numId="5">
    <w:abstractNumId w:val="14"/>
  </w:num>
  <w:num w:numId="6">
    <w:abstractNumId w:val="7"/>
  </w:num>
  <w:num w:numId="7">
    <w:abstractNumId w:val="16"/>
  </w:num>
  <w:num w:numId="8">
    <w:abstractNumId w:val="19"/>
  </w:num>
  <w:num w:numId="9">
    <w:abstractNumId w:val="9"/>
  </w:num>
  <w:num w:numId="10">
    <w:abstractNumId w:val="8"/>
  </w:num>
  <w:num w:numId="11">
    <w:abstractNumId w:val="0"/>
  </w:num>
  <w:num w:numId="12">
    <w:abstractNumId w:val="3"/>
  </w:num>
  <w:num w:numId="13">
    <w:abstractNumId w:val="13"/>
  </w:num>
  <w:num w:numId="14">
    <w:abstractNumId w:val="4"/>
  </w:num>
  <w:num w:numId="15">
    <w:abstractNumId w:val="11"/>
  </w:num>
  <w:num w:numId="16">
    <w:abstractNumId w:val="1"/>
  </w:num>
  <w:num w:numId="17">
    <w:abstractNumId w:val="21"/>
  </w:num>
  <w:num w:numId="18">
    <w:abstractNumId w:val="18"/>
  </w:num>
  <w:num w:numId="19">
    <w:abstractNumId w:val="10"/>
  </w:num>
  <w:num w:numId="20">
    <w:abstractNumId w:val="22"/>
  </w:num>
  <w:num w:numId="21">
    <w:abstractNumId w:val="2"/>
  </w:num>
  <w:num w:numId="22">
    <w:abstractNumId w:val="12"/>
  </w:num>
  <w:num w:numId="23">
    <w:abstractNumId w:val="1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A38"/>
    <w:rsid w:val="00017556"/>
    <w:rsid w:val="0003580F"/>
    <w:rsid w:val="00055832"/>
    <w:rsid w:val="00096D0C"/>
    <w:rsid w:val="000C4B6E"/>
    <w:rsid w:val="000F2C07"/>
    <w:rsid w:val="000F707C"/>
    <w:rsid w:val="00106E12"/>
    <w:rsid w:val="001528BD"/>
    <w:rsid w:val="001719A1"/>
    <w:rsid w:val="001B6B34"/>
    <w:rsid w:val="001D0C4A"/>
    <w:rsid w:val="001E5A6A"/>
    <w:rsid w:val="0020288C"/>
    <w:rsid w:val="0022414A"/>
    <w:rsid w:val="002275D2"/>
    <w:rsid w:val="00255E49"/>
    <w:rsid w:val="00256A58"/>
    <w:rsid w:val="00283666"/>
    <w:rsid w:val="00285975"/>
    <w:rsid w:val="002A1092"/>
    <w:rsid w:val="002A6B24"/>
    <w:rsid w:val="00301374"/>
    <w:rsid w:val="003051F6"/>
    <w:rsid w:val="003177F2"/>
    <w:rsid w:val="00336CD4"/>
    <w:rsid w:val="00370FB6"/>
    <w:rsid w:val="003B47A0"/>
    <w:rsid w:val="003D160B"/>
    <w:rsid w:val="003E0F1E"/>
    <w:rsid w:val="0041103B"/>
    <w:rsid w:val="00437FC5"/>
    <w:rsid w:val="00452CE8"/>
    <w:rsid w:val="00487343"/>
    <w:rsid w:val="004D4195"/>
    <w:rsid w:val="004D48AE"/>
    <w:rsid w:val="004D7A54"/>
    <w:rsid w:val="004E2FF7"/>
    <w:rsid w:val="00510A2F"/>
    <w:rsid w:val="00516522"/>
    <w:rsid w:val="0054340D"/>
    <w:rsid w:val="0055425B"/>
    <w:rsid w:val="00555B9B"/>
    <w:rsid w:val="00584863"/>
    <w:rsid w:val="005E1FDC"/>
    <w:rsid w:val="00626413"/>
    <w:rsid w:val="00630D15"/>
    <w:rsid w:val="006D528F"/>
    <w:rsid w:val="007205C3"/>
    <w:rsid w:val="00725DF3"/>
    <w:rsid w:val="007313DB"/>
    <w:rsid w:val="00733DC2"/>
    <w:rsid w:val="00744E3E"/>
    <w:rsid w:val="00782676"/>
    <w:rsid w:val="00795BAB"/>
    <w:rsid w:val="007A126F"/>
    <w:rsid w:val="007D4909"/>
    <w:rsid w:val="007E2E10"/>
    <w:rsid w:val="007F79F0"/>
    <w:rsid w:val="00862976"/>
    <w:rsid w:val="0088767A"/>
    <w:rsid w:val="0091511B"/>
    <w:rsid w:val="00926C73"/>
    <w:rsid w:val="009425E3"/>
    <w:rsid w:val="00943F10"/>
    <w:rsid w:val="009974C0"/>
    <w:rsid w:val="009E493F"/>
    <w:rsid w:val="009F6B06"/>
    <w:rsid w:val="00A0605D"/>
    <w:rsid w:val="00A514E4"/>
    <w:rsid w:val="00A53A19"/>
    <w:rsid w:val="00A54E3B"/>
    <w:rsid w:val="00AD1A38"/>
    <w:rsid w:val="00AD70AA"/>
    <w:rsid w:val="00B021E1"/>
    <w:rsid w:val="00B06941"/>
    <w:rsid w:val="00B43A1B"/>
    <w:rsid w:val="00B45E38"/>
    <w:rsid w:val="00B54788"/>
    <w:rsid w:val="00B617F8"/>
    <w:rsid w:val="00B946B2"/>
    <w:rsid w:val="00BE515D"/>
    <w:rsid w:val="00BF7411"/>
    <w:rsid w:val="00C26ECC"/>
    <w:rsid w:val="00C72077"/>
    <w:rsid w:val="00CC6681"/>
    <w:rsid w:val="00CD6DD4"/>
    <w:rsid w:val="00D046D1"/>
    <w:rsid w:val="00D067EE"/>
    <w:rsid w:val="00D447E2"/>
    <w:rsid w:val="00D617FC"/>
    <w:rsid w:val="00D62A1A"/>
    <w:rsid w:val="00D73A20"/>
    <w:rsid w:val="00DA34B2"/>
    <w:rsid w:val="00DC3CB7"/>
    <w:rsid w:val="00DC57A8"/>
    <w:rsid w:val="00DC6881"/>
    <w:rsid w:val="00E33D30"/>
    <w:rsid w:val="00E449F1"/>
    <w:rsid w:val="00EC4DFC"/>
    <w:rsid w:val="00ED1A33"/>
    <w:rsid w:val="00EE3526"/>
    <w:rsid w:val="00F00FC5"/>
    <w:rsid w:val="00F23F29"/>
    <w:rsid w:val="00F37C6D"/>
    <w:rsid w:val="00F41A45"/>
    <w:rsid w:val="00F7066C"/>
    <w:rsid w:val="00F756E9"/>
    <w:rsid w:val="00F77579"/>
    <w:rsid w:val="00F84445"/>
    <w:rsid w:val="00F97E68"/>
    <w:rsid w:val="00FC13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C0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120"/>
  </w:style>
  <w:style w:type="paragraph" w:styleId="Heading1">
    <w:name w:val="heading 1"/>
    <w:basedOn w:val="Normal"/>
    <w:next w:val="Normal"/>
    <w:link w:val="Heading1Char"/>
    <w:uiPriority w:val="9"/>
    <w:qFormat/>
    <w:rsid w:val="00B47BF1"/>
    <w:pPr>
      <w:keepNext/>
      <w:keepLines/>
      <w:spacing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B47BF1"/>
    <w:pPr>
      <w:keepNext/>
      <w:keepLines/>
      <w:spacing w:after="0"/>
      <w:outlineLvl w:val="1"/>
    </w:pPr>
    <w:rPr>
      <w:rFonts w:ascii="Times New Roman" w:eastAsiaTheme="majorEastAsia" w:hAnsi="Times New Roman"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Numbered">
    <w:name w:val="Paragraph - Numbered"/>
    <w:basedOn w:val="Normal"/>
    <w:uiPriority w:val="99"/>
    <w:rsid w:val="00FF7794"/>
    <w:pPr>
      <w:tabs>
        <w:tab w:val="num" w:pos="794"/>
      </w:tabs>
      <w:spacing w:before="120" w:after="120" w:line="240" w:lineRule="auto"/>
      <w:ind w:left="794" w:hanging="794"/>
    </w:pPr>
    <w:rPr>
      <w:rFonts w:ascii="Arial" w:eastAsia="Times New Roman" w:hAnsi="Arial" w:cs="Arial"/>
      <w:sz w:val="20"/>
      <w:szCs w:val="20"/>
    </w:rPr>
  </w:style>
  <w:style w:type="paragraph" w:customStyle="1" w:styleId="NumbPara-Bullet-1stLevel">
    <w:name w:val="Numb Para - Bullet - 1st Level"/>
    <w:basedOn w:val="Normal"/>
    <w:rsid w:val="00FF7794"/>
    <w:pPr>
      <w:tabs>
        <w:tab w:val="num" w:pos="1134"/>
      </w:tabs>
      <w:spacing w:before="120" w:after="120" w:line="240" w:lineRule="auto"/>
      <w:ind w:left="1134" w:hanging="340"/>
    </w:pPr>
    <w:rPr>
      <w:rFonts w:ascii="Arial" w:eastAsia="Times New Roman" w:hAnsi="Arial" w:cs="Arial"/>
      <w:sz w:val="20"/>
      <w:szCs w:val="20"/>
    </w:rPr>
  </w:style>
  <w:style w:type="paragraph" w:styleId="Footer">
    <w:name w:val="footer"/>
    <w:basedOn w:val="Normal"/>
    <w:link w:val="FooterChar"/>
    <w:uiPriority w:val="99"/>
    <w:unhideWhenUsed/>
    <w:rsid w:val="00FF77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7794"/>
  </w:style>
  <w:style w:type="paragraph" w:styleId="ListParagraph">
    <w:name w:val="List Paragraph"/>
    <w:basedOn w:val="Normal"/>
    <w:uiPriority w:val="34"/>
    <w:qFormat/>
    <w:rsid w:val="00FF7794"/>
    <w:pPr>
      <w:ind w:left="720"/>
      <w:contextualSpacing/>
    </w:pPr>
  </w:style>
  <w:style w:type="paragraph" w:styleId="BalloonText">
    <w:name w:val="Balloon Text"/>
    <w:basedOn w:val="Normal"/>
    <w:link w:val="BalloonTextChar"/>
    <w:uiPriority w:val="99"/>
    <w:semiHidden/>
    <w:unhideWhenUsed/>
    <w:rsid w:val="007D68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83D"/>
    <w:rPr>
      <w:rFonts w:ascii="Tahoma" w:hAnsi="Tahoma" w:cs="Tahoma"/>
      <w:sz w:val="16"/>
      <w:szCs w:val="16"/>
    </w:rPr>
  </w:style>
  <w:style w:type="character" w:styleId="CommentReference">
    <w:name w:val="annotation reference"/>
    <w:basedOn w:val="DefaultParagraphFont"/>
    <w:uiPriority w:val="99"/>
    <w:semiHidden/>
    <w:unhideWhenUsed/>
    <w:rsid w:val="008A2A02"/>
    <w:rPr>
      <w:sz w:val="16"/>
      <w:szCs w:val="16"/>
    </w:rPr>
  </w:style>
  <w:style w:type="paragraph" w:styleId="CommentText">
    <w:name w:val="annotation text"/>
    <w:basedOn w:val="Normal"/>
    <w:link w:val="CommentTextChar"/>
    <w:uiPriority w:val="99"/>
    <w:unhideWhenUsed/>
    <w:rsid w:val="008A2A02"/>
    <w:pPr>
      <w:spacing w:line="240" w:lineRule="auto"/>
    </w:pPr>
    <w:rPr>
      <w:sz w:val="20"/>
      <w:szCs w:val="20"/>
    </w:rPr>
  </w:style>
  <w:style w:type="character" w:customStyle="1" w:styleId="CommentTextChar">
    <w:name w:val="Comment Text Char"/>
    <w:basedOn w:val="DefaultParagraphFont"/>
    <w:link w:val="CommentText"/>
    <w:uiPriority w:val="99"/>
    <w:rsid w:val="008A2A02"/>
    <w:rPr>
      <w:sz w:val="20"/>
      <w:szCs w:val="20"/>
    </w:rPr>
  </w:style>
  <w:style w:type="paragraph" w:styleId="CommentSubject">
    <w:name w:val="annotation subject"/>
    <w:basedOn w:val="CommentText"/>
    <w:next w:val="CommentText"/>
    <w:link w:val="CommentSubjectChar"/>
    <w:uiPriority w:val="99"/>
    <w:semiHidden/>
    <w:unhideWhenUsed/>
    <w:rsid w:val="008A2A02"/>
    <w:rPr>
      <w:b/>
      <w:bCs/>
    </w:rPr>
  </w:style>
  <w:style w:type="character" w:customStyle="1" w:styleId="CommentSubjectChar">
    <w:name w:val="Comment Subject Char"/>
    <w:basedOn w:val="CommentTextChar"/>
    <w:link w:val="CommentSubject"/>
    <w:uiPriority w:val="99"/>
    <w:semiHidden/>
    <w:rsid w:val="008A2A02"/>
    <w:rPr>
      <w:b/>
      <w:bCs/>
      <w:sz w:val="20"/>
      <w:szCs w:val="20"/>
    </w:rPr>
  </w:style>
  <w:style w:type="paragraph" w:styleId="Revision">
    <w:name w:val="Revision"/>
    <w:hidden/>
    <w:uiPriority w:val="99"/>
    <w:semiHidden/>
    <w:rsid w:val="008A2A02"/>
    <w:pPr>
      <w:spacing w:after="0" w:line="240" w:lineRule="auto"/>
    </w:pPr>
  </w:style>
  <w:style w:type="paragraph" w:styleId="Header">
    <w:name w:val="header"/>
    <w:basedOn w:val="Normal"/>
    <w:link w:val="HeaderChar"/>
    <w:uiPriority w:val="99"/>
    <w:unhideWhenUsed/>
    <w:rsid w:val="00F45F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F21"/>
  </w:style>
  <w:style w:type="character" w:styleId="Hyperlink">
    <w:name w:val="Hyperlink"/>
    <w:basedOn w:val="DefaultParagraphFont"/>
    <w:uiPriority w:val="99"/>
    <w:unhideWhenUsed/>
    <w:rsid w:val="00357F90"/>
    <w:rPr>
      <w:strike w:val="0"/>
      <w:dstrike w:val="0"/>
      <w:color w:val="169FE7"/>
      <w:u w:val="none"/>
      <w:effect w:val="none"/>
      <w:shd w:val="clear" w:color="auto" w:fill="auto"/>
    </w:rPr>
  </w:style>
  <w:style w:type="character" w:customStyle="1" w:styleId="Heading1Char">
    <w:name w:val="Heading 1 Char"/>
    <w:basedOn w:val="DefaultParagraphFont"/>
    <w:link w:val="Heading1"/>
    <w:uiPriority w:val="9"/>
    <w:rsid w:val="00B47BF1"/>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B47BF1"/>
    <w:rPr>
      <w:rFonts w:ascii="Times New Roman" w:eastAsiaTheme="majorEastAsia" w:hAnsi="Times New Roman" w:cstheme="majorBidi"/>
      <w:b/>
      <w:bCs/>
      <w:color w:val="000000" w:themeColor="text1"/>
      <w:sz w:val="24"/>
      <w:szCs w:val="26"/>
    </w:rPr>
  </w:style>
  <w:style w:type="character" w:styleId="IntenseEmphasis">
    <w:name w:val="Intense Emphasis"/>
    <w:basedOn w:val="DefaultParagraphFont"/>
    <w:uiPriority w:val="21"/>
    <w:qFormat/>
    <w:rsid w:val="007E1278"/>
    <w:rPr>
      <w:b/>
      <w:bCs/>
      <w:i/>
      <w:iCs/>
      <w:color w:val="4F81BD" w:themeColor="accent1"/>
    </w:rPr>
  </w:style>
  <w:style w:type="paragraph" w:styleId="NormalWeb">
    <w:name w:val="Normal (Web)"/>
    <w:basedOn w:val="Normal"/>
    <w:uiPriority w:val="99"/>
    <w:semiHidden/>
    <w:unhideWhenUsed/>
    <w:rsid w:val="00F80368"/>
    <w:pPr>
      <w:spacing w:before="100" w:beforeAutospacing="1" w:after="240" w:line="240" w:lineRule="auto"/>
    </w:pPr>
    <w:rPr>
      <w:rFonts w:ascii="Times New Roman" w:eastAsia="Times New Roman" w:hAnsi="Times New Roman" w:cs="Times New Roman"/>
      <w:sz w:val="24"/>
      <w:szCs w:val="24"/>
      <w:lang w:eastAsia="en-AU"/>
    </w:rPr>
  </w:style>
  <w:style w:type="paragraph" w:customStyle="1" w:styleId="TableParagraph">
    <w:name w:val="Table Paragraph"/>
    <w:basedOn w:val="Normal"/>
    <w:uiPriority w:val="1"/>
    <w:qFormat/>
    <w:rsid w:val="000F2E3E"/>
    <w:pPr>
      <w:widowControl w:val="0"/>
      <w:spacing w:after="0" w:line="240" w:lineRule="auto"/>
    </w:pPr>
    <w:rPr>
      <w:lang w:val="en-US"/>
    </w:rPr>
  </w:style>
  <w:style w:type="paragraph" w:styleId="FootnoteText">
    <w:name w:val="footnote text"/>
    <w:basedOn w:val="Normal"/>
    <w:link w:val="FootnoteTextChar"/>
    <w:uiPriority w:val="99"/>
    <w:semiHidden/>
    <w:unhideWhenUsed/>
    <w:rsid w:val="007F79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79F0"/>
    <w:rPr>
      <w:sz w:val="20"/>
      <w:szCs w:val="20"/>
    </w:rPr>
  </w:style>
  <w:style w:type="character" w:styleId="FootnoteReference">
    <w:name w:val="footnote reference"/>
    <w:basedOn w:val="DefaultParagraphFont"/>
    <w:uiPriority w:val="99"/>
    <w:semiHidden/>
    <w:unhideWhenUsed/>
    <w:rsid w:val="007F79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31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8FE198C7-302C-4D12-A610-96CBA1A4B715">For Official Use Only (FOUO)  </Security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335A2830ED322499514F2E0FFB54BD5" ma:contentTypeVersion="" ma:contentTypeDescription="PDMS Document Site Content Type" ma:contentTypeScope="" ma:versionID="d33ef723108ff340c0fc0fd44072bd01">
  <xsd:schema xmlns:xsd="http://www.w3.org/2001/XMLSchema" xmlns:xs="http://www.w3.org/2001/XMLSchema" xmlns:p="http://schemas.microsoft.com/office/2006/metadata/properties" xmlns:ns2="8FE198C7-302C-4D12-A610-96CBA1A4B715" targetNamespace="http://schemas.microsoft.com/office/2006/metadata/properties" ma:root="true" ma:fieldsID="a7669834b98d6bd30c69fcb296cfce3d" ns2:_="">
    <xsd:import namespace="8FE198C7-302C-4D12-A610-96CBA1A4B71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198C7-302C-4D12-A610-96CBA1A4B71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6DB30-38B5-4AD7-BF0A-4582A21EEAAD}">
  <ds:schemaRefs>
    <ds:schemaRef ds:uri="http://schemas.microsoft.com/sharepoint/v3/contenttype/forms"/>
  </ds:schemaRefs>
</ds:datastoreItem>
</file>

<file path=customXml/itemProps2.xml><?xml version="1.0" encoding="utf-8"?>
<ds:datastoreItem xmlns:ds="http://schemas.openxmlformats.org/officeDocument/2006/customXml" ds:itemID="{58C9E658-BC6E-4A5E-9F62-B4E840EBA301}">
  <ds:schemaRefs>
    <ds:schemaRef ds:uri="http://schemas.microsoft.com/office/2006/metadata/properties"/>
    <ds:schemaRef ds:uri="http://schemas.microsoft.com/office/infopath/2007/PartnerControls"/>
    <ds:schemaRef ds:uri="8FE198C7-302C-4D12-A610-96CBA1A4B715"/>
  </ds:schemaRefs>
</ds:datastoreItem>
</file>

<file path=customXml/itemProps3.xml><?xml version="1.0" encoding="utf-8"?>
<ds:datastoreItem xmlns:ds="http://schemas.openxmlformats.org/officeDocument/2006/customXml" ds:itemID="{95340A1F-045F-4F6D-A59E-02CE45C83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198C7-302C-4D12-A610-96CBA1A4B7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5AF902-F34B-4B2A-B414-8DFA733DC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3405</Words>
  <Characters>19410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Commonwealth Response to the House of Representatives Inquiry into the contribution of sport to Indigenous wellbeing and mentoring</vt:lpstr>
    </vt:vector>
  </TitlesOfParts>
  <LinksUpToDate>false</LinksUpToDate>
  <CharactersWithSpaces>22770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Response to the House of Representatives Inquiry into the contribution of sport to Indigenous wellbeing and mentoring</dc:title>
  <dc:subject>Commonwealth Response to the House of Representatives Inquiry into the contribution of sport to Indigenous wellbeing and mentoring</dc:subject>
  <dc:creator/>
  <cp:lastModifiedBy/>
  <cp:revision>1</cp:revision>
  <dcterms:created xsi:type="dcterms:W3CDTF">2017-12-05T00:24:00Z</dcterms:created>
  <dcterms:modified xsi:type="dcterms:W3CDTF">2017-12-05T03:34:00Z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19 June 2017</vt:lpwstr>
  </property>
  <property fmtid="{D5CDD505-2E9C-101B-9397-08002B2CF9AE}" pid="4" name="ClearanceDueDate">
    <vt:lpwstr/>
  </property>
  <property fmtid="{D5CDD505-2E9C-101B-9397-08002B2CF9AE}" pid="5" name="Electorates">
    <vt:lpwstr> </vt:lpwstr>
  </property>
  <property fmtid="{D5CDD505-2E9C-101B-9397-08002B2CF9AE}" pid="6" name="GroupResponsible">
    <vt:lpwstr>IAG - Education Community Safety and Health</vt:lpwstr>
  </property>
  <property fmtid="{D5CDD505-2E9C-101B-9397-08002B2CF9AE}" pid="7" name="HandlingProtocol">
    <vt:lpwstr>Standard</vt:lpwstr>
  </property>
  <property fmtid="{D5CDD505-2E9C-101B-9397-08002B2CF9AE}" pid="8" name="InformationMinister">
    <vt:lpwstr> </vt:lpwstr>
  </property>
  <property fmtid="{D5CDD505-2E9C-101B-9397-08002B2CF9AE}" pid="9" name="InitiatorAddressLine1">
    <vt:lpwstr/>
  </property>
  <property fmtid="{D5CDD505-2E9C-101B-9397-08002B2CF9AE}" pid="10" name="InitiatorAddressLine1And2">
    <vt:lpwstr/>
  </property>
  <property fmtid="{D5CDD505-2E9C-101B-9397-08002B2CF9AE}" pid="11" name="InitiatorAddressLine2">
    <vt:lpwstr/>
  </property>
  <property fmtid="{D5CDD505-2E9C-101B-9397-08002B2CF9AE}" pid="12" name="InitiatorContactName">
    <vt:lpwstr/>
  </property>
  <property fmtid="{D5CDD505-2E9C-101B-9397-08002B2CF9AE}" pid="13" name="InitiatorContactPosition">
    <vt:lpwstr/>
  </property>
  <property fmtid="{D5CDD505-2E9C-101B-9397-08002B2CF9AE}" pid="14" name="InitiatorCountry">
    <vt:lpwstr/>
  </property>
  <property fmtid="{D5CDD505-2E9C-101B-9397-08002B2CF9AE}" pid="15" name="InitiatorEmail">
    <vt:lpwstr/>
  </property>
  <property fmtid="{D5CDD505-2E9C-101B-9397-08002B2CF9AE}" pid="16" name="InitiatorFax">
    <vt:lpwstr/>
  </property>
  <property fmtid="{D5CDD505-2E9C-101B-9397-08002B2CF9AE}" pid="17" name="InitiatorFirstName">
    <vt:lpwstr/>
  </property>
  <property fmtid="{D5CDD505-2E9C-101B-9397-08002B2CF9AE}" pid="18" name="InitiatorFormalTitle">
    <vt:lpwstr/>
  </property>
  <property fmtid="{D5CDD505-2E9C-101B-9397-08002B2CF9AE}" pid="19" name="InitiatorFullName">
    <vt:lpwstr/>
  </property>
  <property fmtid="{D5CDD505-2E9C-101B-9397-08002B2CF9AE}" pid="20" name="InitiatorLastName">
    <vt:lpwstr/>
  </property>
  <property fmtid="{D5CDD505-2E9C-101B-9397-08002B2CF9AE}" pid="21" name="InitiatorMobile">
    <vt:lpwstr/>
  </property>
  <property fmtid="{D5CDD505-2E9C-101B-9397-08002B2CF9AE}" pid="22" name="InitiatorMPElectorate">
    <vt:lpwstr/>
  </property>
  <property fmtid="{D5CDD505-2E9C-101B-9397-08002B2CF9AE}" pid="23" name="InitiatorMPState">
    <vt:lpwstr/>
  </property>
  <property fmtid="{D5CDD505-2E9C-101B-9397-08002B2CF9AE}" pid="24" name="InitiatorName">
    <vt:lpwstr/>
  </property>
  <property fmtid="{D5CDD505-2E9C-101B-9397-08002B2CF9AE}" pid="25" name="InitiatorOnBehalfVia">
    <vt:lpwstr/>
  </property>
  <property fmtid="{D5CDD505-2E9C-101B-9397-08002B2CF9AE}" pid="26" name="InitiatorOrganisation">
    <vt:lpwstr/>
  </property>
  <property fmtid="{D5CDD505-2E9C-101B-9397-08002B2CF9AE}" pid="27" name="InitiatorOrganisationContactInformation">
    <vt:lpwstr/>
  </property>
  <property fmtid="{D5CDD505-2E9C-101B-9397-08002B2CF9AE}" pid="28" name="InitiatorOrganisationType">
    <vt:lpwstr/>
  </property>
  <property fmtid="{D5CDD505-2E9C-101B-9397-08002B2CF9AE}" pid="29" name="InitiatorOrganisationWebsite">
    <vt:lpwstr/>
  </property>
  <property fmtid="{D5CDD505-2E9C-101B-9397-08002B2CF9AE}" pid="30" name="InitiatorParliamentaryTitle">
    <vt:lpwstr/>
  </property>
  <property fmtid="{D5CDD505-2E9C-101B-9397-08002B2CF9AE}" pid="31" name="InitiatorPhone">
    <vt:lpwstr/>
  </property>
  <property fmtid="{D5CDD505-2E9C-101B-9397-08002B2CF9AE}" pid="32" name="InitiatorPostCode">
    <vt:lpwstr/>
  </property>
  <property fmtid="{D5CDD505-2E9C-101B-9397-08002B2CF9AE}" pid="33" name="InitiatorPostNominal">
    <vt:lpwstr/>
  </property>
  <property fmtid="{D5CDD505-2E9C-101B-9397-08002B2CF9AE}" pid="34" name="InitiatorState">
    <vt:lpwstr/>
  </property>
  <property fmtid="{D5CDD505-2E9C-101B-9397-08002B2CF9AE}" pid="35" name="InitiatorSuburbOrCity">
    <vt:lpwstr/>
  </property>
  <property fmtid="{D5CDD505-2E9C-101B-9397-08002B2CF9AE}" pid="36" name="InitiatorSuburbStatePostcode">
    <vt:lpwstr/>
  </property>
  <property fmtid="{D5CDD505-2E9C-101B-9397-08002B2CF9AE}" pid="37" name="InitiatorTitle">
    <vt:lpwstr/>
  </property>
  <property fmtid="{D5CDD505-2E9C-101B-9397-08002B2CF9AE}" pid="38" name="InitiatorTitledFullName">
    <vt:lpwstr/>
  </property>
  <property fmtid="{D5CDD505-2E9C-101B-9397-08002B2CF9AE}" pid="39" name="LastClearingOfficer">
    <vt:lpwstr>Peter Arnaudo</vt:lpwstr>
  </property>
  <property fmtid="{D5CDD505-2E9C-101B-9397-08002B2CF9AE}" pid="40" name="Ministers">
    <vt:lpwstr>Nigel Scullion</vt:lpwstr>
  </property>
  <property fmtid="{D5CDD505-2E9C-101B-9397-08002B2CF9AE}" pid="41" name="PdrId">
    <vt:lpwstr>MS17-000833</vt:lpwstr>
  </property>
  <property fmtid="{D5CDD505-2E9C-101B-9397-08002B2CF9AE}" pid="42" name="Principal">
    <vt:lpwstr>Minister</vt:lpwstr>
  </property>
  <property fmtid="{D5CDD505-2E9C-101B-9397-08002B2CF9AE}" pid="43" name="ReasonForSensitivity">
    <vt:lpwstr/>
  </property>
  <property fmtid="{D5CDD505-2E9C-101B-9397-08002B2CF9AE}" pid="44" name="RegisteredDate">
    <vt:lpwstr>08 March 2017</vt:lpwstr>
  </property>
  <property fmtid="{D5CDD505-2E9C-101B-9397-08002B2CF9AE}" pid="45" name="RequestedAction">
    <vt:lpwstr>Agreement</vt:lpwstr>
  </property>
  <property fmtid="{D5CDD505-2E9C-101B-9397-08002B2CF9AE}" pid="46" name="ResponsibleMinister">
    <vt:lpwstr>Nigel Scullion</vt:lpwstr>
  </property>
  <property fmtid="{D5CDD505-2E9C-101B-9397-08002B2CF9AE}" pid="47" name="SecurityClassification">
    <vt:lpwstr>For Official Use Only (FOUO)  </vt:lpwstr>
  </property>
  <property fmtid="{D5CDD505-2E9C-101B-9397-08002B2CF9AE}" pid="48" name="Subject">
    <vt:lpwstr>Commonwealth Response to the House of Representatives Inquiry into the contribution of sport to Indigenous wellbeing and mentoring</vt:lpwstr>
  </property>
  <property fmtid="{D5CDD505-2E9C-101B-9397-08002B2CF9AE}" pid="49" name="TaskSeqNo">
    <vt:lpwstr>6</vt:lpwstr>
  </property>
  <property fmtid="{D5CDD505-2E9C-101B-9397-08002B2CF9AE}" pid="50" name="TemplateSubType">
    <vt:lpwstr>Submission</vt:lpwstr>
  </property>
  <property fmtid="{D5CDD505-2E9C-101B-9397-08002B2CF9AE}" pid="51" name="TemplateType">
    <vt:lpwstr>Nigel Scullion</vt:lpwstr>
  </property>
  <property fmtid="{D5CDD505-2E9C-101B-9397-08002B2CF9AE}" pid="52" name="TrustedGroups">
    <vt:lpwstr>Parliamentary Coordinator MS, DLO, Ministerial Staff - Coalition 2013, Business Administrator, Limited Distribution MS</vt:lpwstr>
  </property>
  <property fmtid="{D5CDD505-2E9C-101B-9397-08002B2CF9AE}" pid="53" name="ContentTypeId">
    <vt:lpwstr>0x010100266966F133664895A6EE3632470D45F500D335A2830ED322499514F2E0FFB54BD5</vt:lpwstr>
  </property>
</Properties>
</file>