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B0F0" w14:textId="5D165DE1" w:rsidR="00D262DC" w:rsidRPr="007850DF" w:rsidRDefault="00D262DC" w:rsidP="007850DF">
      <w:pPr>
        <w:pStyle w:val="Heading1"/>
      </w:pPr>
      <w:bookmarkStart w:id="0" w:name="_GoBack"/>
      <w:r w:rsidRPr="007850DF">
        <w:t>National Partnership on Northern Territory Remote Aboriginal Investment Joint Steering Committee Communiqué</w:t>
      </w:r>
    </w:p>
    <w:bookmarkEnd w:id="0"/>
    <w:p w14:paraId="1814CB12" w14:textId="77777777" w:rsidR="00D262DC" w:rsidRPr="00D262DC" w:rsidRDefault="00D262DC" w:rsidP="00D262DC">
      <w:pPr>
        <w:rPr>
          <w:b/>
        </w:rPr>
      </w:pPr>
    </w:p>
    <w:p w14:paraId="70BF29E2" w14:textId="718B2F51" w:rsidR="00D262DC" w:rsidRPr="007850DF" w:rsidRDefault="001078E1" w:rsidP="007850DF">
      <w:pPr>
        <w:pStyle w:val="Heading2"/>
      </w:pPr>
      <w:r w:rsidRPr="007850DF">
        <w:t>Meeting #</w:t>
      </w:r>
      <w:r w:rsidR="00E73AAB" w:rsidRPr="007850DF">
        <w:t>4</w:t>
      </w:r>
      <w:r w:rsidR="00D262DC" w:rsidRPr="007850DF">
        <w:t xml:space="preserve">, </w:t>
      </w:r>
      <w:r w:rsidR="00E73AAB" w:rsidRPr="007850DF">
        <w:t>Thursday 30 March</w:t>
      </w:r>
      <w:r w:rsidR="005370CA" w:rsidRPr="007850DF">
        <w:t xml:space="preserve"> 202</w:t>
      </w:r>
      <w:r w:rsidR="00AE74CC" w:rsidRPr="007850DF">
        <w:t>3</w:t>
      </w:r>
    </w:p>
    <w:p w14:paraId="70B6B3B7" w14:textId="75608829" w:rsidR="00D262DC" w:rsidRDefault="00D262DC" w:rsidP="005370CA">
      <w:r w:rsidRPr="00D262DC">
        <w:t xml:space="preserve">The Northern Territory Remote Aboriginal Investment (NTRAI) </w:t>
      </w:r>
      <w:r w:rsidR="00081E57">
        <w:t>J</w:t>
      </w:r>
      <w:r w:rsidR="00081E57" w:rsidRPr="00D262DC">
        <w:t>oint Steer</w:t>
      </w:r>
      <w:r w:rsidR="00081E57">
        <w:t>ing Committee (JSC)</w:t>
      </w:r>
      <w:r w:rsidR="00F341EF">
        <w:t xml:space="preserve"> </w:t>
      </w:r>
      <w:r w:rsidRPr="00D262DC">
        <w:t>met</w:t>
      </w:r>
      <w:r w:rsidR="00331CA8">
        <w:t xml:space="preserve"> for the fourth</w:t>
      </w:r>
      <w:r w:rsidR="001B5CA3">
        <w:t xml:space="preserve"> time</w:t>
      </w:r>
      <w:r w:rsidRPr="00D262DC">
        <w:t xml:space="preserve"> on</w:t>
      </w:r>
      <w:r w:rsidR="005370CA">
        <w:t xml:space="preserve"> </w:t>
      </w:r>
      <w:r w:rsidR="00E73AAB">
        <w:t>Thursday 30 March 2023</w:t>
      </w:r>
      <w:r w:rsidRPr="00D262DC">
        <w:t xml:space="preserve">. </w:t>
      </w:r>
    </w:p>
    <w:p w14:paraId="5561F45B" w14:textId="7A91B2B6" w:rsidR="00275A82" w:rsidRPr="00DB12BA" w:rsidRDefault="00760D60">
      <w:pPr>
        <w:rPr>
          <w:rFonts w:asciiTheme="majorHAnsi" w:eastAsiaTheme="majorEastAsia" w:hAnsiTheme="majorHAnsi" w:cstheme="majorHAnsi"/>
          <w:iCs/>
          <w:color w:val="0D0D0D" w:themeColor="text1" w:themeTint="F2"/>
          <w:spacing w:val="-10"/>
          <w:kern w:val="28"/>
          <w:szCs w:val="24"/>
        </w:rPr>
      </w:pPr>
      <w:r>
        <w:t xml:space="preserve">The JSC </w:t>
      </w:r>
      <w:r w:rsidR="00081E57">
        <w:t>considered a</w:t>
      </w:r>
      <w:r>
        <w:t xml:space="preserve"> Risk Management Plan</w:t>
      </w:r>
      <w:r w:rsidR="00275A82">
        <w:t xml:space="preserve"> (RMP) for the NTRAI Extension Agreement, including an associated risk register. The RMP</w:t>
      </w:r>
      <w:r w:rsidR="00081E57">
        <w:t xml:space="preserve"> </w:t>
      </w:r>
      <w:r w:rsidR="00275A82">
        <w:t xml:space="preserve">builds on the </w:t>
      </w:r>
      <w:r w:rsidR="00081E57">
        <w:t>JSC</w:t>
      </w:r>
      <w:r w:rsidR="00275A82">
        <w:t>’s work</w:t>
      </w:r>
      <w:r w:rsidR="00B33BD3">
        <w:t xml:space="preserve"> to-date</w:t>
      </w:r>
      <w:r w:rsidR="00275A82">
        <w:t xml:space="preserve"> relating to identification</w:t>
      </w:r>
      <w:r w:rsidR="00081E57">
        <w:t xml:space="preserve"> and </w:t>
      </w:r>
      <w:r w:rsidR="00275A82">
        <w:t xml:space="preserve">management of </w:t>
      </w:r>
      <w:r w:rsidR="00081E57">
        <w:t>risks associated with the NTRAI Extension</w:t>
      </w:r>
      <w:r w:rsidR="00275A82">
        <w:t>.</w:t>
      </w:r>
      <w:r w:rsidR="00DB1E60">
        <w:t xml:space="preserve"> </w:t>
      </w:r>
      <w:r w:rsidR="003B100B">
        <w:t>Further changes to the</w:t>
      </w:r>
      <w:r w:rsidR="00275A82">
        <w:t xml:space="preserve"> RMP will be</w:t>
      </w:r>
      <w:r w:rsidR="003B100B">
        <w:t xml:space="preserve"> considered by the JSC prior to being endorsed</w:t>
      </w:r>
      <w:r w:rsidR="00275A82">
        <w:t>.</w:t>
      </w:r>
    </w:p>
    <w:p w14:paraId="7C129C15" w14:textId="28D68663" w:rsidR="000C5A0E" w:rsidRPr="006B4A12" w:rsidRDefault="008A7425" w:rsidP="000C5A0E">
      <w:r w:rsidRPr="00A54FE6">
        <w:t xml:space="preserve">The JSC </w:t>
      </w:r>
      <w:r w:rsidR="00B33BD3">
        <w:t xml:space="preserve">received and noted </w:t>
      </w:r>
      <w:r w:rsidRPr="00A54FE6">
        <w:t>progress</w:t>
      </w:r>
      <w:r w:rsidR="0062000D">
        <w:t xml:space="preserve"> reports on</w:t>
      </w:r>
      <w:r w:rsidR="00FE2DC3" w:rsidRPr="00A54FE6">
        <w:t xml:space="preserve"> current </w:t>
      </w:r>
      <w:r w:rsidRPr="00A54FE6">
        <w:t>NTRAI</w:t>
      </w:r>
      <w:r w:rsidR="00FE2DC3" w:rsidRPr="00A54FE6">
        <w:t xml:space="preserve"> activities</w:t>
      </w:r>
      <w:r w:rsidR="0062000D">
        <w:t xml:space="preserve"> and schedules</w:t>
      </w:r>
      <w:r w:rsidR="000C5A0E" w:rsidRPr="00A54FE6">
        <w:t>,</w:t>
      </w:r>
      <w:r w:rsidR="000C5A0E" w:rsidRPr="006B4A12">
        <w:t xml:space="preserve"> including</w:t>
      </w:r>
      <w:r w:rsidR="0062000D">
        <w:t xml:space="preserve"> the</w:t>
      </w:r>
      <w:r w:rsidR="000C5A0E" w:rsidRPr="006B4A12">
        <w:t xml:space="preserve"> Aboriginal Interpreter Service, </w:t>
      </w:r>
      <w:r w:rsidR="0062000D">
        <w:t xml:space="preserve">the </w:t>
      </w:r>
      <w:r w:rsidR="000C5A0E" w:rsidRPr="006B4A12">
        <w:t>Alcohol Schedule</w:t>
      </w:r>
      <w:r w:rsidR="0062000D">
        <w:t>,</w:t>
      </w:r>
      <w:r w:rsidR="000C5A0E" w:rsidRPr="006B4A12">
        <w:t xml:space="preserve"> and </w:t>
      </w:r>
      <w:r w:rsidR="002B0719">
        <w:t>the</w:t>
      </w:r>
      <w:r w:rsidR="0062000D">
        <w:t xml:space="preserve"> </w:t>
      </w:r>
      <w:r w:rsidR="000C5A0E" w:rsidRPr="006B4A12">
        <w:t>Children and Schooling</w:t>
      </w:r>
      <w:r w:rsidR="00B33BD3">
        <w:t xml:space="preserve"> schedule</w:t>
      </w:r>
      <w:r w:rsidR="000C5A0E" w:rsidRPr="006B4A12">
        <w:t xml:space="preserve"> (non-government schools)</w:t>
      </w:r>
      <w:r w:rsidR="00DB1E60" w:rsidRPr="006B4A12">
        <w:t xml:space="preserve">. </w:t>
      </w:r>
      <w:r w:rsidR="00B33BD3">
        <w:t>The JSC affirmed its commitment to strengthen performance reporting in future arrangements, beyond the NTRAI Extension Agreement.</w:t>
      </w:r>
    </w:p>
    <w:p w14:paraId="62BF2457" w14:textId="7B68FC6D" w:rsidR="00A54FE6" w:rsidRDefault="006F5D4F" w:rsidP="00A54FE6">
      <w:r>
        <w:t>The JSC acknowledged the work of Aboriginal Peak Organisations N</w:t>
      </w:r>
      <w:r w:rsidR="00E83077">
        <w:t xml:space="preserve">orthern </w:t>
      </w:r>
      <w:r>
        <w:t>T</w:t>
      </w:r>
      <w:r w:rsidR="00E83077">
        <w:t>erritory</w:t>
      </w:r>
      <w:r>
        <w:t xml:space="preserve"> to develop a first draft of a tripartite Agreement. The JSC agreed to hold a workshop </w:t>
      </w:r>
      <w:r w:rsidR="00E83077">
        <w:t>in late</w:t>
      </w:r>
      <w:r>
        <w:t xml:space="preserve"> April 2023</w:t>
      </w:r>
      <w:r w:rsidR="00E83077">
        <w:t>,</w:t>
      </w:r>
      <w:r>
        <w:t xml:space="preserve"> </w:t>
      </w:r>
      <w:r w:rsidR="00E83077">
        <w:t xml:space="preserve">to </w:t>
      </w:r>
      <w:r w:rsidR="006F1AA7">
        <w:t>give further consideration</w:t>
      </w:r>
      <w:r w:rsidR="00AE74CC">
        <w:t xml:space="preserve"> to </w:t>
      </w:r>
      <w:r w:rsidR="00AE74CC" w:rsidRPr="000F5898">
        <w:t>the draft Agreement</w:t>
      </w:r>
      <w:r w:rsidR="000F5898">
        <w:t>.</w:t>
      </w:r>
    </w:p>
    <w:p w14:paraId="1B943C00" w14:textId="0D43136F" w:rsidR="00B20521" w:rsidRDefault="00873D22" w:rsidP="00897235">
      <w:r>
        <w:t xml:space="preserve">The JSC will next meet in </w:t>
      </w:r>
      <w:r w:rsidR="00E73AAB">
        <w:t>July</w:t>
      </w:r>
      <w:r>
        <w:t xml:space="preserve"> 2023.</w:t>
      </w:r>
    </w:p>
    <w:p w14:paraId="5B31F4C3" w14:textId="7C8F96E1" w:rsidR="00B20521" w:rsidRPr="00690016" w:rsidRDefault="0084092C" w:rsidP="007850DF">
      <w:pPr>
        <w:pStyle w:val="Heading2"/>
      </w:pPr>
      <w:r w:rsidRPr="00690016">
        <w:t>Attendees</w:t>
      </w:r>
    </w:p>
    <w:p w14:paraId="58F91983" w14:textId="69172DAE" w:rsidR="0084092C" w:rsidRDefault="00AE74CC" w:rsidP="00897235">
      <w:r>
        <w:t>Aboriginal Peak Organisations Northern Territory</w:t>
      </w:r>
      <w:r w:rsidR="0084092C">
        <w:t xml:space="preserve">: </w:t>
      </w:r>
      <w:r w:rsidR="0084092C" w:rsidRPr="0084092C">
        <w:t>Aboriginal Medical Services Alliance N</w:t>
      </w:r>
      <w:r>
        <w:t xml:space="preserve">orthern </w:t>
      </w:r>
      <w:r w:rsidR="0084092C" w:rsidRPr="0084092C">
        <w:t>T</w:t>
      </w:r>
      <w:r>
        <w:t>erritory</w:t>
      </w:r>
      <w:r w:rsidR="0084092C" w:rsidRPr="0084092C">
        <w:t>, North Australian Aboriginal Justice Agency</w:t>
      </w:r>
      <w:r>
        <w:t>,</w:t>
      </w:r>
      <w:r w:rsidR="0084092C" w:rsidRPr="0084092C">
        <w:t xml:space="preserve"> Central Land Council</w:t>
      </w:r>
      <w:r>
        <w:t>.</w:t>
      </w:r>
    </w:p>
    <w:p w14:paraId="0A2B9C81" w14:textId="75C6B697" w:rsidR="0084092C" w:rsidRDefault="0084092C" w:rsidP="00897235">
      <w:r>
        <w:t xml:space="preserve">Northern Territory Government: </w:t>
      </w:r>
      <w:r w:rsidRPr="0084092C">
        <w:t>Dep</w:t>
      </w:r>
      <w:r>
        <w:t>artment</w:t>
      </w:r>
      <w:r w:rsidRPr="0084092C">
        <w:t xml:space="preserve"> of the Chief Minister and Cabinet</w:t>
      </w:r>
      <w:r w:rsidR="00E8111B">
        <w:t xml:space="preserve"> and Department of Health</w:t>
      </w:r>
      <w:r w:rsidR="00AE74CC">
        <w:t>.</w:t>
      </w:r>
    </w:p>
    <w:p w14:paraId="32EE2E83" w14:textId="77777777" w:rsidR="0084092C" w:rsidRDefault="0084092C" w:rsidP="0084092C">
      <w:r>
        <w:t>Australian Government: National Indigenous Australians Agency and the Department of Health and Aged Care.</w:t>
      </w:r>
    </w:p>
    <w:p w14:paraId="1A73035A" w14:textId="77777777" w:rsidR="0084092C" w:rsidRDefault="0084092C" w:rsidP="00897235"/>
    <w:sectPr w:rsidR="008409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40C7" w14:textId="77777777" w:rsidR="008D6FBF" w:rsidRDefault="008D6FBF" w:rsidP="003E6549">
      <w:pPr>
        <w:spacing w:after="0" w:line="240" w:lineRule="auto"/>
      </w:pPr>
      <w:r>
        <w:separator/>
      </w:r>
    </w:p>
  </w:endnote>
  <w:endnote w:type="continuationSeparator" w:id="0">
    <w:p w14:paraId="598E268A" w14:textId="77777777" w:rsidR="008D6FBF" w:rsidRDefault="008D6FBF" w:rsidP="003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5C45" w14:textId="77777777" w:rsidR="003C35DC" w:rsidRDefault="003C3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51AA" w14:textId="77777777" w:rsidR="003C35DC" w:rsidRDefault="003C3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2E2A" w14:textId="77777777" w:rsidR="003C35DC" w:rsidRDefault="003C3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5608" w14:textId="77777777" w:rsidR="008D6FBF" w:rsidRDefault="008D6FBF" w:rsidP="003E6549">
      <w:pPr>
        <w:spacing w:after="0" w:line="240" w:lineRule="auto"/>
      </w:pPr>
      <w:r>
        <w:separator/>
      </w:r>
    </w:p>
  </w:footnote>
  <w:footnote w:type="continuationSeparator" w:id="0">
    <w:p w14:paraId="3C2C6CED" w14:textId="77777777" w:rsidR="008D6FBF" w:rsidRDefault="008D6FBF" w:rsidP="003E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7410" w14:textId="77777777" w:rsidR="003C35DC" w:rsidRDefault="003C3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5F9A" w14:textId="210BDDEB" w:rsidR="003E6549" w:rsidRDefault="003E6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21DC" w14:textId="77777777" w:rsidR="003C35DC" w:rsidRDefault="003C3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DF9"/>
    <w:multiLevelType w:val="hybridMultilevel"/>
    <w:tmpl w:val="BEB81962"/>
    <w:lvl w:ilvl="0" w:tplc="185CE04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000"/>
    <w:multiLevelType w:val="hybridMultilevel"/>
    <w:tmpl w:val="0CF6B472"/>
    <w:lvl w:ilvl="0" w:tplc="5C909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4"/>
    <w:rsid w:val="00027957"/>
    <w:rsid w:val="0006707D"/>
    <w:rsid w:val="00081E57"/>
    <w:rsid w:val="00090F8C"/>
    <w:rsid w:val="000C5A0E"/>
    <w:rsid w:val="000D15C8"/>
    <w:rsid w:val="000D38B8"/>
    <w:rsid w:val="000E0076"/>
    <w:rsid w:val="000F4819"/>
    <w:rsid w:val="000F5898"/>
    <w:rsid w:val="001078E1"/>
    <w:rsid w:val="00136325"/>
    <w:rsid w:val="001549F4"/>
    <w:rsid w:val="00157C24"/>
    <w:rsid w:val="001648A7"/>
    <w:rsid w:val="0019263E"/>
    <w:rsid w:val="001B17E8"/>
    <w:rsid w:val="001B5CA3"/>
    <w:rsid w:val="001C4CB4"/>
    <w:rsid w:val="001E57F9"/>
    <w:rsid w:val="00234A14"/>
    <w:rsid w:val="00251901"/>
    <w:rsid w:val="002542F5"/>
    <w:rsid w:val="00262622"/>
    <w:rsid w:val="00275A82"/>
    <w:rsid w:val="00283470"/>
    <w:rsid w:val="00283FA7"/>
    <w:rsid w:val="002A18E4"/>
    <w:rsid w:val="002B0719"/>
    <w:rsid w:val="002D46C5"/>
    <w:rsid w:val="002E0D68"/>
    <w:rsid w:val="00331CA8"/>
    <w:rsid w:val="00332E8A"/>
    <w:rsid w:val="0036486A"/>
    <w:rsid w:val="00370C77"/>
    <w:rsid w:val="003733CB"/>
    <w:rsid w:val="0037395F"/>
    <w:rsid w:val="003833D5"/>
    <w:rsid w:val="00397ACC"/>
    <w:rsid w:val="003B100B"/>
    <w:rsid w:val="003B5E12"/>
    <w:rsid w:val="003C1052"/>
    <w:rsid w:val="003C35DC"/>
    <w:rsid w:val="003C75BE"/>
    <w:rsid w:val="003E6549"/>
    <w:rsid w:val="00423C5A"/>
    <w:rsid w:val="00425CA9"/>
    <w:rsid w:val="00461EF3"/>
    <w:rsid w:val="00495F42"/>
    <w:rsid w:val="004B66C0"/>
    <w:rsid w:val="004D75A5"/>
    <w:rsid w:val="005200C9"/>
    <w:rsid w:val="005370CA"/>
    <w:rsid w:val="00547F1E"/>
    <w:rsid w:val="00550171"/>
    <w:rsid w:val="0055364F"/>
    <w:rsid w:val="0058057B"/>
    <w:rsid w:val="005C08D6"/>
    <w:rsid w:val="005D09E7"/>
    <w:rsid w:val="005D1A32"/>
    <w:rsid w:val="006001CA"/>
    <w:rsid w:val="0062000D"/>
    <w:rsid w:val="00636A76"/>
    <w:rsid w:val="00640ECF"/>
    <w:rsid w:val="00645578"/>
    <w:rsid w:val="00665A67"/>
    <w:rsid w:val="00690016"/>
    <w:rsid w:val="006B468D"/>
    <w:rsid w:val="006B4A12"/>
    <w:rsid w:val="006E260A"/>
    <w:rsid w:val="006F1AA7"/>
    <w:rsid w:val="006F5D4F"/>
    <w:rsid w:val="00711430"/>
    <w:rsid w:val="00730277"/>
    <w:rsid w:val="0075119D"/>
    <w:rsid w:val="00756DD4"/>
    <w:rsid w:val="00760D60"/>
    <w:rsid w:val="00782F84"/>
    <w:rsid w:val="007850DF"/>
    <w:rsid w:val="007A7D91"/>
    <w:rsid w:val="007B49B9"/>
    <w:rsid w:val="007D0E0F"/>
    <w:rsid w:val="007F0F99"/>
    <w:rsid w:val="007F7D7A"/>
    <w:rsid w:val="0084092C"/>
    <w:rsid w:val="00861981"/>
    <w:rsid w:val="00873D22"/>
    <w:rsid w:val="0089146E"/>
    <w:rsid w:val="00897235"/>
    <w:rsid w:val="008A7425"/>
    <w:rsid w:val="008D5BA4"/>
    <w:rsid w:val="008D6FBF"/>
    <w:rsid w:val="008F5138"/>
    <w:rsid w:val="00903B18"/>
    <w:rsid w:val="00910EBB"/>
    <w:rsid w:val="00927588"/>
    <w:rsid w:val="009309AD"/>
    <w:rsid w:val="00963448"/>
    <w:rsid w:val="009739F0"/>
    <w:rsid w:val="009B66FD"/>
    <w:rsid w:val="009C3770"/>
    <w:rsid w:val="00A142B3"/>
    <w:rsid w:val="00A4451A"/>
    <w:rsid w:val="00A4631F"/>
    <w:rsid w:val="00A54FE6"/>
    <w:rsid w:val="00A71D20"/>
    <w:rsid w:val="00AC0B1E"/>
    <w:rsid w:val="00AD6F11"/>
    <w:rsid w:val="00AE74CC"/>
    <w:rsid w:val="00B20521"/>
    <w:rsid w:val="00B33BD3"/>
    <w:rsid w:val="00B53F66"/>
    <w:rsid w:val="00B560C8"/>
    <w:rsid w:val="00B94A3A"/>
    <w:rsid w:val="00BB2495"/>
    <w:rsid w:val="00BD0369"/>
    <w:rsid w:val="00C14902"/>
    <w:rsid w:val="00C21AAA"/>
    <w:rsid w:val="00CA5C73"/>
    <w:rsid w:val="00CD0E00"/>
    <w:rsid w:val="00CF2AA8"/>
    <w:rsid w:val="00D00C80"/>
    <w:rsid w:val="00D262DC"/>
    <w:rsid w:val="00D4240A"/>
    <w:rsid w:val="00D43293"/>
    <w:rsid w:val="00DB1E60"/>
    <w:rsid w:val="00DC7AA4"/>
    <w:rsid w:val="00E73AAB"/>
    <w:rsid w:val="00E8111B"/>
    <w:rsid w:val="00E83077"/>
    <w:rsid w:val="00F1020F"/>
    <w:rsid w:val="00F341EF"/>
    <w:rsid w:val="00F42345"/>
    <w:rsid w:val="00F42E09"/>
    <w:rsid w:val="00F45492"/>
    <w:rsid w:val="00F47213"/>
    <w:rsid w:val="00F47A1A"/>
    <w:rsid w:val="00F70EE4"/>
    <w:rsid w:val="00FB1F09"/>
    <w:rsid w:val="00FD3CE1"/>
    <w:rsid w:val="00FD7A8A"/>
    <w:rsid w:val="00FE2DC3"/>
    <w:rsid w:val="00FF590C"/>
    <w:rsid w:val="00FF7175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49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0DF"/>
    <w:pPr>
      <w:keepLines/>
      <w:spacing w:before="120" w:after="120" w:line="240" w:lineRule="auto"/>
      <w:jc w:val="center"/>
      <w:outlineLvl w:val="0"/>
    </w:pPr>
    <w:rPr>
      <w:rFonts w:ascii="Lato SemiBold" w:eastAsia="Cambria" w:hAnsi="Lato SemiBold" w:cs="Times New Roman"/>
      <w:color w:val="1B538C"/>
      <w:spacing w:val="-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0D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549F4"/>
    <w:pPr>
      <w:keepLines/>
      <w:spacing w:before="120" w:after="360" w:line="240" w:lineRule="auto"/>
    </w:pPr>
    <w:rPr>
      <w:rFonts w:ascii="Lato SemiBold" w:eastAsia="Cambria" w:hAnsi="Lato SemiBold" w:cs="Times New Roman"/>
      <w:color w:val="1B538C"/>
      <w:spacing w:val="-8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549F4"/>
    <w:rPr>
      <w:rFonts w:ascii="Lato SemiBold" w:eastAsia="Cambria" w:hAnsi="Lato SemiBold" w:cs="Times New Roman"/>
      <w:color w:val="1B538C"/>
      <w:spacing w:val="-8"/>
      <w:sz w:val="40"/>
      <w:szCs w:val="24"/>
    </w:rPr>
  </w:style>
  <w:style w:type="table" w:styleId="TableGrid">
    <w:name w:val="Table Grid"/>
    <w:basedOn w:val="TableNormal"/>
    <w:uiPriority w:val="39"/>
    <w:rsid w:val="0033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61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49"/>
  </w:style>
  <w:style w:type="paragraph" w:styleId="Footer">
    <w:name w:val="footer"/>
    <w:basedOn w:val="Normal"/>
    <w:link w:val="FooterChar"/>
    <w:uiPriority w:val="99"/>
    <w:unhideWhenUsed/>
    <w:rsid w:val="003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49"/>
  </w:style>
  <w:style w:type="paragraph" w:styleId="Revision">
    <w:name w:val="Revision"/>
    <w:hidden/>
    <w:uiPriority w:val="99"/>
    <w:semiHidden/>
    <w:rsid w:val="006F5D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50DF"/>
    <w:rPr>
      <w:rFonts w:ascii="Lato SemiBold" w:eastAsia="Cambria" w:hAnsi="Lato SemiBold" w:cs="Times New Roman"/>
      <w:color w:val="1B538C"/>
      <w:spacing w:val="-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0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DOC23-183463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AE5E-6394-4843-98D1-4DDDDA3E4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67FB1-4E6F-4ACD-9C6D-279E3680A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7F7DD-CDB4-40F1-89B9-1DF20C354D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ED2525-4FAF-482D-A926-A30D73A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Partnership on Northern Territory Remote Aboriginal Investment Joint Steering Committee Communiqué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Partnership on Northern Territory Remote Aboriginal Investment Joint Steering Committee Communiqué</dc:title>
  <dc:subject/>
  <dc:creator/>
  <cp:keywords/>
  <dc:description/>
  <cp:lastModifiedBy/>
  <cp:revision>1</cp:revision>
  <dcterms:created xsi:type="dcterms:W3CDTF">2023-06-15T06:55:00Z</dcterms:created>
  <dcterms:modified xsi:type="dcterms:W3CDTF">2023-06-15T06:55:00Z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5" name="ESearchTags">
    <vt:lpwstr/>
  </property>
  <property fmtid="{D5CDD505-2E9C-101B-9397-08002B2CF9AE}" pid="9" name="HPRMSecurityLevel">
    <vt:lpwstr>57;#OFFICIAL|11463c70-78df-4e3b-b0ff-f66cd3cb26ec</vt:lpwstr>
  </property>
  <property fmtid="{D5CDD505-2E9C-101B-9397-08002B2CF9AE}" pid="11" name="HPRMSecurityCaveat">
    <vt:lpwstr/>
  </property>
</Properties>
</file>