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4313"/>
        <w:gridCol w:w="4059"/>
      </w:tblGrid>
      <w:tr w:rsidR="00820D89" w14:paraId="56A8AF52" w14:textId="77777777" w:rsidTr="00031DD9">
        <w:trPr>
          <w:cantSplit/>
          <w:tblHeader/>
        </w:trPr>
        <w:tc>
          <w:tcPr>
            <w:tcW w:w="644" w:type="dxa"/>
            <w:shd w:val="clear" w:color="auto" w:fill="BF4E14" w:themeFill="accent2" w:themeFillShade="BF"/>
          </w:tcPr>
          <w:p w14:paraId="0C76036A" w14:textId="68A7822A" w:rsidR="00820D89" w:rsidRPr="00032BDD" w:rsidRDefault="00820D89" w:rsidP="00032BDD">
            <w:pPr>
              <w:jc w:val="center"/>
              <w:rPr>
                <w:color w:val="E8E8E8" w:themeColor="background2"/>
              </w:rPr>
            </w:pPr>
          </w:p>
        </w:tc>
        <w:tc>
          <w:tcPr>
            <w:tcW w:w="4313" w:type="dxa"/>
            <w:shd w:val="clear" w:color="auto" w:fill="BF4E14" w:themeFill="accent2" w:themeFillShade="BF"/>
          </w:tcPr>
          <w:p w14:paraId="266DC124" w14:textId="2938621D" w:rsidR="00820D89" w:rsidRPr="00032BDD" w:rsidRDefault="00B23B42" w:rsidP="00032BDD">
            <w:pPr>
              <w:jc w:val="center"/>
              <w:rPr>
                <w:b/>
                <w:bCs/>
                <w:color w:val="E8E8E8" w:themeColor="background2"/>
                <w:sz w:val="28"/>
                <w:szCs w:val="28"/>
              </w:rPr>
            </w:pPr>
            <w:r>
              <w:rPr>
                <w:b/>
                <w:bCs/>
                <w:color w:val="E8E8E8" w:themeColor="background2"/>
                <w:sz w:val="28"/>
                <w:szCs w:val="28"/>
              </w:rPr>
              <w:t>English</w:t>
            </w:r>
          </w:p>
        </w:tc>
        <w:tc>
          <w:tcPr>
            <w:tcW w:w="4059" w:type="dxa"/>
            <w:shd w:val="clear" w:color="auto" w:fill="BF4E14" w:themeFill="accent2" w:themeFillShade="BF"/>
          </w:tcPr>
          <w:p w14:paraId="5B974E6E" w14:textId="41E90D63" w:rsidR="00820D89" w:rsidRPr="00032BDD" w:rsidRDefault="00B23B42" w:rsidP="00032BDD">
            <w:pPr>
              <w:jc w:val="center"/>
              <w:rPr>
                <w:b/>
                <w:bCs/>
                <w:color w:val="E8E8E8" w:themeColor="background2"/>
                <w:sz w:val="28"/>
                <w:szCs w:val="28"/>
              </w:rPr>
            </w:pPr>
            <w:r>
              <w:rPr>
                <w:b/>
                <w:bCs/>
                <w:color w:val="E8E8E8" w:themeColor="background2"/>
                <w:sz w:val="28"/>
                <w:szCs w:val="28"/>
              </w:rPr>
              <w:t>Meriam Mir</w:t>
            </w:r>
          </w:p>
        </w:tc>
      </w:tr>
      <w:tr w:rsidR="00820D89" w14:paraId="0CCF9668" w14:textId="77777777" w:rsidTr="00485C4F">
        <w:trPr>
          <w:cantSplit/>
        </w:trPr>
        <w:tc>
          <w:tcPr>
            <w:tcW w:w="644" w:type="dxa"/>
          </w:tcPr>
          <w:p w14:paraId="205AC312" w14:textId="6CD354FE" w:rsidR="00820D89" w:rsidRPr="00032BDD" w:rsidRDefault="009D1904">
            <w:r w:rsidRPr="00032BDD">
              <w:t>1</w:t>
            </w:r>
          </w:p>
        </w:tc>
        <w:tc>
          <w:tcPr>
            <w:tcW w:w="4313" w:type="dxa"/>
          </w:tcPr>
          <w:p w14:paraId="54FA3AB1" w14:textId="2FEE3E85" w:rsidR="00820D89" w:rsidRPr="00032BDD" w:rsidRDefault="009D1904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New local jobs</w:t>
            </w:r>
            <w:r w:rsidR="005A24C5" w:rsidRPr="00032BDD">
              <w:rPr>
                <w:sz w:val="28"/>
                <w:szCs w:val="28"/>
              </w:rPr>
              <w:t xml:space="preserve"> with good pay and conditions are b</w:t>
            </w:r>
            <w:r w:rsidR="00C33B1F" w:rsidRPr="00032BDD">
              <w:rPr>
                <w:sz w:val="28"/>
                <w:szCs w:val="28"/>
              </w:rPr>
              <w:t xml:space="preserve">eing created in your community through the new </w:t>
            </w:r>
            <w:r w:rsidR="00C33B1F" w:rsidRPr="00031DD9">
              <w:rPr>
                <w:sz w:val="28"/>
                <w:szCs w:val="28"/>
              </w:rPr>
              <w:t>Remote Jobs and Economic</w:t>
            </w:r>
            <w:r w:rsidR="00315387" w:rsidRPr="00031DD9">
              <w:rPr>
                <w:sz w:val="28"/>
                <w:szCs w:val="28"/>
              </w:rPr>
              <w:t xml:space="preserve"> Development Program</w:t>
            </w:r>
          </w:p>
        </w:tc>
        <w:tc>
          <w:tcPr>
            <w:tcW w:w="4059" w:type="dxa"/>
          </w:tcPr>
          <w:p w14:paraId="1EAA7823" w14:textId="44F4EB87" w:rsidR="00820D89" w:rsidRPr="00032BDD" w:rsidRDefault="00315387">
            <w:p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Kerkar</w:t>
            </w:r>
            <w:proofErr w:type="spellEnd"/>
            <w:r w:rsidR="00AD6ED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D6ED2" w:rsidRPr="00032BDD">
              <w:rPr>
                <w:sz w:val="28"/>
                <w:szCs w:val="28"/>
              </w:rPr>
              <w:t>dorge</w:t>
            </w:r>
            <w:proofErr w:type="spellEnd"/>
            <w:r w:rsidR="00AD6ED2" w:rsidRPr="00032BDD">
              <w:rPr>
                <w:sz w:val="28"/>
                <w:szCs w:val="28"/>
              </w:rPr>
              <w:t xml:space="preserve"> a </w:t>
            </w:r>
            <w:proofErr w:type="spellStart"/>
            <w:r w:rsidR="00AD6ED2" w:rsidRPr="00032BDD">
              <w:rPr>
                <w:sz w:val="28"/>
                <w:szCs w:val="28"/>
              </w:rPr>
              <w:t>debe</w:t>
            </w:r>
            <w:proofErr w:type="spellEnd"/>
            <w:r w:rsidR="00AD6ED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D6ED2" w:rsidRPr="00032BDD">
              <w:rPr>
                <w:sz w:val="28"/>
                <w:szCs w:val="28"/>
              </w:rPr>
              <w:t>bo</w:t>
            </w:r>
            <w:r w:rsidR="009A713D" w:rsidRPr="00032BDD">
              <w:rPr>
                <w:sz w:val="28"/>
                <w:szCs w:val="28"/>
              </w:rPr>
              <w:t>d</w:t>
            </w:r>
            <w:r w:rsidR="00AD6ED2" w:rsidRPr="00032BDD">
              <w:rPr>
                <w:sz w:val="28"/>
                <w:szCs w:val="28"/>
              </w:rPr>
              <w:t>omalam</w:t>
            </w:r>
            <w:proofErr w:type="spellEnd"/>
            <w:r w:rsidR="00AD6ED2"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="00AD6ED2" w:rsidRPr="00032BDD">
              <w:rPr>
                <w:sz w:val="28"/>
                <w:szCs w:val="28"/>
              </w:rPr>
              <w:t>bakereda</w:t>
            </w:r>
            <w:proofErr w:type="spellEnd"/>
            <w:r w:rsidR="00AD6ED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D6ED2" w:rsidRPr="00032BDD">
              <w:rPr>
                <w:sz w:val="28"/>
                <w:szCs w:val="28"/>
              </w:rPr>
              <w:t>muige</w:t>
            </w:r>
            <w:proofErr w:type="spellEnd"/>
            <w:r w:rsidR="00BC3D6E" w:rsidRPr="00032BDD">
              <w:rPr>
                <w:sz w:val="28"/>
                <w:szCs w:val="28"/>
              </w:rPr>
              <w:t xml:space="preserve"> wabi </w:t>
            </w:r>
            <w:proofErr w:type="spellStart"/>
            <w:r w:rsidR="00BC3D6E" w:rsidRPr="00032BDD">
              <w:rPr>
                <w:sz w:val="28"/>
                <w:szCs w:val="28"/>
              </w:rPr>
              <w:t>gedge</w:t>
            </w:r>
            <w:proofErr w:type="spellEnd"/>
            <w:r w:rsidR="00BC3D6E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B23B42" w:rsidRPr="00031DD9">
              <w:rPr>
                <w:sz w:val="28"/>
                <w:szCs w:val="28"/>
              </w:rPr>
              <w:t>wige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Remote Jobs and Economic Development</w:t>
            </w:r>
            <w:r w:rsidR="0074640C">
              <w:rPr>
                <w:sz w:val="28"/>
                <w:szCs w:val="28"/>
              </w:rPr>
              <w:t xml:space="preserve"> Program</w:t>
            </w:r>
            <w:r w:rsidR="00BC3D6E" w:rsidRPr="00032BDD">
              <w:rPr>
                <w:sz w:val="28"/>
                <w:szCs w:val="28"/>
              </w:rPr>
              <w:t>.</w:t>
            </w:r>
          </w:p>
        </w:tc>
      </w:tr>
      <w:tr w:rsidR="00820D89" w14:paraId="4566F8D9" w14:textId="77777777" w:rsidTr="00485C4F">
        <w:trPr>
          <w:cantSplit/>
        </w:trPr>
        <w:tc>
          <w:tcPr>
            <w:tcW w:w="644" w:type="dxa"/>
          </w:tcPr>
          <w:p w14:paraId="12C9D665" w14:textId="15A677E8" w:rsidR="00820D89" w:rsidRPr="00032BDD" w:rsidRDefault="00893A19">
            <w:r w:rsidRPr="00032BDD">
              <w:t>2</w:t>
            </w:r>
          </w:p>
        </w:tc>
        <w:tc>
          <w:tcPr>
            <w:tcW w:w="4313" w:type="dxa"/>
          </w:tcPr>
          <w:p w14:paraId="6432A686" w14:textId="33754AEB" w:rsidR="00820D89" w:rsidRPr="00032BDD" w:rsidRDefault="00893A19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The Government has listened to what communities</w:t>
            </w:r>
            <w:r w:rsidR="00684129" w:rsidRPr="00032BDD">
              <w:rPr>
                <w:sz w:val="28"/>
                <w:szCs w:val="28"/>
              </w:rPr>
              <w:t xml:space="preserve"> want, and that’s why this program has been designed to:</w:t>
            </w:r>
          </w:p>
        </w:tc>
        <w:tc>
          <w:tcPr>
            <w:tcW w:w="4059" w:type="dxa"/>
          </w:tcPr>
          <w:p w14:paraId="062B479D" w14:textId="57FF1402" w:rsidR="00820D89" w:rsidRPr="00032BDD" w:rsidRDefault="00884DD5">
            <w:p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Gabman</w:t>
            </w:r>
            <w:r w:rsidR="00E10634" w:rsidRPr="00032BDD">
              <w:rPr>
                <w:sz w:val="28"/>
                <w:szCs w:val="28"/>
              </w:rPr>
              <w:t>ide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asri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meriba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kodomir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mi </w:t>
            </w:r>
            <w:proofErr w:type="spellStart"/>
            <w:r w:rsidR="00E10634" w:rsidRPr="00032BDD">
              <w:rPr>
                <w:sz w:val="28"/>
                <w:szCs w:val="28"/>
              </w:rPr>
              <w:t>nalu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laglag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uridli</w:t>
            </w:r>
            <w:proofErr w:type="spellEnd"/>
            <w:r w:rsidR="00E10634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10634" w:rsidRPr="00032BDD">
              <w:rPr>
                <w:sz w:val="28"/>
                <w:szCs w:val="28"/>
              </w:rPr>
              <w:t>able</w:t>
            </w:r>
            <w:r w:rsidR="00523FE9" w:rsidRPr="00032BDD">
              <w:rPr>
                <w:sz w:val="28"/>
                <w:szCs w:val="28"/>
              </w:rPr>
              <w:t>glam</w:t>
            </w:r>
            <w:proofErr w:type="spellEnd"/>
            <w:r w:rsidR="00523FE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523FE9" w:rsidRPr="00032BDD">
              <w:rPr>
                <w:sz w:val="28"/>
                <w:szCs w:val="28"/>
              </w:rPr>
              <w:t>lu</w:t>
            </w:r>
            <w:proofErr w:type="spellEnd"/>
            <w:r w:rsidR="00523FE9"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="00523FE9" w:rsidRPr="00032BDD">
              <w:rPr>
                <w:sz w:val="28"/>
                <w:szCs w:val="28"/>
              </w:rPr>
              <w:t>bakereda</w:t>
            </w:r>
            <w:proofErr w:type="spellEnd"/>
            <w:r w:rsidR="00523FE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523FE9" w:rsidRPr="00032BDD">
              <w:rPr>
                <w:sz w:val="28"/>
                <w:szCs w:val="28"/>
              </w:rPr>
              <w:t>ia</w:t>
            </w:r>
            <w:proofErr w:type="spellEnd"/>
            <w:r w:rsidR="00523FE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523FE9" w:rsidRPr="00032BDD">
              <w:rPr>
                <w:sz w:val="28"/>
                <w:szCs w:val="28"/>
              </w:rPr>
              <w:t>waiakai</w:t>
            </w:r>
            <w:proofErr w:type="spellEnd"/>
            <w:r w:rsidR="00523FE9" w:rsidRPr="00032BDD">
              <w:rPr>
                <w:sz w:val="28"/>
                <w:szCs w:val="28"/>
              </w:rPr>
              <w:t>:</w:t>
            </w:r>
          </w:p>
        </w:tc>
      </w:tr>
      <w:tr w:rsidR="00820D89" w14:paraId="1659564A" w14:textId="77777777" w:rsidTr="00485C4F">
        <w:trPr>
          <w:cantSplit/>
        </w:trPr>
        <w:tc>
          <w:tcPr>
            <w:tcW w:w="644" w:type="dxa"/>
          </w:tcPr>
          <w:p w14:paraId="1A657A1F" w14:textId="074376FE" w:rsidR="00820D89" w:rsidRPr="00032BDD" w:rsidRDefault="005C536F">
            <w:r w:rsidRPr="00032BDD">
              <w:t>3</w:t>
            </w:r>
          </w:p>
        </w:tc>
        <w:tc>
          <w:tcPr>
            <w:tcW w:w="4313" w:type="dxa"/>
          </w:tcPr>
          <w:p w14:paraId="420AB035" w14:textId="0A40A8E5" w:rsidR="00820D89" w:rsidRPr="00032BDD" w:rsidRDefault="007D3C36" w:rsidP="007D3C3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Create jobs with good pay and conditions, like</w:t>
            </w:r>
            <w:r w:rsidR="00B131F8" w:rsidRPr="00032BDD">
              <w:rPr>
                <w:sz w:val="28"/>
                <w:szCs w:val="28"/>
              </w:rPr>
              <w:t xml:space="preserve"> superannuation and leave</w:t>
            </w:r>
          </w:p>
        </w:tc>
        <w:tc>
          <w:tcPr>
            <w:tcW w:w="4059" w:type="dxa"/>
          </w:tcPr>
          <w:p w14:paraId="2F16BCE4" w14:textId="7A6BCA64" w:rsidR="00820D89" w:rsidRPr="00032BDD" w:rsidRDefault="001257CC" w:rsidP="00B131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Kerkar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a </w:t>
            </w:r>
            <w:proofErr w:type="spellStart"/>
            <w:r w:rsidRPr="00032BDD">
              <w:rPr>
                <w:sz w:val="28"/>
                <w:szCs w:val="28"/>
              </w:rPr>
              <w:t>debe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bodomalam</w:t>
            </w:r>
            <w:proofErr w:type="spellEnd"/>
            <w:r w:rsidR="006940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94041" w:rsidRPr="00032BDD">
              <w:rPr>
                <w:sz w:val="28"/>
                <w:szCs w:val="28"/>
              </w:rPr>
              <w:t>mokakalam</w:t>
            </w:r>
            <w:proofErr w:type="spellEnd"/>
            <w:r w:rsidR="00694041"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="00694041" w:rsidRPr="00032BDD">
              <w:rPr>
                <w:sz w:val="28"/>
                <w:szCs w:val="28"/>
              </w:rPr>
              <w:t>dabgereda</w:t>
            </w:r>
            <w:proofErr w:type="spellEnd"/>
            <w:r w:rsidR="00694041" w:rsidRPr="00032BDD">
              <w:rPr>
                <w:sz w:val="28"/>
                <w:szCs w:val="28"/>
              </w:rPr>
              <w:t xml:space="preserve"> sup</w:t>
            </w:r>
            <w:r w:rsidR="0032051E" w:rsidRPr="00032BDD">
              <w:rPr>
                <w:sz w:val="28"/>
                <w:szCs w:val="28"/>
              </w:rPr>
              <w:t>erannuation</w:t>
            </w:r>
            <w:r w:rsidR="00A96C28" w:rsidRPr="00032BDD">
              <w:rPr>
                <w:sz w:val="28"/>
                <w:szCs w:val="28"/>
              </w:rPr>
              <w:t xml:space="preserve"> </w:t>
            </w:r>
            <w:r w:rsidR="003C612C" w:rsidRPr="00032BDD">
              <w:rPr>
                <w:sz w:val="28"/>
                <w:szCs w:val="28"/>
              </w:rPr>
              <w:t xml:space="preserve">a wader </w:t>
            </w:r>
            <w:proofErr w:type="spellStart"/>
            <w:r w:rsidR="003C612C" w:rsidRPr="00032BDD">
              <w:rPr>
                <w:sz w:val="28"/>
                <w:szCs w:val="28"/>
              </w:rPr>
              <w:t>lu</w:t>
            </w:r>
            <w:proofErr w:type="spellEnd"/>
            <w:r w:rsidR="003C612C" w:rsidRPr="00032BDD">
              <w:rPr>
                <w:sz w:val="28"/>
                <w:szCs w:val="28"/>
              </w:rPr>
              <w:t xml:space="preserve"> pa </w:t>
            </w:r>
            <w:proofErr w:type="spellStart"/>
            <w:r w:rsidR="003C612C" w:rsidRPr="00032BDD">
              <w:rPr>
                <w:sz w:val="28"/>
                <w:szCs w:val="28"/>
              </w:rPr>
              <w:t>nagri</w:t>
            </w:r>
            <w:proofErr w:type="spellEnd"/>
          </w:p>
        </w:tc>
      </w:tr>
      <w:tr w:rsidR="00820D89" w14:paraId="32B30FFB" w14:textId="77777777" w:rsidTr="00485C4F">
        <w:trPr>
          <w:cantSplit/>
        </w:trPr>
        <w:tc>
          <w:tcPr>
            <w:tcW w:w="644" w:type="dxa"/>
          </w:tcPr>
          <w:p w14:paraId="7C501817" w14:textId="12CB76C9" w:rsidR="00820D89" w:rsidRPr="00032BDD" w:rsidRDefault="00496DC9">
            <w:r w:rsidRPr="00032BDD">
              <w:t>4</w:t>
            </w:r>
          </w:p>
        </w:tc>
        <w:tc>
          <w:tcPr>
            <w:tcW w:w="4313" w:type="dxa"/>
          </w:tcPr>
          <w:p w14:paraId="27B927F0" w14:textId="6BD46113" w:rsidR="00820D89" w:rsidRPr="00032BDD" w:rsidRDefault="00BA3A51" w:rsidP="00496DC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Have flexible jobs that could be part-time</w:t>
            </w:r>
            <w:r w:rsidR="008D2F99" w:rsidRPr="00032BDD">
              <w:rPr>
                <w:sz w:val="28"/>
                <w:szCs w:val="28"/>
              </w:rPr>
              <w:t>, full-time or casual and,</w:t>
            </w:r>
          </w:p>
        </w:tc>
        <w:tc>
          <w:tcPr>
            <w:tcW w:w="4059" w:type="dxa"/>
          </w:tcPr>
          <w:p w14:paraId="053DE627" w14:textId="77F33A9E" w:rsidR="00820D89" w:rsidRPr="00032BDD" w:rsidRDefault="008D2F99" w:rsidP="008D2F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W</w:t>
            </w:r>
            <w:r w:rsidR="000715CB" w:rsidRPr="00032BDD">
              <w:rPr>
                <w:sz w:val="28"/>
                <w:szCs w:val="28"/>
              </w:rPr>
              <w:t>anagri</w:t>
            </w:r>
            <w:proofErr w:type="spellEnd"/>
            <w:r w:rsidR="00F8346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467" w:rsidRPr="00032BDD">
              <w:rPr>
                <w:sz w:val="28"/>
                <w:szCs w:val="28"/>
              </w:rPr>
              <w:t>dorge</w:t>
            </w:r>
            <w:proofErr w:type="spellEnd"/>
            <w:r w:rsidR="000715CB" w:rsidRPr="00032BDD">
              <w:rPr>
                <w:sz w:val="28"/>
                <w:szCs w:val="28"/>
              </w:rPr>
              <w:t xml:space="preserve"> au </w:t>
            </w:r>
            <w:proofErr w:type="spellStart"/>
            <w:r w:rsidR="000715CB" w:rsidRPr="00032BDD">
              <w:rPr>
                <w:sz w:val="28"/>
                <w:szCs w:val="28"/>
              </w:rPr>
              <w:t>beberbeber</w:t>
            </w:r>
            <w:proofErr w:type="spellEnd"/>
            <w:r w:rsidR="00A60791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A60791" w:rsidRPr="00032BDD">
              <w:rPr>
                <w:sz w:val="28"/>
                <w:szCs w:val="28"/>
              </w:rPr>
              <w:t>perper</w:t>
            </w:r>
            <w:proofErr w:type="spellEnd"/>
            <w:r w:rsidR="00A60791" w:rsidRPr="00032BDD">
              <w:rPr>
                <w:sz w:val="28"/>
                <w:szCs w:val="28"/>
              </w:rPr>
              <w:t xml:space="preserve"> </w:t>
            </w:r>
            <w:proofErr w:type="gramStart"/>
            <w:r w:rsidR="00A60791" w:rsidRPr="00032BDD">
              <w:rPr>
                <w:sz w:val="28"/>
                <w:szCs w:val="28"/>
              </w:rPr>
              <w:t>a</w:t>
            </w:r>
            <w:proofErr w:type="gramEnd"/>
            <w:r w:rsidR="00A60791" w:rsidRPr="00032BDD">
              <w:rPr>
                <w:sz w:val="28"/>
                <w:szCs w:val="28"/>
              </w:rPr>
              <w:t xml:space="preserve"> au </w:t>
            </w:r>
            <w:proofErr w:type="spellStart"/>
            <w:r w:rsidR="00A60791" w:rsidRPr="00032BDD">
              <w:rPr>
                <w:sz w:val="28"/>
                <w:szCs w:val="28"/>
              </w:rPr>
              <w:t>perper</w:t>
            </w:r>
            <w:proofErr w:type="spellEnd"/>
            <w:r w:rsidR="00A6079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60791" w:rsidRPr="00032BDD">
              <w:rPr>
                <w:sz w:val="28"/>
                <w:szCs w:val="28"/>
              </w:rPr>
              <w:t>dorge</w:t>
            </w:r>
            <w:proofErr w:type="spellEnd"/>
            <w:r w:rsidR="00A6079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60791" w:rsidRPr="00032BDD">
              <w:rPr>
                <w:sz w:val="28"/>
                <w:szCs w:val="28"/>
              </w:rPr>
              <w:t>obakerare</w:t>
            </w:r>
            <w:proofErr w:type="spellEnd"/>
            <w:r w:rsidR="00F83467" w:rsidRPr="00032BDD">
              <w:rPr>
                <w:sz w:val="28"/>
                <w:szCs w:val="28"/>
              </w:rPr>
              <w:t xml:space="preserve"> a</w:t>
            </w:r>
            <w:r w:rsidR="00BC063D" w:rsidRPr="00032BDD">
              <w:rPr>
                <w:sz w:val="28"/>
                <w:szCs w:val="28"/>
              </w:rPr>
              <w:t>,</w:t>
            </w:r>
          </w:p>
        </w:tc>
      </w:tr>
      <w:tr w:rsidR="00820D89" w14:paraId="3BF11ACE" w14:textId="77777777" w:rsidTr="00485C4F">
        <w:trPr>
          <w:cantSplit/>
        </w:trPr>
        <w:tc>
          <w:tcPr>
            <w:tcW w:w="644" w:type="dxa"/>
          </w:tcPr>
          <w:p w14:paraId="1A78D14D" w14:textId="491CB4E3" w:rsidR="00820D89" w:rsidRPr="00032BDD" w:rsidRDefault="00BC063D">
            <w:r w:rsidRPr="00032BDD">
              <w:t>5</w:t>
            </w:r>
          </w:p>
        </w:tc>
        <w:tc>
          <w:tcPr>
            <w:tcW w:w="4313" w:type="dxa"/>
          </w:tcPr>
          <w:p w14:paraId="28022488" w14:textId="00E6B4D9" w:rsidR="00820D89" w:rsidRPr="00032BDD" w:rsidRDefault="00514EEB" w:rsidP="00514EE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Make sure employers talk to communities about what jobs are needed</w:t>
            </w:r>
          </w:p>
        </w:tc>
        <w:tc>
          <w:tcPr>
            <w:tcW w:w="4059" w:type="dxa"/>
          </w:tcPr>
          <w:p w14:paraId="754039AA" w14:textId="697FF00C" w:rsidR="00820D89" w:rsidRPr="00032BDD" w:rsidRDefault="00537C67" w:rsidP="00537C6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Ia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waiakai</w:t>
            </w:r>
            <w:proofErr w:type="spellEnd"/>
            <w:r w:rsidR="00DA5A3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DA5A31" w:rsidRPr="00032BDD">
              <w:rPr>
                <w:sz w:val="28"/>
                <w:szCs w:val="28"/>
              </w:rPr>
              <w:t>dorge</w:t>
            </w:r>
            <w:proofErr w:type="spellEnd"/>
            <w:r w:rsidR="00DA5A3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DA5A31" w:rsidRPr="00032BDD">
              <w:rPr>
                <w:sz w:val="28"/>
                <w:szCs w:val="28"/>
              </w:rPr>
              <w:t>kirimlegize</w:t>
            </w:r>
            <w:proofErr w:type="spellEnd"/>
            <w:r w:rsidR="00DA5A31" w:rsidRPr="00032BDD">
              <w:rPr>
                <w:sz w:val="28"/>
                <w:szCs w:val="28"/>
              </w:rPr>
              <w:t xml:space="preserve"> le </w:t>
            </w:r>
            <w:proofErr w:type="spellStart"/>
            <w:r w:rsidR="00DA5A31" w:rsidRPr="00032BDD">
              <w:rPr>
                <w:sz w:val="28"/>
                <w:szCs w:val="28"/>
              </w:rPr>
              <w:t>gedge</w:t>
            </w:r>
            <w:proofErr w:type="spellEnd"/>
            <w:r w:rsidR="00DA5A3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DA5A31" w:rsidRPr="00032BDD">
              <w:rPr>
                <w:sz w:val="28"/>
                <w:szCs w:val="28"/>
              </w:rPr>
              <w:t>wadaratagrare</w:t>
            </w:r>
            <w:proofErr w:type="spellEnd"/>
            <w:r w:rsidR="00033005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033005" w:rsidRPr="00032BDD">
              <w:rPr>
                <w:sz w:val="28"/>
                <w:szCs w:val="28"/>
              </w:rPr>
              <w:t>na</w:t>
            </w:r>
            <w:proofErr w:type="spellEnd"/>
            <w:r w:rsidR="00033005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033005" w:rsidRPr="00032BDD">
              <w:rPr>
                <w:sz w:val="28"/>
                <w:szCs w:val="28"/>
              </w:rPr>
              <w:t>dorge</w:t>
            </w:r>
            <w:proofErr w:type="spellEnd"/>
            <w:r w:rsidR="00033005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033005" w:rsidRPr="00032BDD">
              <w:rPr>
                <w:sz w:val="28"/>
                <w:szCs w:val="28"/>
              </w:rPr>
              <w:t>ia</w:t>
            </w:r>
            <w:proofErr w:type="spellEnd"/>
            <w:r w:rsidR="00033005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033005" w:rsidRPr="00032BDD">
              <w:rPr>
                <w:sz w:val="28"/>
                <w:szCs w:val="28"/>
              </w:rPr>
              <w:t>obakerare</w:t>
            </w:r>
            <w:proofErr w:type="spellEnd"/>
          </w:p>
        </w:tc>
      </w:tr>
      <w:tr w:rsidR="00820D89" w14:paraId="1376F1C2" w14:textId="77777777" w:rsidTr="00485C4F">
        <w:trPr>
          <w:cantSplit/>
        </w:trPr>
        <w:tc>
          <w:tcPr>
            <w:tcW w:w="644" w:type="dxa"/>
          </w:tcPr>
          <w:p w14:paraId="2B9E27FB" w14:textId="75321D28" w:rsidR="00820D89" w:rsidRPr="00032BDD" w:rsidRDefault="009053B0">
            <w:r w:rsidRPr="00032BDD">
              <w:t>6</w:t>
            </w:r>
          </w:p>
        </w:tc>
        <w:tc>
          <w:tcPr>
            <w:tcW w:w="4313" w:type="dxa"/>
          </w:tcPr>
          <w:p w14:paraId="6D70852C" w14:textId="7EDFCCE1" w:rsidR="00820D89" w:rsidRPr="00032BDD" w:rsidRDefault="009053B0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Every community</w:t>
            </w:r>
            <w:r w:rsidR="00633164" w:rsidRPr="00032BDD">
              <w:rPr>
                <w:sz w:val="28"/>
                <w:szCs w:val="28"/>
              </w:rPr>
              <w:t xml:space="preserve"> is different, so jobs may be different in each place</w:t>
            </w:r>
            <w:r w:rsidR="00A45BA8" w:rsidRPr="00032BDD">
              <w:rPr>
                <w:sz w:val="28"/>
                <w:szCs w:val="28"/>
              </w:rPr>
              <w:t>.  But it starts with communities deciding what jobs they want</w:t>
            </w:r>
            <w:r w:rsidR="00104870" w:rsidRPr="00032BDD">
              <w:rPr>
                <w:sz w:val="28"/>
                <w:szCs w:val="28"/>
              </w:rPr>
              <w:t xml:space="preserve"> and need and talking to local employers.</w:t>
            </w:r>
          </w:p>
        </w:tc>
        <w:tc>
          <w:tcPr>
            <w:tcW w:w="4059" w:type="dxa"/>
          </w:tcPr>
          <w:p w14:paraId="10B1E3A5" w14:textId="68A0C56D" w:rsidR="00820D89" w:rsidRPr="00032BDD" w:rsidRDefault="003319C4">
            <w:p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Gair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ged</w:t>
            </w:r>
            <w:proofErr w:type="spellEnd"/>
            <w:r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Pr="00032BDD">
              <w:rPr>
                <w:sz w:val="28"/>
                <w:szCs w:val="28"/>
              </w:rPr>
              <w:t>taba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orwair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orwair</w:t>
            </w:r>
            <w:proofErr w:type="spellEnd"/>
            <w:r w:rsidR="00E37A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37A41" w:rsidRPr="00032BDD">
              <w:rPr>
                <w:sz w:val="28"/>
                <w:szCs w:val="28"/>
              </w:rPr>
              <w:t>narid</w:t>
            </w:r>
            <w:proofErr w:type="spellEnd"/>
            <w:r w:rsidR="00C51C49" w:rsidRPr="00032BDD">
              <w:rPr>
                <w:sz w:val="28"/>
                <w:szCs w:val="28"/>
              </w:rPr>
              <w:t>,</w:t>
            </w:r>
            <w:r w:rsidR="00E37A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37A41" w:rsidRPr="00032BDD">
              <w:rPr>
                <w:sz w:val="28"/>
                <w:szCs w:val="28"/>
              </w:rPr>
              <w:t>ableglam</w:t>
            </w:r>
            <w:proofErr w:type="spellEnd"/>
            <w:r w:rsidR="00E37A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37A41" w:rsidRPr="00032BDD">
              <w:rPr>
                <w:sz w:val="28"/>
                <w:szCs w:val="28"/>
              </w:rPr>
              <w:t>gair</w:t>
            </w:r>
            <w:proofErr w:type="spellEnd"/>
            <w:r w:rsidR="00E37A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37A41" w:rsidRPr="00032BDD">
              <w:rPr>
                <w:sz w:val="28"/>
                <w:szCs w:val="28"/>
              </w:rPr>
              <w:t>dorge</w:t>
            </w:r>
            <w:proofErr w:type="spellEnd"/>
            <w:r w:rsidR="00E37A4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E37A41" w:rsidRPr="00032BDD">
              <w:rPr>
                <w:sz w:val="28"/>
                <w:szCs w:val="28"/>
              </w:rPr>
              <w:t>ia</w:t>
            </w:r>
            <w:proofErr w:type="spellEnd"/>
            <w:r w:rsidR="00FC781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7816" w:rsidRPr="00032BDD">
              <w:rPr>
                <w:sz w:val="28"/>
                <w:szCs w:val="28"/>
              </w:rPr>
              <w:t>taba</w:t>
            </w:r>
            <w:proofErr w:type="spellEnd"/>
            <w:r w:rsidR="00FC781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7816" w:rsidRPr="00032BDD">
              <w:rPr>
                <w:sz w:val="28"/>
                <w:szCs w:val="28"/>
              </w:rPr>
              <w:t>orwair</w:t>
            </w:r>
            <w:proofErr w:type="spellEnd"/>
            <w:r w:rsidR="00FC781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7816" w:rsidRPr="00032BDD">
              <w:rPr>
                <w:sz w:val="28"/>
                <w:szCs w:val="28"/>
              </w:rPr>
              <w:t>orwair</w:t>
            </w:r>
            <w:proofErr w:type="spellEnd"/>
            <w:r w:rsidR="00FC781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7816" w:rsidRPr="00032BDD">
              <w:rPr>
                <w:sz w:val="28"/>
                <w:szCs w:val="28"/>
              </w:rPr>
              <w:t>wanagri</w:t>
            </w:r>
            <w:proofErr w:type="spellEnd"/>
            <w:r w:rsidR="00504EBA" w:rsidRPr="00032BDD">
              <w:rPr>
                <w:sz w:val="28"/>
                <w:szCs w:val="28"/>
              </w:rPr>
              <w:t xml:space="preserve">. E </w:t>
            </w:r>
            <w:proofErr w:type="spellStart"/>
            <w:r w:rsidR="00504EBA" w:rsidRPr="00032BDD">
              <w:rPr>
                <w:sz w:val="28"/>
                <w:szCs w:val="28"/>
              </w:rPr>
              <w:t>waditimed</w:t>
            </w:r>
            <w:proofErr w:type="spellEnd"/>
            <w:r w:rsidR="00504EBA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504EBA" w:rsidRPr="00032BDD">
              <w:rPr>
                <w:sz w:val="28"/>
                <w:szCs w:val="28"/>
              </w:rPr>
              <w:t>gair</w:t>
            </w:r>
            <w:proofErr w:type="spellEnd"/>
            <w:r w:rsidR="00504EBA" w:rsidRPr="00032BDD">
              <w:rPr>
                <w:sz w:val="28"/>
                <w:szCs w:val="28"/>
              </w:rPr>
              <w:t xml:space="preserve"> le </w:t>
            </w:r>
            <w:proofErr w:type="spellStart"/>
            <w:r w:rsidR="00504EBA" w:rsidRPr="00032BDD">
              <w:rPr>
                <w:sz w:val="28"/>
                <w:szCs w:val="28"/>
              </w:rPr>
              <w:t>iabi</w:t>
            </w:r>
            <w:proofErr w:type="spellEnd"/>
            <w:r w:rsidR="00504EBA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504EBA" w:rsidRPr="00032BDD">
              <w:rPr>
                <w:sz w:val="28"/>
                <w:szCs w:val="28"/>
              </w:rPr>
              <w:t>gedge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ia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obautmer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na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dorge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laglag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wi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ia</w:t>
            </w:r>
            <w:proofErr w:type="spellEnd"/>
            <w:r w:rsidR="00F8394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83947" w:rsidRPr="00032BDD">
              <w:rPr>
                <w:sz w:val="28"/>
                <w:szCs w:val="28"/>
              </w:rPr>
              <w:t>wauder</w:t>
            </w:r>
            <w:proofErr w:type="spellEnd"/>
            <w:r w:rsidR="00A8774C" w:rsidRPr="00032BDD">
              <w:rPr>
                <w:sz w:val="28"/>
                <w:szCs w:val="28"/>
              </w:rPr>
              <w:t xml:space="preserve">, </w:t>
            </w:r>
            <w:proofErr w:type="gramStart"/>
            <w:r w:rsidR="00A8774C" w:rsidRPr="00032BDD">
              <w:rPr>
                <w:sz w:val="28"/>
                <w:szCs w:val="28"/>
              </w:rPr>
              <w:t>a</w:t>
            </w:r>
            <w:proofErr w:type="gramEnd"/>
            <w:r w:rsidR="00A8774C" w:rsidRPr="00032BDD">
              <w:rPr>
                <w:sz w:val="28"/>
                <w:szCs w:val="28"/>
              </w:rPr>
              <w:t xml:space="preserve"> able </w:t>
            </w:r>
            <w:proofErr w:type="spellStart"/>
            <w:r w:rsidR="00A8774C" w:rsidRPr="00032BDD">
              <w:rPr>
                <w:sz w:val="28"/>
                <w:szCs w:val="28"/>
              </w:rPr>
              <w:t>dorge</w:t>
            </w:r>
            <w:proofErr w:type="spellEnd"/>
            <w:r w:rsidR="00A8774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8774C" w:rsidRPr="00032BDD">
              <w:rPr>
                <w:sz w:val="28"/>
                <w:szCs w:val="28"/>
              </w:rPr>
              <w:t>kirimle</w:t>
            </w:r>
            <w:proofErr w:type="spellEnd"/>
            <w:r w:rsidR="00A8774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8774C" w:rsidRPr="00032BDD">
              <w:rPr>
                <w:sz w:val="28"/>
                <w:szCs w:val="28"/>
              </w:rPr>
              <w:t>umerem</w:t>
            </w:r>
            <w:proofErr w:type="spellEnd"/>
            <w:r w:rsidR="00A8774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8774C" w:rsidRPr="00032BDD">
              <w:rPr>
                <w:sz w:val="28"/>
                <w:szCs w:val="28"/>
              </w:rPr>
              <w:t>wadaratagrare</w:t>
            </w:r>
            <w:proofErr w:type="spellEnd"/>
            <w:r w:rsidR="00C51C49" w:rsidRPr="00032BDD">
              <w:rPr>
                <w:sz w:val="28"/>
                <w:szCs w:val="28"/>
              </w:rPr>
              <w:t>.</w:t>
            </w:r>
          </w:p>
        </w:tc>
      </w:tr>
      <w:tr w:rsidR="009053B0" w14:paraId="04DC62E0" w14:textId="77777777" w:rsidTr="00485C4F">
        <w:trPr>
          <w:cantSplit/>
        </w:trPr>
        <w:tc>
          <w:tcPr>
            <w:tcW w:w="644" w:type="dxa"/>
          </w:tcPr>
          <w:p w14:paraId="419A00B2" w14:textId="119FA72F" w:rsidR="009053B0" w:rsidRPr="00032BDD" w:rsidRDefault="00D53C88">
            <w:r w:rsidRPr="00032BDD">
              <w:t>7</w:t>
            </w:r>
          </w:p>
        </w:tc>
        <w:tc>
          <w:tcPr>
            <w:tcW w:w="4313" w:type="dxa"/>
          </w:tcPr>
          <w:p w14:paraId="4C197A5D" w14:textId="31540268" w:rsidR="009053B0" w:rsidRPr="00032BDD" w:rsidRDefault="00D53C88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Jobs</w:t>
            </w:r>
            <w:r w:rsidR="003B351B" w:rsidRPr="00032BDD">
              <w:rPr>
                <w:sz w:val="28"/>
                <w:szCs w:val="28"/>
              </w:rPr>
              <w:t xml:space="preserve"> could be to care for the environment, work in a shop, care for others, grow a small business or may have other ideas.</w:t>
            </w:r>
          </w:p>
        </w:tc>
        <w:tc>
          <w:tcPr>
            <w:tcW w:w="4059" w:type="dxa"/>
          </w:tcPr>
          <w:p w14:paraId="0878297D" w14:textId="5FC37133" w:rsidR="009053B0" w:rsidRPr="00032BDD" w:rsidRDefault="00BC5828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 xml:space="preserve">Able </w:t>
            </w: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ia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wanagri</w:t>
            </w:r>
            <w:proofErr w:type="spellEnd"/>
            <w:r w:rsidR="009734FB" w:rsidRPr="00032BDD">
              <w:rPr>
                <w:sz w:val="28"/>
                <w:szCs w:val="28"/>
              </w:rPr>
              <w:t>,</w:t>
            </w:r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993D8D" w:rsidRPr="00032BDD">
              <w:rPr>
                <w:sz w:val="28"/>
                <w:szCs w:val="28"/>
              </w:rPr>
              <w:t>gesep</w:t>
            </w:r>
            <w:proofErr w:type="spellEnd"/>
            <w:r w:rsidR="00993D8D" w:rsidRPr="00032BDD">
              <w:rPr>
                <w:sz w:val="28"/>
                <w:szCs w:val="28"/>
              </w:rPr>
              <w:t xml:space="preserve"> a gur </w:t>
            </w:r>
            <w:proofErr w:type="spellStart"/>
            <w:r w:rsidR="00993D8D" w:rsidRPr="00032BDD">
              <w:rPr>
                <w:sz w:val="28"/>
                <w:szCs w:val="28"/>
              </w:rPr>
              <w:t>aseserdem</w:t>
            </w:r>
            <w:proofErr w:type="spellEnd"/>
            <w:r w:rsidR="00993D8D" w:rsidRPr="00032BDD">
              <w:rPr>
                <w:sz w:val="28"/>
                <w:szCs w:val="28"/>
              </w:rPr>
              <w:t>,</w:t>
            </w:r>
            <w:r w:rsidR="009734FB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9734FB" w:rsidRPr="00032BDD">
              <w:rPr>
                <w:sz w:val="28"/>
                <w:szCs w:val="28"/>
              </w:rPr>
              <w:t>pamas</w:t>
            </w:r>
            <w:proofErr w:type="spellEnd"/>
            <w:r w:rsidR="009734FB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9734FB" w:rsidRPr="00032BDD">
              <w:rPr>
                <w:sz w:val="28"/>
                <w:szCs w:val="28"/>
              </w:rPr>
              <w:t>dorge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50377" w:rsidRPr="00032BDD">
              <w:rPr>
                <w:sz w:val="28"/>
                <w:szCs w:val="28"/>
              </w:rPr>
              <w:t>em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450377" w:rsidRPr="00032BDD">
              <w:rPr>
                <w:sz w:val="28"/>
                <w:szCs w:val="28"/>
              </w:rPr>
              <w:t>omasker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gramStart"/>
            <w:r w:rsidR="00450377" w:rsidRPr="00032BDD">
              <w:rPr>
                <w:sz w:val="28"/>
                <w:szCs w:val="28"/>
              </w:rPr>
              <w:t>a</w:t>
            </w:r>
            <w:proofErr w:type="gram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50377" w:rsidRPr="00032BDD">
              <w:rPr>
                <w:sz w:val="28"/>
                <w:szCs w:val="28"/>
              </w:rPr>
              <w:t>aule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50377" w:rsidRPr="00032BDD">
              <w:rPr>
                <w:sz w:val="28"/>
                <w:szCs w:val="28"/>
              </w:rPr>
              <w:t>aseserdem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450377" w:rsidRPr="00032BDD">
              <w:rPr>
                <w:sz w:val="28"/>
                <w:szCs w:val="28"/>
              </w:rPr>
              <w:t>lera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50377" w:rsidRPr="00032BDD">
              <w:rPr>
                <w:sz w:val="28"/>
                <w:szCs w:val="28"/>
              </w:rPr>
              <w:t>tabara</w:t>
            </w:r>
            <w:proofErr w:type="spellEnd"/>
            <w:r w:rsidR="00450377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50377" w:rsidRPr="00032BDD">
              <w:rPr>
                <w:sz w:val="28"/>
                <w:szCs w:val="28"/>
              </w:rPr>
              <w:t>kebi</w:t>
            </w:r>
            <w:proofErr w:type="spellEnd"/>
            <w:r w:rsidR="0039331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9331C" w:rsidRPr="00032BDD">
              <w:rPr>
                <w:sz w:val="28"/>
                <w:szCs w:val="28"/>
              </w:rPr>
              <w:t>dorge</w:t>
            </w:r>
            <w:proofErr w:type="spellEnd"/>
            <w:r w:rsidR="0039331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9331C" w:rsidRPr="00032BDD">
              <w:rPr>
                <w:sz w:val="28"/>
                <w:szCs w:val="28"/>
              </w:rPr>
              <w:t>waditimed</w:t>
            </w:r>
            <w:proofErr w:type="spellEnd"/>
            <w:r w:rsidR="0039331C" w:rsidRPr="00032BDD">
              <w:rPr>
                <w:sz w:val="28"/>
                <w:szCs w:val="28"/>
              </w:rPr>
              <w:t xml:space="preserve">, a </w:t>
            </w:r>
            <w:proofErr w:type="spellStart"/>
            <w:r w:rsidR="0039331C" w:rsidRPr="00032BDD">
              <w:rPr>
                <w:sz w:val="28"/>
                <w:szCs w:val="28"/>
              </w:rPr>
              <w:t>dorge</w:t>
            </w:r>
            <w:proofErr w:type="spellEnd"/>
            <w:r w:rsidR="0039331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9331C" w:rsidRPr="00032BDD">
              <w:rPr>
                <w:sz w:val="28"/>
                <w:szCs w:val="28"/>
              </w:rPr>
              <w:t>mabi</w:t>
            </w:r>
            <w:proofErr w:type="spellEnd"/>
            <w:r w:rsidR="0039331C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9331C" w:rsidRPr="00032BDD">
              <w:rPr>
                <w:sz w:val="28"/>
                <w:szCs w:val="28"/>
              </w:rPr>
              <w:t>akepwarge</w:t>
            </w:r>
            <w:proofErr w:type="spellEnd"/>
            <w:r w:rsidR="00A80A48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80A48" w:rsidRPr="00032BDD">
              <w:rPr>
                <w:sz w:val="28"/>
                <w:szCs w:val="28"/>
              </w:rPr>
              <w:t>penoko</w:t>
            </w:r>
            <w:proofErr w:type="spellEnd"/>
            <w:r w:rsidR="00A80A48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80A48" w:rsidRPr="00032BDD">
              <w:rPr>
                <w:sz w:val="28"/>
                <w:szCs w:val="28"/>
              </w:rPr>
              <w:t>ike</w:t>
            </w:r>
            <w:proofErr w:type="spellEnd"/>
            <w:r w:rsidR="00A80A48" w:rsidRPr="00032BDD">
              <w:rPr>
                <w:sz w:val="28"/>
                <w:szCs w:val="28"/>
              </w:rPr>
              <w:t>.</w:t>
            </w:r>
          </w:p>
        </w:tc>
      </w:tr>
      <w:tr w:rsidR="009053B0" w14:paraId="1CEB9E8A" w14:textId="77777777" w:rsidTr="00485C4F">
        <w:trPr>
          <w:cantSplit/>
        </w:trPr>
        <w:tc>
          <w:tcPr>
            <w:tcW w:w="644" w:type="dxa"/>
          </w:tcPr>
          <w:p w14:paraId="217D61D3" w14:textId="67DAA776" w:rsidR="009053B0" w:rsidRPr="00032BDD" w:rsidRDefault="00A80A48">
            <w:r w:rsidRPr="00032BDD">
              <w:lastRenderedPageBreak/>
              <w:t>8</w:t>
            </w:r>
          </w:p>
        </w:tc>
        <w:tc>
          <w:tcPr>
            <w:tcW w:w="4313" w:type="dxa"/>
          </w:tcPr>
          <w:p w14:paraId="621E9785" w14:textId="570D2129" w:rsidR="009053B0" w:rsidRPr="00032BDD" w:rsidRDefault="00A100D8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Employers can apply for Government funding to pay for wages and equipment</w:t>
            </w:r>
            <w:r w:rsidR="00340065" w:rsidRPr="00032BDD">
              <w:rPr>
                <w:sz w:val="28"/>
                <w:szCs w:val="28"/>
              </w:rPr>
              <w:t xml:space="preserve"> so they can create these jobs and hire local people.  And</w:t>
            </w:r>
            <w:r w:rsidR="002A6984" w:rsidRPr="00032BDD">
              <w:rPr>
                <w:sz w:val="28"/>
                <w:szCs w:val="28"/>
              </w:rPr>
              <w:t xml:space="preserve"> then young people, families and communities benefit from new jobs with good pay and conditions.</w:t>
            </w:r>
          </w:p>
        </w:tc>
        <w:tc>
          <w:tcPr>
            <w:tcW w:w="4059" w:type="dxa"/>
          </w:tcPr>
          <w:p w14:paraId="4AA7A82D" w14:textId="01EAF5F1" w:rsidR="009053B0" w:rsidRPr="00032BDD" w:rsidRDefault="005F6F3A">
            <w:pPr>
              <w:rPr>
                <w:sz w:val="28"/>
                <w:szCs w:val="28"/>
              </w:rPr>
            </w:pP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kirimleg</w:t>
            </w:r>
            <w:r w:rsidR="00613991" w:rsidRPr="00032BDD">
              <w:rPr>
                <w:sz w:val="28"/>
                <w:szCs w:val="28"/>
              </w:rPr>
              <w:t>ize</w:t>
            </w:r>
            <w:proofErr w:type="spellEnd"/>
            <w:r w:rsidR="0061399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13991" w:rsidRPr="00032BDD">
              <w:rPr>
                <w:sz w:val="28"/>
                <w:szCs w:val="28"/>
              </w:rPr>
              <w:t>umele</w:t>
            </w:r>
            <w:proofErr w:type="spellEnd"/>
            <w:r w:rsidR="0061399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13991" w:rsidRPr="00032BDD">
              <w:rPr>
                <w:sz w:val="28"/>
                <w:szCs w:val="28"/>
              </w:rPr>
              <w:t>Gabman</w:t>
            </w:r>
            <w:proofErr w:type="spellEnd"/>
            <w:r w:rsidR="00613991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13991" w:rsidRPr="00032BDD">
              <w:rPr>
                <w:sz w:val="28"/>
                <w:szCs w:val="28"/>
              </w:rPr>
              <w:t>wa</w:t>
            </w:r>
            <w:r w:rsidR="00754199" w:rsidRPr="00032BDD">
              <w:rPr>
                <w:sz w:val="28"/>
                <w:szCs w:val="28"/>
              </w:rPr>
              <w:t>daramsare</w:t>
            </w:r>
            <w:proofErr w:type="spellEnd"/>
            <w:r w:rsidR="0075419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754199" w:rsidRPr="00032BDD">
              <w:rPr>
                <w:sz w:val="28"/>
                <w:szCs w:val="28"/>
              </w:rPr>
              <w:t>bakirem</w:t>
            </w:r>
            <w:proofErr w:type="spellEnd"/>
            <w:r w:rsidR="00754199" w:rsidRPr="00032BDD">
              <w:rPr>
                <w:sz w:val="28"/>
                <w:szCs w:val="28"/>
              </w:rPr>
              <w:t xml:space="preserve"> a wader</w:t>
            </w:r>
            <w:r w:rsidR="008222B3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8222B3" w:rsidRPr="00032BDD">
              <w:rPr>
                <w:sz w:val="28"/>
                <w:szCs w:val="28"/>
              </w:rPr>
              <w:t>lu</w:t>
            </w:r>
            <w:proofErr w:type="spellEnd"/>
            <w:r w:rsidR="008222B3" w:rsidRPr="00032BDD">
              <w:rPr>
                <w:sz w:val="28"/>
                <w:szCs w:val="28"/>
              </w:rPr>
              <w:t xml:space="preserve"> pa </w:t>
            </w:r>
            <w:proofErr w:type="spellStart"/>
            <w:r w:rsidR="008222B3" w:rsidRPr="00032BDD">
              <w:rPr>
                <w:sz w:val="28"/>
                <w:szCs w:val="28"/>
              </w:rPr>
              <w:t>nagri</w:t>
            </w:r>
            <w:proofErr w:type="spellEnd"/>
            <w:r w:rsidR="00A72DC6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A72DC6" w:rsidRPr="00032BDD">
              <w:rPr>
                <w:sz w:val="28"/>
                <w:szCs w:val="28"/>
              </w:rPr>
              <w:t>ia</w:t>
            </w:r>
            <w:proofErr w:type="spellEnd"/>
            <w:r w:rsidR="00A72DC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72DC6" w:rsidRPr="00032BDD">
              <w:rPr>
                <w:sz w:val="28"/>
                <w:szCs w:val="28"/>
              </w:rPr>
              <w:t>waiakai</w:t>
            </w:r>
            <w:proofErr w:type="spellEnd"/>
            <w:r w:rsidR="00A72DC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72DC6" w:rsidRPr="00032BDD">
              <w:rPr>
                <w:sz w:val="28"/>
                <w:szCs w:val="28"/>
              </w:rPr>
              <w:t>dorgele</w:t>
            </w:r>
            <w:proofErr w:type="spellEnd"/>
            <w:r w:rsidR="00A72DC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72DC6" w:rsidRPr="00032BDD">
              <w:rPr>
                <w:sz w:val="28"/>
                <w:szCs w:val="28"/>
              </w:rPr>
              <w:t>bakir</w:t>
            </w:r>
            <w:proofErr w:type="spellEnd"/>
            <w:r w:rsidR="00A72DC6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A72DC6" w:rsidRPr="00032BDD">
              <w:rPr>
                <w:sz w:val="28"/>
                <w:szCs w:val="28"/>
              </w:rPr>
              <w:t>wanaiswerare</w:t>
            </w:r>
            <w:proofErr w:type="spellEnd"/>
            <w:r w:rsidR="0043490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34902" w:rsidRPr="00032BDD">
              <w:rPr>
                <w:sz w:val="28"/>
                <w:szCs w:val="28"/>
              </w:rPr>
              <w:t>iaba</w:t>
            </w:r>
            <w:proofErr w:type="spellEnd"/>
            <w:r w:rsidR="0043490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34902" w:rsidRPr="00032BDD">
              <w:rPr>
                <w:sz w:val="28"/>
                <w:szCs w:val="28"/>
              </w:rPr>
              <w:t>makrem</w:t>
            </w:r>
            <w:proofErr w:type="spellEnd"/>
            <w:r w:rsidR="00434902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434902" w:rsidRPr="00032BDD">
              <w:rPr>
                <w:sz w:val="28"/>
                <w:szCs w:val="28"/>
              </w:rPr>
              <w:t>neurkem</w:t>
            </w:r>
            <w:proofErr w:type="spellEnd"/>
            <w:r w:rsidR="001D1E32" w:rsidRPr="00032BDD">
              <w:rPr>
                <w:sz w:val="28"/>
                <w:szCs w:val="28"/>
              </w:rPr>
              <w:t xml:space="preserve"> a </w:t>
            </w:r>
            <w:proofErr w:type="spellStart"/>
            <w:r w:rsidR="001D1E32" w:rsidRPr="00032BDD">
              <w:rPr>
                <w:sz w:val="28"/>
                <w:szCs w:val="28"/>
              </w:rPr>
              <w:t>kimiar</w:t>
            </w:r>
            <w:proofErr w:type="spellEnd"/>
            <w:r w:rsidR="001D1E32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1D1E32" w:rsidRPr="00032BDD">
              <w:rPr>
                <w:sz w:val="28"/>
                <w:szCs w:val="28"/>
              </w:rPr>
              <w:t>koskir</w:t>
            </w:r>
            <w:proofErr w:type="spellEnd"/>
            <w:r w:rsidR="001D1E32" w:rsidRPr="00032BDD">
              <w:rPr>
                <w:sz w:val="28"/>
                <w:szCs w:val="28"/>
              </w:rPr>
              <w:t xml:space="preserve"> </w:t>
            </w:r>
            <w:proofErr w:type="gramStart"/>
            <w:r w:rsidR="001D1E32" w:rsidRPr="00032BDD">
              <w:rPr>
                <w:sz w:val="28"/>
                <w:szCs w:val="28"/>
              </w:rPr>
              <w:t>a</w:t>
            </w:r>
            <w:proofErr w:type="gramEnd"/>
            <w:r w:rsidR="001D1E3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1D1E32" w:rsidRPr="00032BDD">
              <w:rPr>
                <w:sz w:val="28"/>
                <w:szCs w:val="28"/>
              </w:rPr>
              <w:t>omasker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B22163" w:rsidRPr="00032BDD">
              <w:rPr>
                <w:sz w:val="28"/>
                <w:szCs w:val="28"/>
              </w:rPr>
              <w:t>dorge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B22163" w:rsidRPr="00032BDD">
              <w:rPr>
                <w:sz w:val="28"/>
                <w:szCs w:val="28"/>
              </w:rPr>
              <w:t>ge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B22163" w:rsidRPr="00032BDD">
              <w:rPr>
                <w:sz w:val="28"/>
                <w:szCs w:val="28"/>
              </w:rPr>
              <w:t>obako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, </w:t>
            </w:r>
            <w:proofErr w:type="spellStart"/>
            <w:r w:rsidR="00B22163" w:rsidRPr="00032BDD">
              <w:rPr>
                <w:sz w:val="28"/>
                <w:szCs w:val="28"/>
              </w:rPr>
              <w:t>bakir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B22163" w:rsidRPr="00032BDD">
              <w:rPr>
                <w:sz w:val="28"/>
                <w:szCs w:val="28"/>
              </w:rPr>
              <w:t>waipare</w:t>
            </w:r>
            <w:proofErr w:type="spellEnd"/>
            <w:r w:rsidR="00B22163" w:rsidRPr="00032BDD">
              <w:rPr>
                <w:sz w:val="28"/>
                <w:szCs w:val="28"/>
              </w:rPr>
              <w:t xml:space="preserve"> able </w:t>
            </w:r>
            <w:proofErr w:type="spellStart"/>
            <w:r w:rsidR="00B22163" w:rsidRPr="00032BDD">
              <w:rPr>
                <w:sz w:val="28"/>
                <w:szCs w:val="28"/>
              </w:rPr>
              <w:t>kerkar</w:t>
            </w:r>
            <w:proofErr w:type="spellEnd"/>
            <w:r w:rsidR="0066326E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6326E" w:rsidRPr="00032BDD">
              <w:rPr>
                <w:sz w:val="28"/>
                <w:szCs w:val="28"/>
              </w:rPr>
              <w:t>dorgelam</w:t>
            </w:r>
            <w:proofErr w:type="spellEnd"/>
            <w:r w:rsidR="0066326E" w:rsidRPr="00032BDD">
              <w:rPr>
                <w:sz w:val="28"/>
                <w:szCs w:val="28"/>
              </w:rPr>
              <w:t xml:space="preserve"> a </w:t>
            </w:r>
            <w:proofErr w:type="spellStart"/>
            <w:r w:rsidR="0066326E" w:rsidRPr="00032BDD">
              <w:rPr>
                <w:sz w:val="28"/>
                <w:szCs w:val="28"/>
              </w:rPr>
              <w:t>debe</w:t>
            </w:r>
            <w:proofErr w:type="spellEnd"/>
            <w:r w:rsidR="0066326E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6326E" w:rsidRPr="00032BDD">
              <w:rPr>
                <w:sz w:val="28"/>
                <w:szCs w:val="28"/>
              </w:rPr>
              <w:t>bodomalam</w:t>
            </w:r>
            <w:proofErr w:type="spellEnd"/>
            <w:r w:rsidR="0066326E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6326E" w:rsidRPr="00032BDD">
              <w:rPr>
                <w:sz w:val="28"/>
                <w:szCs w:val="28"/>
              </w:rPr>
              <w:t>iako</w:t>
            </w:r>
            <w:proofErr w:type="spellEnd"/>
            <w:r w:rsidR="0066326E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6326E" w:rsidRPr="00032BDD">
              <w:rPr>
                <w:sz w:val="28"/>
                <w:szCs w:val="28"/>
              </w:rPr>
              <w:t>wanagri</w:t>
            </w:r>
            <w:proofErr w:type="spellEnd"/>
            <w:r w:rsidR="0066326E" w:rsidRPr="00032BDD">
              <w:rPr>
                <w:sz w:val="28"/>
                <w:szCs w:val="28"/>
              </w:rPr>
              <w:t>.</w:t>
            </w:r>
          </w:p>
        </w:tc>
      </w:tr>
      <w:tr w:rsidR="009053B0" w14:paraId="39394F55" w14:textId="77777777" w:rsidTr="00485C4F">
        <w:trPr>
          <w:cantSplit/>
        </w:trPr>
        <w:tc>
          <w:tcPr>
            <w:tcW w:w="644" w:type="dxa"/>
          </w:tcPr>
          <w:p w14:paraId="1652E3EC" w14:textId="43B3C395" w:rsidR="009053B0" w:rsidRPr="00032BDD" w:rsidRDefault="007B1473">
            <w:r w:rsidRPr="00032BDD">
              <w:t>9</w:t>
            </w:r>
          </w:p>
        </w:tc>
        <w:tc>
          <w:tcPr>
            <w:tcW w:w="4313" w:type="dxa"/>
          </w:tcPr>
          <w:p w14:paraId="04FE8152" w14:textId="5D0911AE" w:rsidR="009053B0" w:rsidRPr="00032BDD" w:rsidRDefault="0053713B">
            <w:pPr>
              <w:rPr>
                <w:sz w:val="28"/>
                <w:szCs w:val="28"/>
              </w:rPr>
            </w:pPr>
            <w:r w:rsidRPr="00031DD9">
              <w:rPr>
                <w:sz w:val="28"/>
                <w:szCs w:val="28"/>
              </w:rPr>
              <w:t>The remote jobs and Economic Development pro</w:t>
            </w:r>
            <w:r w:rsidR="00CD4D66" w:rsidRPr="00031DD9">
              <w:rPr>
                <w:sz w:val="28"/>
                <w:szCs w:val="28"/>
              </w:rPr>
              <w:t xml:space="preserve">gram </w:t>
            </w:r>
            <w:proofErr w:type="gramStart"/>
            <w:r w:rsidR="00CD4D66" w:rsidRPr="00031DD9">
              <w:rPr>
                <w:sz w:val="28"/>
                <w:szCs w:val="28"/>
              </w:rPr>
              <w:t>is</w:t>
            </w:r>
            <w:proofErr w:type="gramEnd"/>
            <w:r w:rsidR="00CD4D66" w:rsidRPr="00031DD9">
              <w:rPr>
                <w:sz w:val="28"/>
                <w:szCs w:val="28"/>
              </w:rPr>
              <w:t xml:space="preserve"> different to the Community Development Program</w:t>
            </w:r>
            <w:r w:rsidR="009F60E0" w:rsidRPr="00031DD9">
              <w:rPr>
                <w:sz w:val="28"/>
                <w:szCs w:val="28"/>
              </w:rPr>
              <w:t xml:space="preserve"> </w:t>
            </w:r>
            <w:r w:rsidR="0098152C" w:rsidRPr="00031DD9">
              <w:rPr>
                <w:sz w:val="28"/>
                <w:szCs w:val="28"/>
              </w:rPr>
              <w:t>a</w:t>
            </w:r>
            <w:r w:rsidR="009F60E0" w:rsidRPr="00031DD9">
              <w:rPr>
                <w:sz w:val="28"/>
                <w:szCs w:val="28"/>
              </w:rPr>
              <w:t>s it</w:t>
            </w:r>
            <w:r w:rsidR="009F60E0" w:rsidRPr="00032BDD">
              <w:rPr>
                <w:sz w:val="28"/>
                <w:szCs w:val="28"/>
              </w:rPr>
              <w:t xml:space="preserve"> was designed by remote communities</w:t>
            </w:r>
            <w:r w:rsidR="00EC1330" w:rsidRPr="00032BDD">
              <w:rPr>
                <w:sz w:val="28"/>
                <w:szCs w:val="28"/>
              </w:rPr>
              <w:t xml:space="preserve"> and is about funding meaningful jobs that will make a real difference</w:t>
            </w:r>
            <w:r w:rsidR="00D7653C" w:rsidRPr="00032BDD">
              <w:rPr>
                <w:sz w:val="28"/>
                <w:szCs w:val="28"/>
              </w:rPr>
              <w:t xml:space="preserve"> to individuals, families, and communities.  People who may need help to become job ready</w:t>
            </w:r>
            <w:r w:rsidR="00AA50D4" w:rsidRPr="00032BDD">
              <w:rPr>
                <w:sz w:val="28"/>
                <w:szCs w:val="28"/>
              </w:rPr>
              <w:t xml:space="preserve"> can still access remote employment services.</w:t>
            </w:r>
          </w:p>
        </w:tc>
        <w:tc>
          <w:tcPr>
            <w:tcW w:w="4059" w:type="dxa"/>
          </w:tcPr>
          <w:p w14:paraId="32B3DD30" w14:textId="77F8107C" w:rsidR="009053B0" w:rsidRPr="00032BDD" w:rsidRDefault="00F86DF0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 xml:space="preserve">Able au </w:t>
            </w: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ia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obakerare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ge</w:t>
            </w:r>
            <w:proofErr w:type="spellEnd"/>
            <w:r w:rsidR="00FC217D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217D" w:rsidRPr="00032BDD">
              <w:rPr>
                <w:sz w:val="28"/>
                <w:szCs w:val="28"/>
              </w:rPr>
              <w:t>merbi</w:t>
            </w:r>
            <w:proofErr w:type="spellEnd"/>
            <w:r w:rsidR="00FC217D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217D" w:rsidRPr="00032BDD">
              <w:rPr>
                <w:sz w:val="28"/>
                <w:szCs w:val="28"/>
              </w:rPr>
              <w:t>gedgize</w:t>
            </w:r>
            <w:proofErr w:type="spellEnd"/>
            <w:r w:rsidR="00FC217D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FC217D" w:rsidRPr="00031DD9">
              <w:rPr>
                <w:sz w:val="28"/>
                <w:szCs w:val="28"/>
              </w:rPr>
              <w:t>dirsirda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</w:t>
            </w:r>
            <w:proofErr w:type="spellStart"/>
            <w:r w:rsidR="00B23B42" w:rsidRPr="00031DD9">
              <w:rPr>
                <w:sz w:val="28"/>
                <w:szCs w:val="28"/>
              </w:rPr>
              <w:t>wige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Community Development Program </w:t>
            </w:r>
            <w:proofErr w:type="spellStart"/>
            <w:r w:rsidR="00B23B42" w:rsidRPr="00031DD9">
              <w:rPr>
                <w:sz w:val="28"/>
                <w:szCs w:val="28"/>
              </w:rPr>
              <w:t>ge</w:t>
            </w:r>
            <w:proofErr w:type="spellEnd"/>
            <w:r w:rsidR="004E0BB0" w:rsidRPr="00031DD9">
              <w:rPr>
                <w:sz w:val="28"/>
                <w:szCs w:val="28"/>
              </w:rPr>
              <w:t xml:space="preserve"> pe </w:t>
            </w:r>
            <w:proofErr w:type="spellStart"/>
            <w:r w:rsidR="004E0BB0" w:rsidRPr="00031DD9">
              <w:rPr>
                <w:sz w:val="28"/>
                <w:szCs w:val="28"/>
              </w:rPr>
              <w:t>ike</w:t>
            </w:r>
            <w:proofErr w:type="spellEnd"/>
            <w:r w:rsidR="004E0BB0" w:rsidRPr="00031DD9">
              <w:rPr>
                <w:sz w:val="28"/>
                <w:szCs w:val="28"/>
              </w:rPr>
              <w:t xml:space="preserve"> mi </w:t>
            </w:r>
            <w:proofErr w:type="spellStart"/>
            <w:r w:rsidR="004E0BB0" w:rsidRPr="00031DD9">
              <w:rPr>
                <w:sz w:val="28"/>
                <w:szCs w:val="28"/>
              </w:rPr>
              <w:t>darmisirare</w:t>
            </w:r>
            <w:proofErr w:type="spellEnd"/>
            <w:r w:rsidR="004E0BB0" w:rsidRPr="00031DD9">
              <w:rPr>
                <w:sz w:val="28"/>
                <w:szCs w:val="28"/>
              </w:rPr>
              <w:t xml:space="preserve"> </w:t>
            </w:r>
            <w:proofErr w:type="spellStart"/>
            <w:r w:rsidR="00B23B42" w:rsidRPr="00031DD9">
              <w:rPr>
                <w:sz w:val="28"/>
                <w:szCs w:val="28"/>
              </w:rPr>
              <w:t>muige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able </w:t>
            </w:r>
            <w:proofErr w:type="spellStart"/>
            <w:r w:rsidR="00B23B42" w:rsidRPr="00031DD9">
              <w:rPr>
                <w:sz w:val="28"/>
                <w:szCs w:val="28"/>
              </w:rPr>
              <w:t>kerkar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</w:t>
            </w:r>
            <w:proofErr w:type="spellStart"/>
            <w:r w:rsidR="00B23B42" w:rsidRPr="00031DD9">
              <w:rPr>
                <w:sz w:val="28"/>
                <w:szCs w:val="28"/>
              </w:rPr>
              <w:t>dorge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</w:t>
            </w:r>
            <w:proofErr w:type="spellStart"/>
            <w:r w:rsidR="00B23B42" w:rsidRPr="00031DD9">
              <w:rPr>
                <w:sz w:val="28"/>
                <w:szCs w:val="28"/>
              </w:rPr>
              <w:t>ge</w:t>
            </w:r>
            <w:proofErr w:type="spellEnd"/>
            <w:r w:rsidR="00B23B42" w:rsidRPr="00031DD9">
              <w:rPr>
                <w:sz w:val="28"/>
                <w:szCs w:val="28"/>
              </w:rPr>
              <w:t xml:space="preserve"> the Remote Jobs and Economic Development Program </w:t>
            </w:r>
            <w:proofErr w:type="spellStart"/>
            <w:r w:rsidR="004E0BB0" w:rsidRPr="00031DD9">
              <w:rPr>
                <w:sz w:val="28"/>
                <w:szCs w:val="28"/>
              </w:rPr>
              <w:t>ia</w:t>
            </w:r>
            <w:proofErr w:type="spellEnd"/>
            <w:r w:rsidR="004E0BB0" w:rsidRPr="00031DD9">
              <w:rPr>
                <w:sz w:val="28"/>
                <w:szCs w:val="28"/>
              </w:rPr>
              <w:t xml:space="preserve"> </w:t>
            </w:r>
            <w:proofErr w:type="spellStart"/>
            <w:r w:rsidR="004E0BB0" w:rsidRPr="00031DD9">
              <w:rPr>
                <w:sz w:val="28"/>
                <w:szCs w:val="28"/>
              </w:rPr>
              <w:t>waiakai</w:t>
            </w:r>
            <w:proofErr w:type="spellEnd"/>
            <w:r w:rsidR="004E0BB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4E0BB0" w:rsidRPr="00032BDD">
              <w:rPr>
                <w:sz w:val="28"/>
                <w:szCs w:val="28"/>
              </w:rPr>
              <w:t>m</w:t>
            </w:r>
            <w:r w:rsidR="003C2170" w:rsidRPr="00032BDD">
              <w:rPr>
                <w:sz w:val="28"/>
                <w:szCs w:val="28"/>
              </w:rPr>
              <w:t>eriba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le </w:t>
            </w:r>
            <w:proofErr w:type="spellStart"/>
            <w:r w:rsidR="003C2170" w:rsidRPr="00032BDD">
              <w:rPr>
                <w:sz w:val="28"/>
                <w:szCs w:val="28"/>
              </w:rPr>
              <w:t>kemer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2170" w:rsidRPr="00032BDD">
              <w:rPr>
                <w:sz w:val="28"/>
                <w:szCs w:val="28"/>
              </w:rPr>
              <w:t>kemer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2170" w:rsidRPr="00032BDD">
              <w:rPr>
                <w:sz w:val="28"/>
                <w:szCs w:val="28"/>
              </w:rPr>
              <w:t>uridli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2170" w:rsidRPr="00032BDD">
              <w:rPr>
                <w:sz w:val="28"/>
                <w:szCs w:val="28"/>
              </w:rPr>
              <w:t>ia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2170" w:rsidRPr="00032BDD">
              <w:rPr>
                <w:sz w:val="28"/>
                <w:szCs w:val="28"/>
              </w:rPr>
              <w:t>obakerare</w:t>
            </w:r>
            <w:proofErr w:type="spellEnd"/>
            <w:r w:rsidR="003C2170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2170" w:rsidRPr="00032BDD">
              <w:rPr>
                <w:sz w:val="28"/>
                <w:szCs w:val="28"/>
              </w:rPr>
              <w:t>arsi</w:t>
            </w:r>
            <w:r w:rsidR="006B6EF9" w:rsidRPr="00032BDD">
              <w:rPr>
                <w:sz w:val="28"/>
                <w:szCs w:val="28"/>
              </w:rPr>
              <w:t>r</w:t>
            </w:r>
            <w:proofErr w:type="spellEnd"/>
            <w:r w:rsidR="006B6E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B6EF9" w:rsidRPr="00032BDD">
              <w:rPr>
                <w:sz w:val="28"/>
                <w:szCs w:val="28"/>
              </w:rPr>
              <w:t>arsir</w:t>
            </w:r>
            <w:proofErr w:type="spellEnd"/>
            <w:r w:rsidR="006B6E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B6EF9" w:rsidRPr="00032BDD">
              <w:rPr>
                <w:sz w:val="28"/>
                <w:szCs w:val="28"/>
              </w:rPr>
              <w:t>wauder</w:t>
            </w:r>
            <w:proofErr w:type="spellEnd"/>
            <w:r w:rsidR="006B6EF9" w:rsidRPr="00032BDD">
              <w:rPr>
                <w:sz w:val="28"/>
                <w:szCs w:val="28"/>
              </w:rPr>
              <w:t xml:space="preserve"> </w:t>
            </w:r>
            <w:proofErr w:type="gramStart"/>
            <w:r w:rsidR="006B6EF9" w:rsidRPr="00032BDD">
              <w:rPr>
                <w:sz w:val="28"/>
                <w:szCs w:val="28"/>
              </w:rPr>
              <w:t>a</w:t>
            </w:r>
            <w:proofErr w:type="gramEnd"/>
            <w:r w:rsidR="006B6E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B6EF9" w:rsidRPr="00032BDD">
              <w:rPr>
                <w:sz w:val="28"/>
                <w:szCs w:val="28"/>
              </w:rPr>
              <w:t>oba</w:t>
            </w:r>
            <w:r w:rsidR="000C6A5C" w:rsidRPr="00032BDD">
              <w:rPr>
                <w:sz w:val="28"/>
                <w:szCs w:val="28"/>
              </w:rPr>
              <w:t>r</w:t>
            </w:r>
            <w:r w:rsidR="006B6EF9" w:rsidRPr="00032BDD">
              <w:rPr>
                <w:sz w:val="28"/>
                <w:szCs w:val="28"/>
              </w:rPr>
              <w:t>tare</w:t>
            </w:r>
            <w:proofErr w:type="spellEnd"/>
            <w:r w:rsidR="006B6EF9" w:rsidRPr="00032BDD">
              <w:rPr>
                <w:sz w:val="28"/>
                <w:szCs w:val="28"/>
              </w:rPr>
              <w:t xml:space="preserve"> able </w:t>
            </w:r>
            <w:proofErr w:type="spellStart"/>
            <w:r w:rsidR="006B6EF9" w:rsidRPr="00032BDD">
              <w:rPr>
                <w:sz w:val="28"/>
                <w:szCs w:val="28"/>
              </w:rPr>
              <w:t>dorge</w:t>
            </w:r>
            <w:proofErr w:type="spellEnd"/>
            <w:r w:rsidR="006B6E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6B6EF9" w:rsidRPr="00032BDD">
              <w:rPr>
                <w:sz w:val="28"/>
                <w:szCs w:val="28"/>
              </w:rPr>
              <w:t>ge</w:t>
            </w:r>
            <w:proofErr w:type="spellEnd"/>
            <w:r w:rsidR="006B6EF9" w:rsidRPr="00032BDD">
              <w:rPr>
                <w:sz w:val="28"/>
                <w:szCs w:val="28"/>
              </w:rPr>
              <w:t>.</w:t>
            </w:r>
          </w:p>
        </w:tc>
      </w:tr>
      <w:tr w:rsidR="009053B0" w14:paraId="6BB40BB5" w14:textId="77777777" w:rsidTr="00485C4F">
        <w:trPr>
          <w:cantSplit/>
        </w:trPr>
        <w:tc>
          <w:tcPr>
            <w:tcW w:w="644" w:type="dxa"/>
          </w:tcPr>
          <w:p w14:paraId="07F32776" w14:textId="0A205512" w:rsidR="009053B0" w:rsidRPr="00032BDD" w:rsidRDefault="0003706E">
            <w:r w:rsidRPr="00032BDD">
              <w:t>10</w:t>
            </w:r>
          </w:p>
        </w:tc>
        <w:tc>
          <w:tcPr>
            <w:tcW w:w="4313" w:type="dxa"/>
          </w:tcPr>
          <w:p w14:paraId="163D9EA7" w14:textId="1AF57182" w:rsidR="009053B0" w:rsidRPr="00032BDD" w:rsidRDefault="0003706E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So, if you</w:t>
            </w:r>
            <w:r w:rsidR="00D362CB" w:rsidRPr="00032BDD">
              <w:rPr>
                <w:sz w:val="28"/>
                <w:szCs w:val="28"/>
              </w:rPr>
              <w:t>’re looking for a job or you’ve finished school or will be soon, this program could be perfect</w:t>
            </w:r>
            <w:r w:rsidR="004B7570" w:rsidRPr="00032BDD">
              <w:rPr>
                <w:sz w:val="28"/>
                <w:szCs w:val="28"/>
              </w:rPr>
              <w:t xml:space="preserve"> for you.</w:t>
            </w:r>
          </w:p>
        </w:tc>
        <w:tc>
          <w:tcPr>
            <w:tcW w:w="4059" w:type="dxa"/>
          </w:tcPr>
          <w:p w14:paraId="54FC3CC4" w14:textId="00FA934A" w:rsidR="009053B0" w:rsidRPr="00032BDD" w:rsidRDefault="004B7570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 xml:space="preserve">Ese ma </w:t>
            </w: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em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dasmer</w:t>
            </w:r>
            <w:proofErr w:type="spellEnd"/>
            <w:r w:rsidR="00800C02" w:rsidRPr="00032BDD">
              <w:rPr>
                <w:sz w:val="28"/>
                <w:szCs w:val="28"/>
              </w:rPr>
              <w:t xml:space="preserve">, a ma mara </w:t>
            </w:r>
            <w:proofErr w:type="spellStart"/>
            <w:r w:rsidR="00800C02" w:rsidRPr="00032BDD">
              <w:rPr>
                <w:sz w:val="28"/>
                <w:szCs w:val="28"/>
              </w:rPr>
              <w:t>erwer</w:t>
            </w:r>
            <w:proofErr w:type="spellEnd"/>
            <w:r w:rsidR="00800C02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800C02" w:rsidRPr="00032BDD">
              <w:rPr>
                <w:sz w:val="28"/>
                <w:szCs w:val="28"/>
              </w:rPr>
              <w:t>erakri</w:t>
            </w:r>
            <w:proofErr w:type="spellEnd"/>
            <w:r w:rsidR="00800C02" w:rsidRPr="00032BDD">
              <w:rPr>
                <w:sz w:val="28"/>
                <w:szCs w:val="28"/>
              </w:rPr>
              <w:t xml:space="preserve">, a </w:t>
            </w:r>
            <w:proofErr w:type="spellStart"/>
            <w:r w:rsidR="00800C02" w:rsidRPr="00032BDD">
              <w:rPr>
                <w:sz w:val="28"/>
                <w:szCs w:val="28"/>
              </w:rPr>
              <w:t>maike</w:t>
            </w:r>
            <w:proofErr w:type="spellEnd"/>
            <w:r w:rsidR="003C7D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7DF9" w:rsidRPr="00032BDD">
              <w:rPr>
                <w:sz w:val="28"/>
                <w:szCs w:val="28"/>
              </w:rPr>
              <w:t>araker</w:t>
            </w:r>
            <w:proofErr w:type="spellEnd"/>
            <w:r w:rsidR="003C7DF9" w:rsidRPr="00032BDD">
              <w:rPr>
                <w:sz w:val="28"/>
                <w:szCs w:val="28"/>
              </w:rPr>
              <w:t xml:space="preserve">, able </w:t>
            </w:r>
            <w:proofErr w:type="spellStart"/>
            <w:r w:rsidR="003C7DF9" w:rsidRPr="00032BDD">
              <w:rPr>
                <w:sz w:val="28"/>
                <w:szCs w:val="28"/>
              </w:rPr>
              <w:t>dorge</w:t>
            </w:r>
            <w:proofErr w:type="spellEnd"/>
            <w:r w:rsidR="003C7DF9"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="003C7DF9" w:rsidRPr="00032BDD">
              <w:rPr>
                <w:sz w:val="28"/>
                <w:szCs w:val="28"/>
              </w:rPr>
              <w:t>marim</w:t>
            </w:r>
            <w:proofErr w:type="spellEnd"/>
            <w:r w:rsidR="003C7DF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3C7DF9" w:rsidRPr="00032BDD">
              <w:rPr>
                <w:sz w:val="28"/>
                <w:szCs w:val="28"/>
              </w:rPr>
              <w:t>ike</w:t>
            </w:r>
            <w:proofErr w:type="spellEnd"/>
            <w:r w:rsidR="003C7DF9" w:rsidRPr="00032BDD">
              <w:rPr>
                <w:sz w:val="28"/>
                <w:szCs w:val="28"/>
              </w:rPr>
              <w:t>.</w:t>
            </w:r>
          </w:p>
        </w:tc>
      </w:tr>
      <w:tr w:rsidR="00450DF3" w14:paraId="64A4BDB0" w14:textId="77777777" w:rsidTr="00485C4F">
        <w:trPr>
          <w:cantSplit/>
        </w:trPr>
        <w:tc>
          <w:tcPr>
            <w:tcW w:w="644" w:type="dxa"/>
          </w:tcPr>
          <w:p w14:paraId="38126346" w14:textId="60B42B03" w:rsidR="00450DF3" w:rsidRPr="00032BDD" w:rsidRDefault="00450DF3">
            <w:r w:rsidRPr="00032BDD">
              <w:t>11</w:t>
            </w:r>
          </w:p>
        </w:tc>
        <w:tc>
          <w:tcPr>
            <w:tcW w:w="4313" w:type="dxa"/>
          </w:tcPr>
          <w:p w14:paraId="34774D25" w14:textId="3253E7C5" w:rsidR="00450DF3" w:rsidRPr="00032BDD" w:rsidRDefault="000C670D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Stay connected with local employers to find out about new jobs in your community.</w:t>
            </w:r>
          </w:p>
        </w:tc>
        <w:tc>
          <w:tcPr>
            <w:tcW w:w="4059" w:type="dxa"/>
          </w:tcPr>
          <w:p w14:paraId="5FD760AD" w14:textId="6BE77FD6" w:rsidR="00450DF3" w:rsidRPr="00032BDD" w:rsidRDefault="0007616F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 xml:space="preserve">Ma mara </w:t>
            </w:r>
            <w:proofErr w:type="spellStart"/>
            <w:r w:rsidRPr="00032BDD">
              <w:rPr>
                <w:sz w:val="28"/>
                <w:szCs w:val="28"/>
              </w:rPr>
              <w:t>dorge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kirimle</w:t>
            </w:r>
            <w:proofErr w:type="spellEnd"/>
            <w:r w:rsidRPr="00032BDD">
              <w:rPr>
                <w:sz w:val="28"/>
                <w:szCs w:val="28"/>
              </w:rPr>
              <w:t xml:space="preserve"> </w:t>
            </w:r>
            <w:proofErr w:type="spellStart"/>
            <w:r w:rsidRPr="00032BDD">
              <w:rPr>
                <w:sz w:val="28"/>
                <w:szCs w:val="28"/>
              </w:rPr>
              <w:t>nautmerare</w:t>
            </w:r>
            <w:proofErr w:type="spellEnd"/>
            <w:r w:rsidRPr="00032BDD">
              <w:rPr>
                <w:sz w:val="28"/>
                <w:szCs w:val="28"/>
              </w:rPr>
              <w:t xml:space="preserve"> able</w:t>
            </w:r>
            <w:r w:rsidR="002C080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2C0809" w:rsidRPr="00032BDD">
              <w:rPr>
                <w:sz w:val="28"/>
                <w:szCs w:val="28"/>
              </w:rPr>
              <w:t>kerkar</w:t>
            </w:r>
            <w:proofErr w:type="spellEnd"/>
            <w:r w:rsidR="002C080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2C0809" w:rsidRPr="00032BDD">
              <w:rPr>
                <w:sz w:val="28"/>
                <w:szCs w:val="28"/>
              </w:rPr>
              <w:t>dorge</w:t>
            </w:r>
            <w:proofErr w:type="spellEnd"/>
            <w:r w:rsidR="002C080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2C0809" w:rsidRPr="00032BDD">
              <w:rPr>
                <w:sz w:val="28"/>
                <w:szCs w:val="28"/>
              </w:rPr>
              <w:t>em</w:t>
            </w:r>
            <w:proofErr w:type="spellEnd"/>
            <w:r w:rsidR="002C080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2C0809" w:rsidRPr="00032BDD">
              <w:rPr>
                <w:sz w:val="28"/>
                <w:szCs w:val="28"/>
              </w:rPr>
              <w:t>mari</w:t>
            </w:r>
            <w:proofErr w:type="spellEnd"/>
            <w:r w:rsidR="002C0809" w:rsidRPr="00032BDD">
              <w:rPr>
                <w:sz w:val="28"/>
                <w:szCs w:val="28"/>
              </w:rPr>
              <w:t xml:space="preserve"> </w:t>
            </w:r>
            <w:proofErr w:type="spellStart"/>
            <w:r w:rsidR="002C0809" w:rsidRPr="00032BDD">
              <w:rPr>
                <w:sz w:val="28"/>
                <w:szCs w:val="28"/>
              </w:rPr>
              <w:t>gedge</w:t>
            </w:r>
            <w:proofErr w:type="spellEnd"/>
            <w:r w:rsidR="002C0809" w:rsidRPr="00032BDD">
              <w:rPr>
                <w:sz w:val="28"/>
                <w:szCs w:val="28"/>
              </w:rPr>
              <w:t>.</w:t>
            </w:r>
          </w:p>
        </w:tc>
      </w:tr>
      <w:tr w:rsidR="00450DF3" w14:paraId="79FAD970" w14:textId="77777777" w:rsidTr="00485C4F">
        <w:trPr>
          <w:cantSplit/>
        </w:trPr>
        <w:tc>
          <w:tcPr>
            <w:tcW w:w="644" w:type="dxa"/>
          </w:tcPr>
          <w:p w14:paraId="2AB37ABE" w14:textId="252693A7" w:rsidR="00450DF3" w:rsidRPr="00032BDD" w:rsidRDefault="00391B01">
            <w:r w:rsidRPr="00032BDD">
              <w:t>12</w:t>
            </w:r>
          </w:p>
        </w:tc>
        <w:tc>
          <w:tcPr>
            <w:tcW w:w="4313" w:type="dxa"/>
          </w:tcPr>
          <w:p w14:paraId="4278A217" w14:textId="0B6F5E3E" w:rsidR="00450DF3" w:rsidRPr="00032BDD" w:rsidRDefault="00391B01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>To find out more, visit</w:t>
            </w:r>
            <w:r w:rsidR="00D65B4E" w:rsidRPr="00032BDD">
              <w:rPr>
                <w:sz w:val="28"/>
                <w:szCs w:val="28"/>
              </w:rPr>
              <w:t xml:space="preserve"> </w:t>
            </w:r>
            <w:hyperlink r:id="rId7" w:history="1">
              <w:r w:rsidR="003E06ED" w:rsidRPr="00032BDD">
                <w:rPr>
                  <w:rStyle w:val="Hyperlink"/>
                  <w:sz w:val="28"/>
                  <w:szCs w:val="28"/>
                </w:rPr>
                <w:t>www.niaa.gov.au/remote-jobs</w:t>
              </w:r>
            </w:hyperlink>
            <w:r w:rsidR="003E06ED" w:rsidRPr="00032BDD">
              <w:rPr>
                <w:sz w:val="28"/>
                <w:szCs w:val="28"/>
              </w:rPr>
              <w:t xml:space="preserve">, email </w:t>
            </w:r>
            <w:hyperlink r:id="rId8" w:history="1">
              <w:r w:rsidR="00600E9F" w:rsidRPr="00032BDD">
                <w:rPr>
                  <w:rStyle w:val="Hyperlink"/>
                  <w:sz w:val="28"/>
                  <w:szCs w:val="28"/>
                </w:rPr>
                <w:t>remote.jobs@niaa.gov.au</w:t>
              </w:r>
            </w:hyperlink>
            <w:r w:rsidR="00600E9F" w:rsidRPr="00032BDD">
              <w:rPr>
                <w:sz w:val="28"/>
                <w:szCs w:val="28"/>
              </w:rPr>
              <w:t xml:space="preserve"> or call 1800 070</w:t>
            </w:r>
            <w:r w:rsidR="00C216EF" w:rsidRPr="00032BDD">
              <w:rPr>
                <w:sz w:val="28"/>
                <w:szCs w:val="28"/>
              </w:rPr>
              <w:t xml:space="preserve"> 098 today.</w:t>
            </w:r>
          </w:p>
        </w:tc>
        <w:tc>
          <w:tcPr>
            <w:tcW w:w="4059" w:type="dxa"/>
          </w:tcPr>
          <w:p w14:paraId="28EF28BE" w14:textId="7AC2DA5C" w:rsidR="00450DF3" w:rsidRPr="00032BDD" w:rsidRDefault="00C216EF">
            <w:pPr>
              <w:rPr>
                <w:sz w:val="28"/>
                <w:szCs w:val="28"/>
              </w:rPr>
            </w:pPr>
            <w:r w:rsidRPr="00032BDD">
              <w:rPr>
                <w:sz w:val="28"/>
                <w:szCs w:val="28"/>
              </w:rPr>
              <w:t xml:space="preserve">Ko </w:t>
            </w:r>
            <w:proofErr w:type="spellStart"/>
            <w:r w:rsidRPr="00032BDD">
              <w:rPr>
                <w:sz w:val="28"/>
                <w:szCs w:val="28"/>
              </w:rPr>
              <w:t>asre</w:t>
            </w:r>
            <w:r w:rsidR="006C1DD1" w:rsidRPr="00032BDD">
              <w:rPr>
                <w:sz w:val="28"/>
                <w:szCs w:val="28"/>
              </w:rPr>
              <w:t>r</w:t>
            </w:r>
            <w:r w:rsidRPr="00032BDD">
              <w:rPr>
                <w:sz w:val="28"/>
                <w:szCs w:val="28"/>
              </w:rPr>
              <w:t>t</w:t>
            </w:r>
            <w:r w:rsidR="006C1DD1" w:rsidRPr="00032BDD">
              <w:rPr>
                <w:sz w:val="28"/>
                <w:szCs w:val="28"/>
              </w:rPr>
              <w:t>em</w:t>
            </w:r>
            <w:proofErr w:type="spellEnd"/>
            <w:r w:rsidR="006C1DD1" w:rsidRPr="00032BDD">
              <w:rPr>
                <w:sz w:val="28"/>
                <w:szCs w:val="28"/>
              </w:rPr>
              <w:t xml:space="preserve"> ma </w:t>
            </w:r>
            <w:proofErr w:type="spellStart"/>
            <w:r w:rsidR="006C1DD1" w:rsidRPr="00032BDD">
              <w:rPr>
                <w:sz w:val="28"/>
                <w:szCs w:val="28"/>
              </w:rPr>
              <w:t>eutmer</w:t>
            </w:r>
            <w:proofErr w:type="spellEnd"/>
            <w:r w:rsidR="006C1DD1" w:rsidRPr="00032BDD">
              <w:rPr>
                <w:sz w:val="28"/>
                <w:szCs w:val="28"/>
              </w:rPr>
              <w:t xml:space="preserve"> able </w:t>
            </w:r>
            <w:proofErr w:type="spellStart"/>
            <w:r w:rsidR="006C1DD1" w:rsidRPr="00032BDD">
              <w:rPr>
                <w:sz w:val="28"/>
                <w:szCs w:val="28"/>
              </w:rPr>
              <w:t>utebem</w:t>
            </w:r>
            <w:proofErr w:type="spellEnd"/>
            <w:r w:rsidR="007349FD" w:rsidRPr="00032BDD">
              <w:rPr>
                <w:sz w:val="28"/>
                <w:szCs w:val="28"/>
              </w:rPr>
              <w:t xml:space="preserve"> </w:t>
            </w:r>
            <w:hyperlink r:id="rId9" w:history="1">
              <w:r w:rsidR="00C25F51" w:rsidRPr="00032BDD">
                <w:rPr>
                  <w:rStyle w:val="Hyperlink"/>
                  <w:sz w:val="28"/>
                  <w:szCs w:val="28"/>
                </w:rPr>
                <w:t>www.niaa.gov.au/remote-jobs</w:t>
              </w:r>
            </w:hyperlink>
            <w:r w:rsidR="00C25F51" w:rsidRPr="00032BDD">
              <w:rPr>
                <w:sz w:val="28"/>
                <w:szCs w:val="28"/>
              </w:rPr>
              <w:t xml:space="preserve">, email </w:t>
            </w:r>
            <w:hyperlink r:id="rId10" w:history="1">
              <w:r w:rsidR="00C25F51" w:rsidRPr="00032BDD">
                <w:rPr>
                  <w:rStyle w:val="Hyperlink"/>
                  <w:sz w:val="28"/>
                  <w:szCs w:val="28"/>
                </w:rPr>
                <w:t>remote.jobs@niaa.gov.au</w:t>
              </w:r>
            </w:hyperlink>
            <w:r w:rsidR="00A40203" w:rsidRPr="00032BDD">
              <w:rPr>
                <w:sz w:val="28"/>
                <w:szCs w:val="28"/>
              </w:rPr>
              <w:t xml:space="preserve">. </w:t>
            </w:r>
            <w:r w:rsidR="006A45AD" w:rsidRPr="00032BDD">
              <w:rPr>
                <w:sz w:val="28"/>
                <w:szCs w:val="28"/>
              </w:rPr>
              <w:t>P</w:t>
            </w:r>
            <w:r w:rsidR="00A40203" w:rsidRPr="00032BDD">
              <w:rPr>
                <w:sz w:val="28"/>
                <w:szCs w:val="28"/>
              </w:rPr>
              <w:t>on</w:t>
            </w:r>
            <w:r w:rsidR="006A45AD" w:rsidRPr="00032BDD">
              <w:rPr>
                <w:sz w:val="28"/>
                <w:szCs w:val="28"/>
              </w:rPr>
              <w:t xml:space="preserve"> 1800 070</w:t>
            </w:r>
            <w:r w:rsidR="00A71B2E" w:rsidRPr="00032BDD">
              <w:rPr>
                <w:sz w:val="28"/>
                <w:szCs w:val="28"/>
              </w:rPr>
              <w:t xml:space="preserve"> 098 able </w:t>
            </w:r>
            <w:proofErr w:type="spellStart"/>
            <w:r w:rsidR="00A71B2E" w:rsidRPr="00032BDD">
              <w:rPr>
                <w:sz w:val="28"/>
                <w:szCs w:val="28"/>
              </w:rPr>
              <w:t>gerger</w:t>
            </w:r>
            <w:proofErr w:type="spellEnd"/>
            <w:r w:rsidR="00A71B2E" w:rsidRPr="00032BDD">
              <w:rPr>
                <w:sz w:val="28"/>
                <w:szCs w:val="28"/>
              </w:rPr>
              <w:t xml:space="preserve"> pe </w:t>
            </w:r>
            <w:proofErr w:type="spellStart"/>
            <w:r w:rsidR="00A71B2E" w:rsidRPr="00032BDD">
              <w:rPr>
                <w:sz w:val="28"/>
                <w:szCs w:val="28"/>
              </w:rPr>
              <w:t>irdi</w:t>
            </w:r>
            <w:proofErr w:type="spellEnd"/>
            <w:r w:rsidR="00A71B2E" w:rsidRPr="00032BDD">
              <w:rPr>
                <w:sz w:val="28"/>
                <w:szCs w:val="28"/>
              </w:rPr>
              <w:t>.</w:t>
            </w:r>
          </w:p>
        </w:tc>
      </w:tr>
    </w:tbl>
    <w:p w14:paraId="4A16EF4F" w14:textId="77777777" w:rsidR="00820D89" w:rsidRDefault="00820D89"/>
    <w:sectPr w:rsidR="00820D89" w:rsidSect="00032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EF97" w14:textId="77777777" w:rsidR="00412076" w:rsidRDefault="00412076" w:rsidP="005D713A">
      <w:pPr>
        <w:spacing w:after="0" w:line="240" w:lineRule="auto"/>
      </w:pPr>
      <w:r>
        <w:separator/>
      </w:r>
    </w:p>
  </w:endnote>
  <w:endnote w:type="continuationSeparator" w:id="0">
    <w:p w14:paraId="2FD119FF" w14:textId="77777777" w:rsidR="00412076" w:rsidRDefault="00412076" w:rsidP="005D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22CD" w14:textId="77777777" w:rsidR="005D713A" w:rsidRDefault="005D7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FFE0" w14:textId="77777777" w:rsidR="005D713A" w:rsidRDefault="005D7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6F35" w14:textId="77777777" w:rsidR="005D713A" w:rsidRDefault="005D7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4131" w14:textId="77777777" w:rsidR="00412076" w:rsidRDefault="00412076" w:rsidP="005D713A">
      <w:pPr>
        <w:spacing w:after="0" w:line="240" w:lineRule="auto"/>
      </w:pPr>
      <w:r>
        <w:separator/>
      </w:r>
    </w:p>
  </w:footnote>
  <w:footnote w:type="continuationSeparator" w:id="0">
    <w:p w14:paraId="38BDEB4E" w14:textId="77777777" w:rsidR="00412076" w:rsidRDefault="00412076" w:rsidP="005D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1123" w14:textId="77777777" w:rsidR="005D713A" w:rsidRDefault="005D7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7883" w14:textId="77777777" w:rsidR="005D713A" w:rsidRPr="005D713A" w:rsidRDefault="005D713A" w:rsidP="005D713A">
    <w:pPr>
      <w:tabs>
        <w:tab w:val="center" w:pos="4513"/>
        <w:tab w:val="right" w:pos="9026"/>
      </w:tabs>
      <w:spacing w:after="0" w:line="240" w:lineRule="auto"/>
      <w:jc w:val="center"/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</w:pPr>
    <w:r w:rsidRPr="005D713A">
      <w:rPr>
        <w:rFonts w:asciiTheme="majorHAnsi" w:hAnsiTheme="majorHAnsi" w:cstheme="majorHAnsi"/>
        <w:b/>
        <w:noProof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  <w:drawing>
        <wp:anchor distT="0" distB="0" distL="114300" distR="114300" simplePos="0" relativeHeight="251659264" behindDoc="0" locked="0" layoutInCell="1" allowOverlap="1" wp14:anchorId="35C088CA" wp14:editId="364C84C0">
          <wp:simplePos x="0" y="0"/>
          <wp:positionH relativeFrom="column">
            <wp:posOffset>-54708</wp:posOffset>
          </wp:positionH>
          <wp:positionV relativeFrom="paragraph">
            <wp:posOffset>-210185</wp:posOffset>
          </wp:positionV>
          <wp:extent cx="953135" cy="654685"/>
          <wp:effectExtent l="0" t="0" r="0" b="5715"/>
          <wp:wrapThrough wrapText="bothSides">
            <wp:wrapPolygon edited="0">
              <wp:start x="13239" y="0"/>
              <wp:lineTo x="4317" y="838"/>
              <wp:lineTo x="1439" y="2514"/>
              <wp:lineTo x="1439" y="8380"/>
              <wp:lineTo x="3742" y="14246"/>
              <wp:lineTo x="1727" y="14665"/>
              <wp:lineTo x="1439" y="20113"/>
              <wp:lineTo x="2302" y="21370"/>
              <wp:lineTo x="3742" y="21370"/>
              <wp:lineTo x="12664" y="20532"/>
              <wp:lineTo x="20722" y="17598"/>
              <wp:lineTo x="19571" y="6285"/>
              <wp:lineTo x="17844" y="2514"/>
              <wp:lineTo x="16405" y="0"/>
              <wp:lineTo x="13239" y="0"/>
            </wp:wrapPolygon>
          </wp:wrapThrough>
          <wp:docPr id="1187013032" name="Picture 1187013032" descr="Gilimbaa:- INTERNAL:GILIMBAA DESIGN and PROJECTS:Gilimbaa LOGO:GIL Logo Colou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limbaa:- INTERNAL:GILIMBAA DESIGN and PROJECTS:Gilimbaa LOGO:GIL Logo Colou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13A"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  <w:t>NIA001 - NIAA</w:t>
    </w:r>
  </w:p>
  <w:p w14:paraId="7DFB33F2" w14:textId="77777777" w:rsidR="005D713A" w:rsidRPr="005D713A" w:rsidRDefault="005D713A" w:rsidP="005D713A">
    <w:pPr>
      <w:tabs>
        <w:tab w:val="center" w:pos="4513"/>
        <w:tab w:val="right" w:pos="9026"/>
      </w:tabs>
      <w:spacing w:after="0" w:line="240" w:lineRule="auto"/>
      <w:jc w:val="center"/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</w:pPr>
    <w:r w:rsidRPr="005D713A"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  <w:t>Remote Jobs and Economic Development Program Launch and Promotional Campaign</w:t>
    </w:r>
  </w:p>
  <w:p w14:paraId="2904BC82" w14:textId="77777777" w:rsidR="005D713A" w:rsidRPr="005D713A" w:rsidRDefault="005D713A" w:rsidP="005D713A">
    <w:pPr>
      <w:tabs>
        <w:tab w:val="center" w:pos="4513"/>
        <w:tab w:val="right" w:pos="9026"/>
      </w:tabs>
      <w:spacing w:after="0" w:line="240" w:lineRule="auto"/>
      <w:jc w:val="center"/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</w:pPr>
    <w:proofErr w:type="spellStart"/>
    <w:r w:rsidRPr="005D713A"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  <w:t>Eastside</w:t>
    </w:r>
    <w:proofErr w:type="spellEnd"/>
    <w:r w:rsidRPr="005D713A">
      <w:rPr>
        <w:rFonts w:asciiTheme="majorHAnsi" w:hAnsiTheme="majorHAnsi" w:cstheme="majorHAnsi"/>
        <w:b/>
        <w:kern w:val="0"/>
        <w:sz w:val="20"/>
        <w:szCs w:val="20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  <w14:ligatures w14:val="none"/>
      </w:rPr>
      <w:t xml:space="preserve"> Kriol Translation</w:t>
    </w:r>
  </w:p>
  <w:p w14:paraId="11446A68" w14:textId="10A7D293" w:rsidR="005D713A" w:rsidRPr="005D713A" w:rsidRDefault="005D713A" w:rsidP="005D7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AA32" w14:textId="77777777" w:rsidR="005D713A" w:rsidRDefault="005D7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70A"/>
    <w:multiLevelType w:val="hybridMultilevel"/>
    <w:tmpl w:val="6D164D92"/>
    <w:lvl w:ilvl="0" w:tplc="51743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9"/>
    <w:rsid w:val="00031DD9"/>
    <w:rsid w:val="00032BDD"/>
    <w:rsid w:val="00033005"/>
    <w:rsid w:val="0003706E"/>
    <w:rsid w:val="000715CB"/>
    <w:rsid w:val="0007616F"/>
    <w:rsid w:val="000C670D"/>
    <w:rsid w:val="000C6A5C"/>
    <w:rsid w:val="00104870"/>
    <w:rsid w:val="00117EA1"/>
    <w:rsid w:val="001257CC"/>
    <w:rsid w:val="001D1E32"/>
    <w:rsid w:val="002A6984"/>
    <w:rsid w:val="002C0809"/>
    <w:rsid w:val="00311B22"/>
    <w:rsid w:val="00315387"/>
    <w:rsid w:val="0032051E"/>
    <w:rsid w:val="003319C4"/>
    <w:rsid w:val="00340065"/>
    <w:rsid w:val="00391B01"/>
    <w:rsid w:val="0039331C"/>
    <w:rsid w:val="003B351B"/>
    <w:rsid w:val="003C2170"/>
    <w:rsid w:val="003C612C"/>
    <w:rsid w:val="003C7DF9"/>
    <w:rsid w:val="003E06ED"/>
    <w:rsid w:val="00412076"/>
    <w:rsid w:val="00434902"/>
    <w:rsid w:val="00450377"/>
    <w:rsid w:val="00450DF3"/>
    <w:rsid w:val="00485C4F"/>
    <w:rsid w:val="00496DC9"/>
    <w:rsid w:val="004B7570"/>
    <w:rsid w:val="004E0BB0"/>
    <w:rsid w:val="00504EBA"/>
    <w:rsid w:val="00514EEB"/>
    <w:rsid w:val="00523FE9"/>
    <w:rsid w:val="0053713B"/>
    <w:rsid w:val="00537C67"/>
    <w:rsid w:val="005A24C5"/>
    <w:rsid w:val="005C536F"/>
    <w:rsid w:val="005D5282"/>
    <w:rsid w:val="005D713A"/>
    <w:rsid w:val="005F6F3A"/>
    <w:rsid w:val="00600E9F"/>
    <w:rsid w:val="00613991"/>
    <w:rsid w:val="00633164"/>
    <w:rsid w:val="0066326E"/>
    <w:rsid w:val="00684129"/>
    <w:rsid w:val="00694041"/>
    <w:rsid w:val="006A45AD"/>
    <w:rsid w:val="006B6EF9"/>
    <w:rsid w:val="006C1DD1"/>
    <w:rsid w:val="006E33FA"/>
    <w:rsid w:val="006F4C50"/>
    <w:rsid w:val="007349FD"/>
    <w:rsid w:val="0074640C"/>
    <w:rsid w:val="00754199"/>
    <w:rsid w:val="007B1473"/>
    <w:rsid w:val="007D3C36"/>
    <w:rsid w:val="00800C02"/>
    <w:rsid w:val="00820D89"/>
    <w:rsid w:val="008222B3"/>
    <w:rsid w:val="00884DD5"/>
    <w:rsid w:val="00893A19"/>
    <w:rsid w:val="008D2F99"/>
    <w:rsid w:val="009053B0"/>
    <w:rsid w:val="00924F04"/>
    <w:rsid w:val="00932EAA"/>
    <w:rsid w:val="009734FB"/>
    <w:rsid w:val="0098152C"/>
    <w:rsid w:val="00993D8D"/>
    <w:rsid w:val="009A713D"/>
    <w:rsid w:val="009D1904"/>
    <w:rsid w:val="009F404F"/>
    <w:rsid w:val="009F60E0"/>
    <w:rsid w:val="00A100D8"/>
    <w:rsid w:val="00A40203"/>
    <w:rsid w:val="00A45BA8"/>
    <w:rsid w:val="00A60791"/>
    <w:rsid w:val="00A71B2E"/>
    <w:rsid w:val="00A72DC6"/>
    <w:rsid w:val="00A80A48"/>
    <w:rsid w:val="00A8774C"/>
    <w:rsid w:val="00A96C28"/>
    <w:rsid w:val="00AA50D4"/>
    <w:rsid w:val="00AC51F1"/>
    <w:rsid w:val="00AD6ED2"/>
    <w:rsid w:val="00B1052A"/>
    <w:rsid w:val="00B131F8"/>
    <w:rsid w:val="00B22163"/>
    <w:rsid w:val="00B23B42"/>
    <w:rsid w:val="00BA3A51"/>
    <w:rsid w:val="00BC063D"/>
    <w:rsid w:val="00BC3D6E"/>
    <w:rsid w:val="00BC5828"/>
    <w:rsid w:val="00C216EF"/>
    <w:rsid w:val="00C25F51"/>
    <w:rsid w:val="00C33B1F"/>
    <w:rsid w:val="00C51C49"/>
    <w:rsid w:val="00CD4D66"/>
    <w:rsid w:val="00CE0B3E"/>
    <w:rsid w:val="00D362CB"/>
    <w:rsid w:val="00D53C88"/>
    <w:rsid w:val="00D65B4E"/>
    <w:rsid w:val="00D7653C"/>
    <w:rsid w:val="00DA5A31"/>
    <w:rsid w:val="00DB4102"/>
    <w:rsid w:val="00E10634"/>
    <w:rsid w:val="00E37A41"/>
    <w:rsid w:val="00E40ACC"/>
    <w:rsid w:val="00E5449F"/>
    <w:rsid w:val="00EC1330"/>
    <w:rsid w:val="00F83467"/>
    <w:rsid w:val="00F83947"/>
    <w:rsid w:val="00F86DF0"/>
    <w:rsid w:val="00FC217D"/>
    <w:rsid w:val="00FC7816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C1E0"/>
  <w15:chartTrackingRefBased/>
  <w15:docId w15:val="{F863E755-E283-47DF-BB36-8ACAD61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D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6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6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4C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13A"/>
  </w:style>
  <w:style w:type="paragraph" w:styleId="Footer">
    <w:name w:val="footer"/>
    <w:basedOn w:val="Normal"/>
    <w:link w:val="FooterChar"/>
    <w:uiPriority w:val="99"/>
    <w:unhideWhenUsed/>
    <w:rsid w:val="005D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te.jobs@niaa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aa.gov.au/remote-job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mote.jobs@nia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aa.gov.au/remote-job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Day</dc:creator>
  <cp:keywords/>
  <dc:description/>
  <cp:lastModifiedBy>Sophie Mor</cp:lastModifiedBy>
  <cp:revision>4</cp:revision>
  <dcterms:created xsi:type="dcterms:W3CDTF">2025-01-15T04:00:00Z</dcterms:created>
  <dcterms:modified xsi:type="dcterms:W3CDTF">2025-01-20T05:38:00Z</dcterms:modified>
</cp:coreProperties>
</file>