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0373D899" w:rsidR="00733692" w:rsidRPr="00733692" w:rsidRDefault="00733692" w:rsidP="00733692">
          <w:pPr>
            <w:pStyle w:val="Title"/>
          </w:pPr>
          <w:r w:rsidRPr="00733692">
            <w:t xml:space="preserve">Community Development Program (CDP) </w:t>
          </w:r>
          <w:r w:rsidR="00383C49">
            <w:t>Dec</w:t>
          </w:r>
          <w:r w:rsidR="007048E4">
            <w:t>ember 2023</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FB752D">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FB752D">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FB752D">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FB752D">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FB752D">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FB752D">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FB752D">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FB752D">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FB752D">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FB752D">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FB752D">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FB752D">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FB752D">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26AEAFE0" w:rsidR="00A835FD" w:rsidRDefault="00FB752D">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383C49">
              <w:rPr>
                <w:rStyle w:val="Hyperlink"/>
                <w:noProof/>
              </w:rPr>
              <w:t>31 December</w:t>
            </w:r>
            <w:r w:rsidR="007048E4">
              <w:rPr>
                <w:rStyle w:val="Hyperlink"/>
                <w:noProof/>
              </w:rPr>
              <w:t xml:space="preserve"> 2023</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FB752D">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FB752D">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FB752D">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FB752D">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FB752D">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FB752D">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FB752D">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56DB1110" w:rsidR="00A835FD" w:rsidRPr="00A835FD" w:rsidRDefault="00FB752D">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7B31529E" w:rsidR="00A835FD" w:rsidRPr="00A835FD" w:rsidRDefault="00FB752D">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396B2C13" w:rsidR="00A835FD" w:rsidRPr="00A835FD" w:rsidRDefault="00FB752D">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4ABFB9A8" w:rsidR="00A835FD" w:rsidRPr="00A835FD" w:rsidRDefault="00FB752D">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FB752D">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5E649E2D" w:rsidR="00A835FD" w:rsidRPr="00A835FD" w:rsidRDefault="00FB752D">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236AD1F6" w:rsidR="00A835FD" w:rsidRPr="00A835FD" w:rsidRDefault="00FB752D">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7617C6D4" w:rsidR="00A835FD" w:rsidRPr="00A835FD" w:rsidRDefault="00FB752D">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20974FD9" w:rsidR="00A835FD" w:rsidRPr="00A835FD" w:rsidRDefault="00FB752D">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FB752D">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6F9C945C" w:rsidR="00A835FD" w:rsidRPr="00A835FD" w:rsidRDefault="00FB752D">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104C99F4" w:rsidR="00A835FD" w:rsidRPr="00A835FD" w:rsidRDefault="00FB752D">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4CF43C63" w:rsidR="00A835FD" w:rsidRPr="00A835FD" w:rsidRDefault="00FB752D">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12572796" w:rsidR="00A835FD" w:rsidRPr="00A835FD" w:rsidRDefault="00FB752D">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FB752D">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07898C24" w:rsidR="00A835FD" w:rsidRDefault="00FB752D"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099D3469" w:rsidR="00A835FD" w:rsidRPr="00A835FD" w:rsidRDefault="00FB752D"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1603DE15" w:rsidR="00A835FD" w:rsidRPr="00A835FD" w:rsidRDefault="00FB752D"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1059BC16" w:rsidR="00A835FD" w:rsidRPr="00A835FD" w:rsidRDefault="00FB752D"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FB752D">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2BF77606" w:rsidR="00A835FD" w:rsidRPr="00A835FD" w:rsidRDefault="00FB752D">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382757D2" w:rsidR="00A835FD" w:rsidRPr="00A835FD" w:rsidRDefault="00FB752D">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188FE702" w:rsidR="00A835FD" w:rsidRPr="00A835FD" w:rsidRDefault="00FB752D">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3FAD9506" w:rsidR="00A835FD" w:rsidRPr="00A835FD" w:rsidRDefault="00FB752D">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383C49">
              <w:rPr>
                <w:rStyle w:val="Hyperlink"/>
                <w:noProof/>
              </w:rPr>
              <w:t>1 October</w:t>
            </w:r>
            <w:r w:rsidR="002B0AA9">
              <w:rPr>
                <w:rStyle w:val="Hyperlink"/>
                <w:noProof/>
              </w:rPr>
              <w:t xml:space="preserve"> to </w:t>
            </w:r>
            <w:r w:rsidR="00383C49">
              <w:rPr>
                <w:rStyle w:val="Hyperlink"/>
                <w:noProof/>
              </w:rPr>
              <w:t>31 December</w:t>
            </w:r>
            <w:r w:rsidR="007048E4">
              <w:rPr>
                <w:rStyle w:val="Hyperlink"/>
                <w:noProof/>
              </w:rPr>
              <w:t xml:space="preserv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FB752D">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w:t>
      </w:r>
      <w:r w:rsidRPr="00D3672D">
        <w:rPr>
          <w:b/>
          <w:bCs/>
        </w:rPr>
        <w:lastRenderedPageBreak/>
        <w:t>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t>Part A</w:t>
      </w:r>
      <w:bookmarkEnd w:id="1"/>
      <w:bookmarkEnd w:id="0"/>
    </w:p>
    <w:p w14:paraId="00FBB707" w14:textId="2EB75B7C"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383C49">
        <w:t>31 December</w:t>
      </w:r>
      <w:r w:rsidR="007048E4">
        <w:t xml:space="preserve"> 2023</w:t>
      </w:r>
    </w:p>
    <w:tbl>
      <w:tblPr>
        <w:tblStyle w:val="TableGrid"/>
        <w:tblpPr w:leftFromText="180" w:rightFromText="180" w:vertAnchor="text" w:tblpY="1"/>
        <w:tblW w:w="4956" w:type="pct"/>
        <w:tblLook w:val="04A0" w:firstRow="1" w:lastRow="0" w:firstColumn="1" w:lastColumn="0" w:noHBand="0" w:noVBand="1"/>
        <w:tblDescription w:val="Number of active job seekers and job seekers with a vulnerability indicator as at 31 December 2023."/>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279602B9" w:rsidR="008947F9" w:rsidRDefault="00E6058C" w:rsidP="00C26F02">
            <w:pPr>
              <w:jc w:val="center"/>
            </w:pPr>
            <w:r>
              <w:t>37,768</w:t>
            </w:r>
          </w:p>
        </w:tc>
        <w:tc>
          <w:tcPr>
            <w:tcW w:w="1855" w:type="pct"/>
            <w:vAlign w:val="center"/>
          </w:tcPr>
          <w:p w14:paraId="41BB90B8" w14:textId="70A5A78D" w:rsidR="008947F9" w:rsidRDefault="00E6058C" w:rsidP="00C26F02">
            <w:pPr>
              <w:jc w:val="center"/>
            </w:pPr>
            <w:r>
              <w:t>3,332</w:t>
            </w:r>
          </w:p>
        </w:tc>
        <w:tc>
          <w:tcPr>
            <w:tcW w:w="1693" w:type="pct"/>
            <w:vAlign w:val="center"/>
          </w:tcPr>
          <w:p w14:paraId="53ABBDE1" w14:textId="3BE3BE3B" w:rsidR="008947F9" w:rsidRDefault="00E6058C" w:rsidP="00C26F02">
            <w:pPr>
              <w:jc w:val="center"/>
            </w:pPr>
            <w:r>
              <w:t>9</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52B561DD"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4536AC">
        <w:rPr>
          <w:rFonts w:ascii="Arial" w:hAnsi="Arial" w:cs="Arial"/>
          <w:i/>
        </w:rPr>
        <w:t xml:space="preserve">- </w:t>
      </w:r>
      <w:r w:rsidR="004536AC">
        <w:rPr>
          <w:rFonts w:cs="Arial"/>
          <w:i/>
        </w:rPr>
        <w:t>1 October 2023 to 31 December 2023</w:t>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20505DBF" w:rsidR="002B0AA9" w:rsidRDefault="00383C49" w:rsidP="005412A2">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14:paraId="41DC3F46" w14:textId="77777777" w:rsidTr="00E6058C">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tcBorders>
              <w:bottom w:val="single" w:sz="4" w:space="0" w:color="auto"/>
            </w:tcBorders>
            <w:vAlign w:val="center"/>
          </w:tcPr>
          <w:p w14:paraId="34CE04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tcBorders>
              <w:bottom w:val="single" w:sz="4" w:space="0" w:color="auto"/>
            </w:tcBorders>
            <w:vAlign w:val="center"/>
          </w:tcPr>
          <w:p w14:paraId="5E803D5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E6058C" w14:paraId="1D2F7F2F" w14:textId="77777777" w:rsidTr="00E6058C">
        <w:trPr>
          <w:trHeight w:val="450"/>
        </w:trPr>
        <w:tc>
          <w:tcPr>
            <w:tcW w:w="5837" w:type="dxa"/>
          </w:tcPr>
          <w:p w14:paraId="3974279D"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Borders>
              <w:top w:val="single" w:sz="4" w:space="0" w:color="auto"/>
              <w:left w:val="nil"/>
              <w:bottom w:val="single" w:sz="4" w:space="0" w:color="auto"/>
              <w:right w:val="single" w:sz="4" w:space="0" w:color="auto"/>
            </w:tcBorders>
            <w:shd w:val="clear" w:color="auto" w:fill="auto"/>
            <w:vAlign w:val="bottom"/>
          </w:tcPr>
          <w:p w14:paraId="38207AF1" w14:textId="7CABB0C5" w:rsidR="00E6058C" w:rsidRPr="00E6058C" w:rsidRDefault="00E6058C" w:rsidP="00E6058C">
            <w:pPr>
              <w:pStyle w:val="Heading2"/>
              <w:numPr>
                <w:ilvl w:val="0"/>
                <w:numId w:val="0"/>
              </w:numPr>
              <w:spacing w:before="120" w:after="120"/>
              <w:jc w:val="center"/>
              <w:outlineLvl w:val="1"/>
              <w:rPr>
                <w:rFonts w:ascii="Gill Sans MT" w:hAnsi="Gill Sans MT"/>
                <w:b w:val="0"/>
              </w:rPr>
            </w:pPr>
            <w:r w:rsidRPr="00E6058C">
              <w:rPr>
                <w:rFonts w:ascii="Gill Sans MT" w:hAnsi="Gill Sans MT" w:cs="Arial"/>
                <w:b w:val="0"/>
                <w:szCs w:val="22"/>
              </w:rPr>
              <w:t>65,208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1193F46" w14:textId="626906EF" w:rsidR="00E6058C" w:rsidRPr="00E6058C" w:rsidRDefault="00D97BF1" w:rsidP="00E6058C">
            <w:pPr>
              <w:pStyle w:val="Heading2"/>
              <w:numPr>
                <w:ilvl w:val="0"/>
                <w:numId w:val="0"/>
              </w:numPr>
              <w:spacing w:before="120" w:after="120"/>
              <w:jc w:val="center"/>
              <w:outlineLvl w:val="1"/>
              <w:rPr>
                <w:rFonts w:ascii="Gill Sans MT" w:hAnsi="Gill Sans MT"/>
                <w:b w:val="0"/>
              </w:rPr>
            </w:pPr>
            <w:r>
              <w:rPr>
                <w:rFonts w:ascii="Gill Sans MT" w:hAnsi="Gill Sans MT" w:cs="Arial"/>
                <w:b w:val="0"/>
                <w:szCs w:val="22"/>
              </w:rPr>
              <w:t>50</w:t>
            </w:r>
            <w:r w:rsidR="00E6058C" w:rsidRPr="00E6058C">
              <w:rPr>
                <w:rFonts w:ascii="Gill Sans MT" w:hAnsi="Gill Sans MT" w:cs="Arial"/>
                <w:b w:val="0"/>
                <w:szCs w:val="22"/>
              </w:rPr>
              <w:t>%</w:t>
            </w:r>
          </w:p>
        </w:tc>
      </w:tr>
      <w:tr w:rsidR="00E6058C" w14:paraId="586DB653" w14:textId="77777777" w:rsidTr="00E6058C">
        <w:trPr>
          <w:trHeight w:val="464"/>
        </w:trPr>
        <w:tc>
          <w:tcPr>
            <w:tcW w:w="5837" w:type="dxa"/>
          </w:tcPr>
          <w:p w14:paraId="422EE286"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tcBorders>
              <w:top w:val="single" w:sz="4" w:space="0" w:color="auto"/>
              <w:left w:val="nil"/>
              <w:bottom w:val="single" w:sz="4" w:space="0" w:color="auto"/>
              <w:right w:val="single" w:sz="4" w:space="0" w:color="auto"/>
            </w:tcBorders>
            <w:shd w:val="clear" w:color="auto" w:fill="auto"/>
            <w:vAlign w:val="bottom"/>
          </w:tcPr>
          <w:p w14:paraId="1BB50E37" w14:textId="785E9D92" w:rsidR="00E6058C" w:rsidRPr="00E6058C" w:rsidRDefault="00E6058C" w:rsidP="00E6058C">
            <w:pPr>
              <w:pStyle w:val="Heading2"/>
              <w:numPr>
                <w:ilvl w:val="0"/>
                <w:numId w:val="0"/>
              </w:numPr>
              <w:spacing w:before="120" w:after="120"/>
              <w:jc w:val="center"/>
              <w:outlineLvl w:val="1"/>
              <w:rPr>
                <w:rFonts w:ascii="Gill Sans MT" w:hAnsi="Gill Sans MT"/>
                <w:b w:val="0"/>
              </w:rPr>
            </w:pPr>
            <w:r w:rsidRPr="00E6058C">
              <w:rPr>
                <w:rFonts w:ascii="Gill Sans MT" w:hAnsi="Gill Sans MT" w:cs="Arial"/>
                <w:b w:val="0"/>
                <w:szCs w:val="22"/>
              </w:rPr>
              <w:t>29,907</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BEF1E2A" w14:textId="0D896CC3" w:rsidR="00E6058C" w:rsidRPr="00E6058C" w:rsidRDefault="00D97BF1" w:rsidP="00E6058C">
            <w:pPr>
              <w:pStyle w:val="Heading2"/>
              <w:numPr>
                <w:ilvl w:val="0"/>
                <w:numId w:val="0"/>
              </w:numPr>
              <w:spacing w:before="120" w:after="120"/>
              <w:jc w:val="center"/>
              <w:outlineLvl w:val="1"/>
              <w:rPr>
                <w:rFonts w:ascii="Gill Sans MT" w:hAnsi="Gill Sans MT"/>
                <w:b w:val="0"/>
              </w:rPr>
            </w:pPr>
            <w:r>
              <w:rPr>
                <w:rFonts w:ascii="Gill Sans MT" w:hAnsi="Gill Sans MT" w:cs="Arial"/>
                <w:b w:val="0"/>
                <w:szCs w:val="22"/>
              </w:rPr>
              <w:t>23</w:t>
            </w:r>
            <w:r w:rsidR="00E6058C" w:rsidRPr="00E6058C">
              <w:rPr>
                <w:rFonts w:ascii="Gill Sans MT" w:hAnsi="Gill Sans MT" w:cs="Arial"/>
                <w:b w:val="0"/>
                <w:szCs w:val="22"/>
              </w:rPr>
              <w:t>%</w:t>
            </w:r>
          </w:p>
        </w:tc>
      </w:tr>
      <w:tr w:rsidR="00E6058C" w14:paraId="563074DA" w14:textId="77777777" w:rsidTr="00E6058C">
        <w:trPr>
          <w:trHeight w:val="464"/>
        </w:trPr>
        <w:tc>
          <w:tcPr>
            <w:tcW w:w="5837" w:type="dxa"/>
          </w:tcPr>
          <w:p w14:paraId="03F86107"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tcBorders>
              <w:top w:val="single" w:sz="4" w:space="0" w:color="auto"/>
              <w:left w:val="nil"/>
              <w:bottom w:val="single" w:sz="4" w:space="0" w:color="auto"/>
              <w:right w:val="single" w:sz="4" w:space="0" w:color="auto"/>
            </w:tcBorders>
            <w:shd w:val="clear" w:color="auto" w:fill="auto"/>
            <w:vAlign w:val="bottom"/>
          </w:tcPr>
          <w:p w14:paraId="6AAEF8F8" w14:textId="1216712E" w:rsidR="00E6058C" w:rsidRPr="00E6058C" w:rsidRDefault="00E6058C" w:rsidP="00E6058C">
            <w:pPr>
              <w:pStyle w:val="Heading2"/>
              <w:numPr>
                <w:ilvl w:val="0"/>
                <w:numId w:val="0"/>
              </w:numPr>
              <w:spacing w:before="120" w:after="120"/>
              <w:jc w:val="center"/>
              <w:outlineLvl w:val="1"/>
              <w:rPr>
                <w:rFonts w:ascii="Gill Sans MT" w:hAnsi="Gill Sans MT"/>
                <w:b w:val="0"/>
              </w:rPr>
            </w:pPr>
            <w:r w:rsidRPr="00E6058C">
              <w:rPr>
                <w:rFonts w:ascii="Gill Sans MT" w:hAnsi="Gill Sans MT" w:cs="Arial"/>
                <w:b w:val="0"/>
                <w:szCs w:val="22"/>
              </w:rPr>
              <w:t>31,449</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5924179" w14:textId="0208B05F" w:rsidR="00E6058C" w:rsidRPr="00E6058C" w:rsidRDefault="00D97BF1" w:rsidP="00E6058C">
            <w:pPr>
              <w:pStyle w:val="Heading2"/>
              <w:numPr>
                <w:ilvl w:val="0"/>
                <w:numId w:val="0"/>
              </w:numPr>
              <w:spacing w:before="120" w:after="120"/>
              <w:jc w:val="center"/>
              <w:outlineLvl w:val="1"/>
              <w:rPr>
                <w:rFonts w:ascii="Gill Sans MT" w:hAnsi="Gill Sans MT"/>
                <w:b w:val="0"/>
              </w:rPr>
            </w:pPr>
            <w:r>
              <w:rPr>
                <w:rFonts w:ascii="Gill Sans MT" w:hAnsi="Gill Sans MT" w:cs="Arial"/>
                <w:b w:val="0"/>
                <w:szCs w:val="22"/>
              </w:rPr>
              <w:t>24</w:t>
            </w:r>
            <w:r w:rsidR="00E6058C" w:rsidRPr="00E6058C">
              <w:rPr>
                <w:rFonts w:ascii="Gill Sans MT" w:hAnsi="Gill Sans MT" w:cs="Arial"/>
                <w:b w:val="0"/>
                <w:szCs w:val="22"/>
              </w:rPr>
              <w:t>%</w:t>
            </w:r>
          </w:p>
        </w:tc>
      </w:tr>
      <w:tr w:rsidR="00E6058C" w14:paraId="41B80A8E" w14:textId="77777777" w:rsidTr="00E6058C">
        <w:trPr>
          <w:trHeight w:val="450"/>
        </w:trPr>
        <w:tc>
          <w:tcPr>
            <w:tcW w:w="5837" w:type="dxa"/>
          </w:tcPr>
          <w:p w14:paraId="1BFFC1B0"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tcBorders>
              <w:top w:val="single" w:sz="4" w:space="0" w:color="auto"/>
              <w:left w:val="nil"/>
              <w:bottom w:val="single" w:sz="4" w:space="0" w:color="auto"/>
              <w:right w:val="single" w:sz="4" w:space="0" w:color="auto"/>
            </w:tcBorders>
            <w:shd w:val="clear" w:color="auto" w:fill="auto"/>
            <w:vAlign w:val="bottom"/>
          </w:tcPr>
          <w:p w14:paraId="3DB64565" w14:textId="555F754B" w:rsidR="00E6058C" w:rsidRPr="00E6058C" w:rsidRDefault="00E6058C" w:rsidP="00E6058C">
            <w:pPr>
              <w:pStyle w:val="Heading2"/>
              <w:numPr>
                <w:ilvl w:val="0"/>
                <w:numId w:val="0"/>
              </w:numPr>
              <w:spacing w:before="120" w:after="120"/>
              <w:jc w:val="center"/>
              <w:outlineLvl w:val="1"/>
              <w:rPr>
                <w:rFonts w:ascii="Gill Sans MT" w:hAnsi="Gill Sans MT"/>
                <w:b w:val="0"/>
              </w:rPr>
            </w:pPr>
            <w:r w:rsidRPr="00E6058C">
              <w:rPr>
                <w:rFonts w:ascii="Gill Sans MT" w:hAnsi="Gill Sans MT" w:cs="Arial"/>
                <w:b w:val="0"/>
                <w:szCs w:val="22"/>
              </w:rPr>
              <w:t>3,178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1490FFF9" w14:textId="448B7477" w:rsidR="00E6058C" w:rsidRPr="00E6058C" w:rsidRDefault="00D97BF1" w:rsidP="00E6058C">
            <w:pPr>
              <w:pStyle w:val="Heading2"/>
              <w:numPr>
                <w:ilvl w:val="0"/>
                <w:numId w:val="0"/>
              </w:numPr>
              <w:spacing w:before="120" w:after="120"/>
              <w:jc w:val="center"/>
              <w:outlineLvl w:val="1"/>
              <w:rPr>
                <w:rFonts w:ascii="Gill Sans MT" w:hAnsi="Gill Sans MT"/>
                <w:b w:val="0"/>
              </w:rPr>
            </w:pPr>
            <w:r>
              <w:rPr>
                <w:rFonts w:ascii="Gill Sans MT" w:hAnsi="Gill Sans MT" w:cs="Arial"/>
                <w:b w:val="0"/>
                <w:szCs w:val="22"/>
              </w:rPr>
              <w:t>2</w:t>
            </w:r>
            <w:r w:rsidR="00E6058C" w:rsidRPr="00E6058C">
              <w:rPr>
                <w:rFonts w:ascii="Gill Sans MT" w:hAnsi="Gill Sans MT" w:cs="Arial"/>
                <w:b w:val="0"/>
                <w:szCs w:val="22"/>
              </w:rPr>
              <w:t>%</w:t>
            </w:r>
          </w:p>
        </w:tc>
      </w:tr>
      <w:tr w:rsidR="00E6058C" w:rsidRPr="00116BAB" w14:paraId="016DFDE8" w14:textId="77777777" w:rsidTr="00E6058C">
        <w:trPr>
          <w:trHeight w:val="464"/>
        </w:trPr>
        <w:tc>
          <w:tcPr>
            <w:tcW w:w="5837" w:type="dxa"/>
          </w:tcPr>
          <w:p w14:paraId="4C79CCF1"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Borders>
              <w:top w:val="single" w:sz="4" w:space="0" w:color="auto"/>
              <w:left w:val="nil"/>
              <w:bottom w:val="single" w:sz="4" w:space="0" w:color="auto"/>
              <w:right w:val="single" w:sz="4" w:space="0" w:color="auto"/>
            </w:tcBorders>
            <w:shd w:val="clear" w:color="auto" w:fill="auto"/>
            <w:vAlign w:val="bottom"/>
          </w:tcPr>
          <w:p w14:paraId="77B80DD8" w14:textId="62249821" w:rsidR="00E6058C" w:rsidRPr="00E6058C" w:rsidRDefault="00E6058C" w:rsidP="00E6058C">
            <w:pPr>
              <w:pStyle w:val="Heading2"/>
              <w:numPr>
                <w:ilvl w:val="0"/>
                <w:numId w:val="0"/>
              </w:numPr>
              <w:spacing w:before="120" w:after="120"/>
              <w:jc w:val="center"/>
              <w:outlineLvl w:val="1"/>
              <w:rPr>
                <w:rFonts w:ascii="Gill Sans MT" w:hAnsi="Gill Sans MT"/>
                <w:b w:val="0"/>
              </w:rPr>
            </w:pPr>
            <w:r w:rsidRPr="00E6058C">
              <w:rPr>
                <w:rFonts w:ascii="Gill Sans MT" w:hAnsi="Gill Sans MT" w:cs="Arial"/>
                <w:b w:val="0"/>
                <w:szCs w:val="22"/>
              </w:rPr>
              <w:t>64,534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AF7FE91" w14:textId="13C2ADA4" w:rsidR="00E6058C" w:rsidRPr="00E6058C" w:rsidRDefault="00D97BF1" w:rsidP="00E6058C">
            <w:pPr>
              <w:pStyle w:val="Heading2"/>
              <w:numPr>
                <w:ilvl w:val="0"/>
                <w:numId w:val="0"/>
              </w:numPr>
              <w:spacing w:before="120" w:after="120"/>
              <w:jc w:val="center"/>
              <w:outlineLvl w:val="1"/>
              <w:rPr>
                <w:rFonts w:ascii="Gill Sans MT" w:hAnsi="Gill Sans MT"/>
                <w:b w:val="0"/>
              </w:rPr>
            </w:pPr>
            <w:r>
              <w:rPr>
                <w:rFonts w:ascii="Gill Sans MT" w:hAnsi="Gill Sans MT" w:cs="Arial"/>
                <w:b w:val="0"/>
                <w:szCs w:val="22"/>
              </w:rPr>
              <w:t>50</w:t>
            </w:r>
            <w:r w:rsidR="00E6058C" w:rsidRPr="00E6058C">
              <w:rPr>
                <w:rFonts w:ascii="Gill Sans MT" w:hAnsi="Gill Sans MT" w:cs="Arial"/>
                <w:b w:val="0"/>
                <w:szCs w:val="22"/>
              </w:rPr>
              <w:t>%</w:t>
            </w:r>
          </w:p>
        </w:tc>
      </w:tr>
      <w:tr w:rsidR="00E6058C" w:rsidRPr="00116BAB" w14:paraId="230B5C8D" w14:textId="77777777" w:rsidTr="00E6058C">
        <w:trPr>
          <w:trHeight w:val="450"/>
        </w:trPr>
        <w:tc>
          <w:tcPr>
            <w:tcW w:w="5837" w:type="dxa"/>
          </w:tcPr>
          <w:p w14:paraId="73B26B65"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Borders>
              <w:top w:val="single" w:sz="4" w:space="0" w:color="auto"/>
              <w:left w:val="nil"/>
              <w:bottom w:val="single" w:sz="4" w:space="0" w:color="auto"/>
              <w:right w:val="single" w:sz="4" w:space="0" w:color="auto"/>
            </w:tcBorders>
            <w:shd w:val="clear" w:color="auto" w:fill="auto"/>
            <w:vAlign w:val="bottom"/>
          </w:tcPr>
          <w:p w14:paraId="1ECEF1CA" w14:textId="1B279122" w:rsidR="00E6058C" w:rsidRPr="002B27F7" w:rsidRDefault="00E6058C" w:rsidP="00E6058C">
            <w:pPr>
              <w:pStyle w:val="Heading2"/>
              <w:numPr>
                <w:ilvl w:val="0"/>
                <w:numId w:val="0"/>
              </w:numPr>
              <w:spacing w:before="120" w:after="120"/>
              <w:jc w:val="center"/>
              <w:outlineLvl w:val="1"/>
              <w:rPr>
                <w:rFonts w:ascii="Gill Sans MT" w:hAnsi="Gill Sans MT"/>
              </w:rPr>
            </w:pPr>
            <w:r w:rsidRPr="002B27F7">
              <w:rPr>
                <w:rFonts w:ascii="Gill Sans MT" w:hAnsi="Gill Sans MT" w:cs="Arial"/>
                <w:szCs w:val="22"/>
              </w:rPr>
              <w:t>129,742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41E8736" w14:textId="4C33AB11" w:rsidR="00E6058C" w:rsidRPr="002B27F7" w:rsidRDefault="00E6058C" w:rsidP="00E6058C">
            <w:pPr>
              <w:pStyle w:val="Heading2"/>
              <w:numPr>
                <w:ilvl w:val="0"/>
                <w:numId w:val="0"/>
              </w:numPr>
              <w:spacing w:before="120" w:after="120"/>
              <w:jc w:val="center"/>
              <w:outlineLvl w:val="1"/>
              <w:rPr>
                <w:rFonts w:ascii="Gill Sans MT" w:hAnsi="Gill Sans MT"/>
              </w:rPr>
            </w:pPr>
            <w:r w:rsidRPr="002B27F7">
              <w:rPr>
                <w:rFonts w:ascii="Gill Sans MT" w:hAnsi="Gill Sans MT" w:cs="Arial"/>
                <w:szCs w:val="22"/>
              </w:rPr>
              <w:t>100%</w:t>
            </w:r>
          </w:p>
        </w:tc>
      </w:tr>
    </w:tbl>
    <w:p w14:paraId="79DAE400" w14:textId="5C69C85B"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4536AC">
        <w:rPr>
          <w:rFonts w:ascii="Arial" w:hAnsi="Arial" w:cs="Arial"/>
          <w:i/>
        </w:rPr>
        <w:t xml:space="preserve">- </w:t>
      </w:r>
      <w:r w:rsidR="004536AC">
        <w:rPr>
          <w:rFonts w:cs="Arial"/>
          <w:i/>
        </w:rPr>
        <w:t>1 October 2023 to 31 December 2023</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35439ABF" w:rsidR="002B0AA9" w:rsidRDefault="00383C49" w:rsidP="005412A2">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14:paraId="00D8609C" w14:textId="77777777" w:rsidTr="00E6058C">
        <w:trPr>
          <w:tblHeader/>
        </w:trPr>
        <w:tc>
          <w:tcPr>
            <w:tcW w:w="4120" w:type="dxa"/>
          </w:tcPr>
          <w:p w14:paraId="71E48BD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tcBorders>
              <w:bottom w:val="single" w:sz="4" w:space="0" w:color="auto"/>
            </w:tcBorders>
            <w:vAlign w:val="center"/>
          </w:tcPr>
          <w:p w14:paraId="67D68AF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tcBorders>
              <w:bottom w:val="single" w:sz="4" w:space="0" w:color="auto"/>
            </w:tcBorders>
            <w:vAlign w:val="center"/>
          </w:tcPr>
          <w:p w14:paraId="2C9E960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E6058C" w14:paraId="2739F5A9" w14:textId="77777777" w:rsidTr="00E6058C">
        <w:tc>
          <w:tcPr>
            <w:tcW w:w="4120" w:type="dxa"/>
          </w:tcPr>
          <w:p w14:paraId="07FEFFD7"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single" w:sz="4" w:space="0" w:color="auto"/>
              <w:left w:val="nil"/>
              <w:bottom w:val="single" w:sz="4" w:space="0" w:color="auto"/>
              <w:right w:val="single" w:sz="4" w:space="0" w:color="auto"/>
            </w:tcBorders>
            <w:shd w:val="clear" w:color="auto" w:fill="auto"/>
            <w:vAlign w:val="bottom"/>
          </w:tcPr>
          <w:p w14:paraId="5CA9934D" w14:textId="7DCCB6F1" w:rsidR="00E6058C" w:rsidRPr="00E6058C" w:rsidRDefault="00E6058C" w:rsidP="00E6058C">
            <w:pPr>
              <w:pStyle w:val="Heading2"/>
              <w:numPr>
                <w:ilvl w:val="0"/>
                <w:numId w:val="0"/>
              </w:numPr>
              <w:spacing w:before="120" w:after="120"/>
              <w:jc w:val="center"/>
              <w:outlineLvl w:val="1"/>
              <w:rPr>
                <w:rFonts w:ascii="Gill Sans MT" w:hAnsi="Gill Sans MT"/>
                <w:b w:val="0"/>
                <w:szCs w:val="22"/>
              </w:rPr>
            </w:pPr>
            <w:r w:rsidRPr="00E6058C">
              <w:rPr>
                <w:rFonts w:ascii="Gill Sans MT" w:hAnsi="Gill Sans MT" w:cs="Arial"/>
                <w:b w:val="0"/>
                <w:szCs w:val="22"/>
              </w:rPr>
              <w:t>17,263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tcPr>
          <w:p w14:paraId="7084DF27" w14:textId="6C3082FC" w:rsidR="00E6058C" w:rsidRPr="00E6058C" w:rsidRDefault="00D97BF1" w:rsidP="00E6058C">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szCs w:val="22"/>
              </w:rPr>
              <w:t>89</w:t>
            </w:r>
            <w:r w:rsidR="00E6058C" w:rsidRPr="00E6058C">
              <w:rPr>
                <w:rFonts w:ascii="Gill Sans MT" w:hAnsi="Gill Sans MT" w:cs="Arial"/>
                <w:b w:val="0"/>
                <w:szCs w:val="22"/>
              </w:rPr>
              <w:t>%</w:t>
            </w:r>
          </w:p>
        </w:tc>
      </w:tr>
      <w:tr w:rsidR="00E6058C" w14:paraId="718D2281" w14:textId="77777777" w:rsidTr="00E6058C">
        <w:tc>
          <w:tcPr>
            <w:tcW w:w="4120" w:type="dxa"/>
          </w:tcPr>
          <w:p w14:paraId="7592234B" w14:textId="77777777" w:rsidR="00E6058C" w:rsidRPr="00116BAB" w:rsidRDefault="00E6058C" w:rsidP="00E6058C">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Borders>
              <w:top w:val="single" w:sz="4" w:space="0" w:color="auto"/>
              <w:left w:val="nil"/>
              <w:bottom w:val="single" w:sz="4" w:space="0" w:color="auto"/>
              <w:right w:val="single" w:sz="4" w:space="0" w:color="auto"/>
            </w:tcBorders>
            <w:shd w:val="clear" w:color="auto" w:fill="auto"/>
            <w:vAlign w:val="bottom"/>
          </w:tcPr>
          <w:p w14:paraId="0260D85B" w14:textId="26C63310" w:rsidR="00E6058C" w:rsidRPr="00E6058C" w:rsidRDefault="00E6058C" w:rsidP="00E6058C">
            <w:pPr>
              <w:pStyle w:val="Heading2"/>
              <w:numPr>
                <w:ilvl w:val="0"/>
                <w:numId w:val="0"/>
              </w:numPr>
              <w:spacing w:before="120" w:after="120"/>
              <w:jc w:val="center"/>
              <w:outlineLvl w:val="1"/>
              <w:rPr>
                <w:rFonts w:ascii="Gill Sans MT" w:hAnsi="Gill Sans MT"/>
                <w:b w:val="0"/>
                <w:szCs w:val="22"/>
              </w:rPr>
            </w:pPr>
            <w:r w:rsidRPr="00E6058C">
              <w:rPr>
                <w:rFonts w:ascii="Gill Sans MT" w:hAnsi="Gill Sans MT" w:cs="Arial"/>
                <w:b w:val="0"/>
                <w:szCs w:val="22"/>
              </w:rPr>
              <w:t>965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tcPr>
          <w:p w14:paraId="5858C1F2" w14:textId="10A51DB7" w:rsidR="00E6058C" w:rsidRPr="00E6058C" w:rsidRDefault="00D97BF1" w:rsidP="00E6058C">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szCs w:val="22"/>
              </w:rPr>
              <w:t>5</w:t>
            </w:r>
            <w:r w:rsidR="00E6058C" w:rsidRPr="00E6058C">
              <w:rPr>
                <w:rFonts w:ascii="Gill Sans MT" w:hAnsi="Gill Sans MT" w:cs="Arial"/>
                <w:b w:val="0"/>
                <w:szCs w:val="22"/>
              </w:rPr>
              <w:t>%</w:t>
            </w:r>
          </w:p>
        </w:tc>
      </w:tr>
      <w:tr w:rsidR="00E6058C" w14:paraId="391C379D" w14:textId="77777777" w:rsidTr="00E6058C">
        <w:tc>
          <w:tcPr>
            <w:tcW w:w="4120" w:type="dxa"/>
          </w:tcPr>
          <w:p w14:paraId="4E71B1FD" w14:textId="77777777" w:rsidR="00E6058C" w:rsidRPr="0046777C"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Borders>
              <w:top w:val="single" w:sz="4" w:space="0" w:color="auto"/>
              <w:left w:val="nil"/>
              <w:bottom w:val="single" w:sz="4" w:space="0" w:color="auto"/>
              <w:right w:val="single" w:sz="4" w:space="0" w:color="auto"/>
            </w:tcBorders>
            <w:shd w:val="clear" w:color="auto" w:fill="auto"/>
            <w:vAlign w:val="bottom"/>
          </w:tcPr>
          <w:p w14:paraId="7AC60BF3" w14:textId="4A4BDA5C" w:rsidR="00E6058C" w:rsidRPr="00E6058C" w:rsidRDefault="00E6058C" w:rsidP="00E6058C">
            <w:pPr>
              <w:pStyle w:val="Heading2"/>
              <w:numPr>
                <w:ilvl w:val="0"/>
                <w:numId w:val="0"/>
              </w:numPr>
              <w:spacing w:before="120" w:after="120"/>
              <w:jc w:val="center"/>
              <w:outlineLvl w:val="1"/>
              <w:rPr>
                <w:rFonts w:ascii="Gill Sans MT" w:hAnsi="Gill Sans MT"/>
                <w:b w:val="0"/>
                <w:szCs w:val="22"/>
              </w:rPr>
            </w:pPr>
            <w:r w:rsidRPr="00E6058C">
              <w:rPr>
                <w:rFonts w:ascii="Gill Sans MT" w:hAnsi="Gill Sans MT" w:cs="Arial"/>
                <w:b w:val="0"/>
                <w:szCs w:val="22"/>
              </w:rPr>
              <w:t>1,241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tcPr>
          <w:p w14:paraId="1AC56FB4" w14:textId="03049261" w:rsidR="00E6058C" w:rsidRPr="00E6058C" w:rsidRDefault="00D97BF1" w:rsidP="00E6058C">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szCs w:val="22"/>
              </w:rPr>
              <w:t>6</w:t>
            </w:r>
            <w:r w:rsidR="00E6058C" w:rsidRPr="00E6058C">
              <w:rPr>
                <w:rFonts w:ascii="Gill Sans MT" w:hAnsi="Gill Sans MT" w:cs="Arial"/>
                <w:b w:val="0"/>
                <w:szCs w:val="22"/>
              </w:rPr>
              <w:t>%</w:t>
            </w:r>
          </w:p>
        </w:tc>
      </w:tr>
      <w:tr w:rsidR="00E6058C" w:rsidRPr="00116BAB" w14:paraId="181037B3" w14:textId="77777777" w:rsidTr="00E6058C">
        <w:tc>
          <w:tcPr>
            <w:tcW w:w="4120" w:type="dxa"/>
          </w:tcPr>
          <w:p w14:paraId="0A8E5D3A"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Borders>
              <w:top w:val="single" w:sz="4" w:space="0" w:color="auto"/>
              <w:left w:val="nil"/>
              <w:bottom w:val="single" w:sz="4" w:space="0" w:color="auto"/>
              <w:right w:val="single" w:sz="4" w:space="0" w:color="auto"/>
            </w:tcBorders>
            <w:shd w:val="clear" w:color="auto" w:fill="auto"/>
            <w:vAlign w:val="bottom"/>
          </w:tcPr>
          <w:p w14:paraId="129B2FB9" w14:textId="004B579E" w:rsidR="00E6058C" w:rsidRPr="00E6058C" w:rsidRDefault="00E6058C" w:rsidP="00E6058C">
            <w:pPr>
              <w:pStyle w:val="Heading2"/>
              <w:numPr>
                <w:ilvl w:val="0"/>
                <w:numId w:val="0"/>
              </w:numPr>
              <w:spacing w:before="120" w:after="120"/>
              <w:jc w:val="center"/>
              <w:outlineLvl w:val="1"/>
              <w:rPr>
                <w:rFonts w:ascii="Gill Sans MT" w:hAnsi="Gill Sans MT"/>
                <w:b w:val="0"/>
                <w:szCs w:val="22"/>
              </w:rPr>
            </w:pPr>
            <w:r w:rsidRPr="00E6058C">
              <w:rPr>
                <w:rFonts w:ascii="Gill Sans MT" w:hAnsi="Gill Sans MT" w:cs="Arial"/>
                <w:b w:val="0"/>
                <w:szCs w:val="22"/>
              </w:rPr>
              <w:t>2,206</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tcPr>
          <w:p w14:paraId="668281C7" w14:textId="311AFAA4" w:rsidR="00E6058C" w:rsidRPr="00E6058C" w:rsidRDefault="00D97BF1" w:rsidP="00E6058C">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szCs w:val="22"/>
              </w:rPr>
              <w:t>11</w:t>
            </w:r>
            <w:r w:rsidR="00E6058C" w:rsidRPr="00E6058C">
              <w:rPr>
                <w:rFonts w:ascii="Gill Sans MT" w:hAnsi="Gill Sans MT" w:cs="Arial"/>
                <w:b w:val="0"/>
                <w:szCs w:val="22"/>
              </w:rPr>
              <w:t>%</w:t>
            </w:r>
          </w:p>
        </w:tc>
      </w:tr>
      <w:tr w:rsidR="00E6058C" w:rsidRPr="00116BAB" w14:paraId="5A75F26F" w14:textId="77777777" w:rsidTr="00E6058C">
        <w:tc>
          <w:tcPr>
            <w:tcW w:w="4120" w:type="dxa"/>
          </w:tcPr>
          <w:p w14:paraId="413583E7" w14:textId="77777777" w:rsidR="00E6058C" w:rsidRPr="00116BAB" w:rsidRDefault="00E6058C" w:rsidP="00E6058C">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Borders>
              <w:top w:val="single" w:sz="4" w:space="0" w:color="auto"/>
              <w:left w:val="nil"/>
              <w:bottom w:val="single" w:sz="4" w:space="0" w:color="auto"/>
              <w:right w:val="single" w:sz="4" w:space="0" w:color="auto"/>
            </w:tcBorders>
            <w:shd w:val="clear" w:color="auto" w:fill="auto"/>
            <w:vAlign w:val="bottom"/>
          </w:tcPr>
          <w:p w14:paraId="3D11FF66" w14:textId="1726AF07" w:rsidR="00E6058C" w:rsidRPr="002B27F7" w:rsidRDefault="00E6058C" w:rsidP="00E6058C">
            <w:pPr>
              <w:pStyle w:val="Heading2"/>
              <w:numPr>
                <w:ilvl w:val="0"/>
                <w:numId w:val="0"/>
              </w:numPr>
              <w:spacing w:before="120" w:after="120"/>
              <w:jc w:val="center"/>
              <w:outlineLvl w:val="1"/>
              <w:rPr>
                <w:rFonts w:ascii="Gill Sans MT" w:hAnsi="Gill Sans MT"/>
                <w:szCs w:val="22"/>
              </w:rPr>
            </w:pPr>
            <w:r w:rsidRPr="002B27F7">
              <w:rPr>
                <w:rFonts w:ascii="Gill Sans MT" w:hAnsi="Gill Sans MT" w:cs="Arial"/>
                <w:szCs w:val="22"/>
              </w:rPr>
              <w:t>19,469</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tcPr>
          <w:p w14:paraId="767FB4A8" w14:textId="46DF7B55" w:rsidR="00E6058C" w:rsidRPr="002B27F7" w:rsidRDefault="00E6058C" w:rsidP="00E6058C">
            <w:pPr>
              <w:pStyle w:val="Heading2"/>
              <w:numPr>
                <w:ilvl w:val="0"/>
                <w:numId w:val="0"/>
              </w:numPr>
              <w:spacing w:before="120" w:after="120"/>
              <w:jc w:val="center"/>
              <w:outlineLvl w:val="1"/>
              <w:rPr>
                <w:rFonts w:ascii="Gill Sans MT" w:hAnsi="Gill Sans MT"/>
                <w:szCs w:val="22"/>
              </w:rPr>
            </w:pPr>
            <w:r w:rsidRPr="002B27F7">
              <w:rPr>
                <w:rFonts w:ascii="Gill Sans MT" w:hAnsi="Gill Sans MT" w:cs="Arial"/>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Description w:val="Income Support payment suspensions for non-attendance at appointments/activities."/>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415E27B1" w:rsidR="008D181C" w:rsidRPr="00C26F02" w:rsidRDefault="00383C49" w:rsidP="008D181C">
            <w:pPr>
              <w:spacing w:before="0"/>
              <w:ind w:left="-142" w:firstLine="142"/>
              <w:rPr>
                <w:rFonts w:ascii="Arial" w:hAnsi="Arial" w:cs="Arial"/>
                <w:i/>
              </w:rPr>
            </w:pPr>
            <w:r>
              <w:rPr>
                <w:rFonts w:ascii="Arial" w:hAnsi="Arial" w:cs="Arial"/>
                <w:i/>
              </w:rPr>
              <w:t>1 October</w:t>
            </w:r>
            <w:r w:rsidR="007048E4">
              <w:rPr>
                <w:rFonts w:ascii="Arial" w:hAnsi="Arial" w:cs="Arial"/>
                <w:i/>
              </w:rPr>
              <w:t xml:space="preserve"> 2023</w:t>
            </w:r>
            <w:r w:rsidR="002B0AA9" w:rsidRPr="00C26F02">
              <w:rPr>
                <w:rFonts w:ascii="Arial" w:hAnsi="Arial" w:cs="Arial"/>
                <w:i/>
              </w:rPr>
              <w:t xml:space="preserve"> to </w:t>
            </w:r>
            <w:r>
              <w:rPr>
                <w:rFonts w:ascii="Arial" w:hAnsi="Arial" w:cs="Arial"/>
                <w:i/>
              </w:rPr>
              <w:t>31 December</w:t>
            </w:r>
            <w:r w:rsidR="007048E4">
              <w:rPr>
                <w:rFonts w:ascii="Arial" w:hAnsi="Arial" w:cs="Arial"/>
                <w:i/>
              </w:rPr>
              <w:t xml:space="preserve"> 2023</w:t>
            </w:r>
          </w:p>
        </w:tc>
        <w:tc>
          <w:tcPr>
            <w:tcW w:w="1163" w:type="pct"/>
            <w:vAlign w:val="center"/>
          </w:tcPr>
          <w:p w14:paraId="794490AB" w14:textId="3A62E1DC" w:rsidR="008D181C" w:rsidRPr="00C26F02" w:rsidRDefault="00E6058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23,905</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0F8EC927" w:rsidR="008D181C" w:rsidRPr="00C26F02" w:rsidRDefault="00E6058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23,905</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Description w:val="Number of Non-Attendance Reports, Participation Reports and Provider Appointment Reports."/>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3EF03A68" w:rsidR="00A67E67" w:rsidRDefault="00383C49" w:rsidP="00296DD8">
            <w:pPr>
              <w:autoSpaceDE w:val="0"/>
              <w:autoSpaceDN w:val="0"/>
              <w:adjustRightInd w:val="0"/>
              <w:spacing w:before="0"/>
              <w:ind w:left="0"/>
              <w:rPr>
                <w:rFonts w:ascii="Arial" w:hAnsi="Arial" w:cs="Arial"/>
                <w:i/>
              </w:rPr>
            </w:pPr>
            <w:r>
              <w:rPr>
                <w:rFonts w:ascii="Arial" w:hAnsi="Arial" w:cs="Arial"/>
                <w:i/>
              </w:rPr>
              <w:t>1 October</w:t>
            </w:r>
            <w:r w:rsidR="007048E4">
              <w:rPr>
                <w:rFonts w:ascii="Arial" w:hAnsi="Arial" w:cs="Arial"/>
                <w:i/>
              </w:rPr>
              <w:t xml:space="preserve"> 2023</w:t>
            </w:r>
            <w:r w:rsidR="002B0AA9">
              <w:rPr>
                <w:rFonts w:ascii="Arial" w:hAnsi="Arial" w:cs="Arial"/>
                <w:i/>
              </w:rPr>
              <w:t xml:space="preserve"> to </w:t>
            </w:r>
            <w:r>
              <w:rPr>
                <w:rFonts w:ascii="Arial" w:hAnsi="Arial" w:cs="Arial"/>
                <w:i/>
              </w:rPr>
              <w:t>31 December</w:t>
            </w:r>
            <w:r w:rsidR="007048E4">
              <w:rPr>
                <w:rFonts w:ascii="Arial" w:hAnsi="Arial" w:cs="Arial"/>
                <w:i/>
              </w:rPr>
              <w:t xml:space="preserve"> 2023</w:t>
            </w:r>
          </w:p>
        </w:tc>
        <w:tc>
          <w:tcPr>
            <w:tcW w:w="1160" w:type="pct"/>
            <w:vAlign w:val="center"/>
          </w:tcPr>
          <w:p w14:paraId="348D6897" w14:textId="3A96AAA9" w:rsidR="00A67E67" w:rsidRPr="00C26F02" w:rsidRDefault="00E6058C"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31,071</w:t>
            </w:r>
          </w:p>
        </w:tc>
        <w:tc>
          <w:tcPr>
            <w:tcW w:w="1577" w:type="pct"/>
            <w:vAlign w:val="center"/>
          </w:tcPr>
          <w:p w14:paraId="2FF22B65" w14:textId="5DEA6DD3" w:rsidR="00A67E67" w:rsidRPr="00A67E67" w:rsidRDefault="00E6058C"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89.7</w:t>
            </w:r>
            <w:r w:rsidR="00C26F02">
              <w:rPr>
                <w:rFonts w:cs="Gill Sans MT"/>
                <w:color w:val="000000"/>
              </w:rPr>
              <w:t>%</w:t>
            </w:r>
          </w:p>
        </w:tc>
        <w:tc>
          <w:tcPr>
            <w:tcW w:w="1103" w:type="pct"/>
            <w:vAlign w:val="center"/>
          </w:tcPr>
          <w:p w14:paraId="7877808E" w14:textId="7A171EA9" w:rsidR="00A67E67" w:rsidRPr="00A67E67" w:rsidRDefault="00F472EB"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6FB57FE7" w:rsidR="00D1085F" w:rsidRDefault="00456F16" w:rsidP="00366AB0">
      <w:pPr>
        <w:pStyle w:val="Heading2"/>
        <w:spacing w:after="240"/>
        <w:ind w:left="-142" w:firstLine="142"/>
      </w:pPr>
      <w:bookmarkStart w:id="8" w:name="_Toc30005442"/>
      <w:r w:rsidRPr="00325EF7">
        <w:t xml:space="preserve">Reasons for providers reporting non-compliance to </w:t>
      </w:r>
      <w:r w:rsidR="00284489">
        <w:t>Services Australia</w:t>
      </w:r>
      <w:bookmarkEnd w:id="8"/>
      <w:r w:rsidR="004536AC">
        <w:t xml:space="preserve"> - </w:t>
      </w:r>
      <w:r w:rsidR="004536AC">
        <w:rPr>
          <w:rFonts w:cs="Arial"/>
          <w:i/>
        </w:rPr>
        <w:t>1 October 2023 to 31 December 2023</w:t>
      </w:r>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378DCC01" w:rsidR="002B0AA9" w:rsidRDefault="00383C49" w:rsidP="005412A2">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7EB655B2" w:rsidR="002B0AA9" w:rsidRPr="000C0C08" w:rsidRDefault="00E6058C" w:rsidP="00C26F02">
            <w:pPr>
              <w:pStyle w:val="Heading2"/>
              <w:numPr>
                <w:ilvl w:val="0"/>
                <w:numId w:val="0"/>
              </w:numPr>
              <w:spacing w:before="120" w:after="120"/>
              <w:jc w:val="center"/>
              <w:outlineLvl w:val="1"/>
              <w:rPr>
                <w:rFonts w:ascii="Gill Sans MT" w:hAnsi="Gill Sans MT"/>
                <w:b w:val="0"/>
              </w:rPr>
            </w:pPr>
            <w:r>
              <w:rPr>
                <w:rFonts w:ascii="Gill Sans MT" w:hAnsi="Gill Sans MT"/>
                <w:b w:val="0"/>
              </w:rPr>
              <w:t>31,087</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0C128B0F" w:rsidR="002B0AA9" w:rsidRPr="00C02E78" w:rsidRDefault="00E6058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2E39CE6E" w:rsidR="002B0AA9" w:rsidRPr="002B27F7" w:rsidRDefault="00E6058C" w:rsidP="005412A2">
            <w:pPr>
              <w:pStyle w:val="Heading2"/>
              <w:numPr>
                <w:ilvl w:val="0"/>
                <w:numId w:val="0"/>
              </w:numPr>
              <w:spacing w:before="120" w:after="120"/>
              <w:jc w:val="center"/>
              <w:outlineLvl w:val="1"/>
              <w:rPr>
                <w:rFonts w:ascii="Gill Sans MT" w:hAnsi="Gill Sans MT"/>
              </w:rPr>
            </w:pPr>
            <w:r w:rsidRPr="002B27F7">
              <w:rPr>
                <w:rFonts w:ascii="Gill Sans MT" w:hAnsi="Gill Sans MT"/>
              </w:rPr>
              <w:t>31,087</w:t>
            </w:r>
          </w:p>
        </w:tc>
        <w:tc>
          <w:tcPr>
            <w:tcW w:w="2938" w:type="dxa"/>
            <w:vAlign w:val="center"/>
          </w:tcPr>
          <w:p w14:paraId="208E498E" w14:textId="234DCE09" w:rsidR="002B0AA9" w:rsidRPr="002B27F7" w:rsidRDefault="00C26F02" w:rsidP="005412A2">
            <w:pPr>
              <w:pStyle w:val="Heading2"/>
              <w:numPr>
                <w:ilvl w:val="0"/>
                <w:numId w:val="0"/>
              </w:numPr>
              <w:spacing w:before="120" w:after="120"/>
              <w:jc w:val="center"/>
              <w:outlineLvl w:val="1"/>
              <w:rPr>
                <w:rFonts w:ascii="Gill Sans MT" w:hAnsi="Gill Sans MT"/>
              </w:rPr>
            </w:pPr>
            <w:r w:rsidRPr="002B27F7">
              <w:rPr>
                <w:rFonts w:ascii="Gill Sans MT" w:hAnsi="Gill Sans MT"/>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083CFD77"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4536AC">
        <w:rPr>
          <w:rFonts w:ascii="Arial" w:hAnsi="Arial" w:cs="Arial"/>
          <w:i/>
        </w:rPr>
        <w:t xml:space="preserve"> - </w:t>
      </w:r>
      <w:r w:rsidR="004536AC">
        <w:rPr>
          <w:rFonts w:cs="Arial"/>
          <w:i/>
        </w:rPr>
        <w:t>1 October 2023 to 31 December 2023</w:t>
      </w:r>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5E62CCB3" w:rsidR="002B0AA9" w:rsidRDefault="00383C49" w:rsidP="005412A2">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2354911E" w:rsidR="002B0AA9" w:rsidRPr="002619C1" w:rsidRDefault="00F472E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00CFB8B7" w:rsidR="002B0AA9" w:rsidRPr="002619C1" w:rsidRDefault="00F472EB" w:rsidP="00F472E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5E612466" w:rsidR="002B0AA9" w:rsidRPr="002619C1" w:rsidRDefault="00F472E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2EB17B3F" w:rsidR="002B0AA9" w:rsidRPr="002619C1" w:rsidRDefault="00F472E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722726A5" w:rsidR="002B0AA9" w:rsidRPr="002B27F7" w:rsidRDefault="00F472EB" w:rsidP="005412A2">
            <w:pPr>
              <w:pStyle w:val="Heading2"/>
              <w:numPr>
                <w:ilvl w:val="0"/>
                <w:numId w:val="0"/>
              </w:numPr>
              <w:spacing w:before="120" w:after="120"/>
              <w:jc w:val="center"/>
              <w:outlineLvl w:val="1"/>
              <w:rPr>
                <w:rFonts w:ascii="Gill Sans MT" w:hAnsi="Gill Sans MT"/>
                <w:szCs w:val="22"/>
              </w:rPr>
            </w:pPr>
            <w:r>
              <w:rPr>
                <w:rFonts w:ascii="Gill Sans MT" w:hAnsi="Gill Sans MT"/>
                <w:szCs w:val="22"/>
              </w:rPr>
              <w:t>&lt;20</w:t>
            </w:r>
          </w:p>
        </w:tc>
        <w:tc>
          <w:tcPr>
            <w:tcW w:w="2931" w:type="dxa"/>
            <w:vAlign w:val="center"/>
          </w:tcPr>
          <w:p w14:paraId="4AB438CB" w14:textId="3C4D00B1" w:rsidR="002B0AA9" w:rsidRPr="002B27F7" w:rsidRDefault="00C26F02" w:rsidP="005412A2">
            <w:pPr>
              <w:pStyle w:val="Heading2"/>
              <w:numPr>
                <w:ilvl w:val="0"/>
                <w:numId w:val="0"/>
              </w:numPr>
              <w:spacing w:before="120" w:after="120"/>
              <w:jc w:val="center"/>
              <w:outlineLvl w:val="1"/>
              <w:rPr>
                <w:rFonts w:ascii="Gill Sans MT" w:hAnsi="Gill Sans MT"/>
                <w:szCs w:val="22"/>
              </w:rPr>
            </w:pPr>
            <w:r w:rsidRPr="002B27F7">
              <w:rPr>
                <w:rFonts w:ascii="Gill Sans MT" w:hAnsi="Gill Sans MT"/>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1EC06221"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3CEBAE12" w:rsidR="00C26F02" w:rsidRPr="00023622" w:rsidRDefault="00F472EB"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67D86A19" w:rsidR="00C26F02" w:rsidRPr="00023622" w:rsidRDefault="00F472EB" w:rsidP="00E6058C">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18A3A9FC" w:rsidR="00C26F02" w:rsidRPr="00023622" w:rsidRDefault="00F472EB"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4F60B58C" w:rsidR="00C26F02" w:rsidRPr="00023622" w:rsidRDefault="00F472EB" w:rsidP="00E6058C">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0C3E8021" w:rsidR="00C26F02" w:rsidRPr="002B27F7" w:rsidRDefault="00F472EB" w:rsidP="00C26F02">
            <w:pPr>
              <w:pStyle w:val="TableParagraph"/>
              <w:spacing w:before="15"/>
              <w:ind w:left="5"/>
              <w:jc w:val="center"/>
              <w:rPr>
                <w:rFonts w:ascii="Gill Sans MT" w:eastAsia="Gill Sans MT" w:hAnsi="Gill Sans MT" w:cs="Gill Sans MT"/>
                <w:b/>
              </w:rPr>
            </w:pPr>
            <w:r>
              <w:rPr>
                <w:rFonts w:ascii="Gill Sans MT" w:eastAsia="Gill Sans MT" w:hAnsi="Gill Sans MT" w:cs="Gill Sans MT"/>
                <w:b/>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2B27F7" w:rsidRDefault="00C26F02" w:rsidP="00C26F02">
            <w:pPr>
              <w:pStyle w:val="TableParagraph"/>
              <w:spacing w:before="15"/>
              <w:ind w:left="6"/>
              <w:jc w:val="center"/>
              <w:rPr>
                <w:rFonts w:ascii="Gill Sans MT" w:eastAsia="Gill Sans MT" w:hAnsi="Gill Sans MT" w:cs="Gill Sans MT"/>
                <w:b/>
              </w:rPr>
            </w:pPr>
            <w:r w:rsidRPr="002B27F7">
              <w:rPr>
                <w:rFonts w:ascii="Gill Sans MT" w:eastAsia="Gill Sans MT" w:hAnsi="Gill Sans MT" w:cs="Gill Sans MT"/>
                <w:b/>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4CA558E7"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4536AC">
        <w:rPr>
          <w:rFonts w:ascii="Arial" w:hAnsi="Arial" w:cs="Arial"/>
          <w:i/>
        </w:rPr>
        <w:t xml:space="preserve"> - </w:t>
      </w:r>
      <w:r w:rsidR="004536AC">
        <w:rPr>
          <w:rFonts w:cs="Arial"/>
          <w:i/>
        </w:rPr>
        <w:t>1 October 2023 to 31 December 2023</w:t>
      </w:r>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5DB3E423" w:rsidR="002B0AA9" w:rsidRDefault="00383C49" w:rsidP="005412A2">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5243B523" w:rsidR="002B0AA9" w:rsidRPr="00992FCC" w:rsidRDefault="00F472EB"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5D5BB3D5" w:rsidR="002B0AA9" w:rsidRPr="00992FCC" w:rsidRDefault="00F472EB" w:rsidP="002B27F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lastRenderedPageBreak/>
              <w:t>Prior notice not given - no reasonable excuse</w:t>
            </w:r>
          </w:p>
        </w:tc>
        <w:tc>
          <w:tcPr>
            <w:tcW w:w="3178" w:type="dxa"/>
            <w:shd w:val="clear" w:color="auto" w:fill="auto"/>
            <w:vAlign w:val="center"/>
          </w:tcPr>
          <w:p w14:paraId="585605F2" w14:textId="78437695"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65CCF8B1" w:rsidR="002B0AA9" w:rsidRPr="00992FCC" w:rsidRDefault="00F472EB"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6BFD28E5" w:rsidR="002B0AA9" w:rsidRPr="00992FCC" w:rsidRDefault="00F472EB" w:rsidP="002B27F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69121216" w:rsidR="002B0AA9" w:rsidRPr="002B27F7" w:rsidRDefault="00F472EB" w:rsidP="005412A2">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62" w:type="dxa"/>
            <w:vAlign w:val="center"/>
          </w:tcPr>
          <w:p w14:paraId="2584FD99" w14:textId="3B68D9C9" w:rsidR="002B0AA9" w:rsidRPr="002B27F7" w:rsidRDefault="00891413" w:rsidP="005412A2">
            <w:pPr>
              <w:pStyle w:val="Heading2"/>
              <w:numPr>
                <w:ilvl w:val="0"/>
                <w:numId w:val="0"/>
              </w:numPr>
              <w:spacing w:before="120" w:after="120"/>
              <w:jc w:val="center"/>
              <w:outlineLvl w:val="1"/>
              <w:rPr>
                <w:rFonts w:ascii="Gill Sans MT" w:hAnsi="Gill Sans MT"/>
              </w:rPr>
            </w:pPr>
            <w:r w:rsidRPr="002B27F7">
              <w:rPr>
                <w:rFonts w:ascii="Gill Sans MT" w:hAnsi="Gill Sans MT"/>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5258EF3D"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4536AC">
        <w:rPr>
          <w:rFonts w:ascii="Arial" w:hAnsi="Arial" w:cs="Arial"/>
          <w:i/>
        </w:rPr>
        <w:t xml:space="preserve"> - </w:t>
      </w:r>
      <w:r w:rsidR="004536AC">
        <w:rPr>
          <w:rFonts w:cs="Arial"/>
          <w:i/>
        </w:rPr>
        <w:t>1 October 2023 to 31 December 2023</w:t>
      </w:r>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2168EC22" w:rsidR="002B0AA9" w:rsidRDefault="00383C49" w:rsidP="0096129B">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204D6DFF" w:rsidR="002B0AA9" w:rsidRPr="002619C1" w:rsidRDefault="00F472EB"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D60D3A1" w14:textId="5E70D0A4" w:rsidR="002B0AA9" w:rsidRPr="002619C1" w:rsidRDefault="00F472EB" w:rsidP="002839E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F472EB" w:rsidRPr="00116BAB" w14:paraId="1503935B" w14:textId="77777777" w:rsidTr="00FF3791">
        <w:tc>
          <w:tcPr>
            <w:tcW w:w="3532" w:type="dxa"/>
          </w:tcPr>
          <w:p w14:paraId="3CD0D011" w14:textId="17423B1C" w:rsidR="00F472EB" w:rsidRPr="00FB0ECB" w:rsidRDefault="00F472EB" w:rsidP="00F472E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tcPr>
          <w:p w14:paraId="31CAF8F0" w14:textId="274A47A1" w:rsidR="00F472EB" w:rsidRPr="002619C1" w:rsidRDefault="00F472EB" w:rsidP="00F472EB">
            <w:pPr>
              <w:pStyle w:val="Heading2"/>
              <w:numPr>
                <w:ilvl w:val="0"/>
                <w:numId w:val="0"/>
              </w:numPr>
              <w:spacing w:before="120" w:after="120"/>
              <w:jc w:val="center"/>
              <w:outlineLvl w:val="1"/>
              <w:rPr>
                <w:rFonts w:ascii="Gill Sans MT" w:hAnsi="Gill Sans MT"/>
                <w:b w:val="0"/>
                <w:szCs w:val="22"/>
              </w:rPr>
            </w:pPr>
            <w:r w:rsidRPr="00820492">
              <w:rPr>
                <w:rFonts w:ascii="Gill Sans MT" w:hAnsi="Gill Sans MT"/>
                <w:b w:val="0"/>
                <w:szCs w:val="22"/>
              </w:rPr>
              <w:t>&lt;20</w:t>
            </w:r>
          </w:p>
        </w:tc>
        <w:tc>
          <w:tcPr>
            <w:tcW w:w="2920" w:type="dxa"/>
          </w:tcPr>
          <w:p w14:paraId="52BCE415" w14:textId="20E1F35F" w:rsidR="00F472EB" w:rsidRPr="002619C1" w:rsidRDefault="00F472EB" w:rsidP="00F472EB">
            <w:pPr>
              <w:pStyle w:val="Heading2"/>
              <w:numPr>
                <w:ilvl w:val="0"/>
                <w:numId w:val="0"/>
              </w:numPr>
              <w:spacing w:before="120" w:after="120"/>
              <w:jc w:val="center"/>
              <w:outlineLvl w:val="1"/>
              <w:rPr>
                <w:rFonts w:ascii="Gill Sans MT" w:hAnsi="Gill Sans MT"/>
                <w:b w:val="0"/>
                <w:szCs w:val="22"/>
              </w:rPr>
            </w:pPr>
            <w:r w:rsidRPr="009A09D5">
              <w:rPr>
                <w:rFonts w:ascii="Gill Sans MT" w:hAnsi="Gill Sans MT"/>
                <w:b w:val="0"/>
                <w:szCs w:val="22"/>
              </w:rPr>
              <w:t>NP</w:t>
            </w:r>
          </w:p>
        </w:tc>
      </w:tr>
      <w:tr w:rsidR="00F472EB" w:rsidRPr="00116BAB" w14:paraId="579A8DB7" w14:textId="77777777" w:rsidTr="00FF3791">
        <w:tc>
          <w:tcPr>
            <w:tcW w:w="3532" w:type="dxa"/>
          </w:tcPr>
          <w:p w14:paraId="4538D80F" w14:textId="4780524B" w:rsidR="00F472EB" w:rsidRPr="00116BAB" w:rsidRDefault="00F472EB" w:rsidP="00F472E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tcPr>
          <w:p w14:paraId="30C594A9" w14:textId="1939690A" w:rsidR="00F472EB" w:rsidRPr="002619C1" w:rsidRDefault="00F472EB" w:rsidP="00F472EB">
            <w:pPr>
              <w:pStyle w:val="Heading2"/>
              <w:numPr>
                <w:ilvl w:val="0"/>
                <w:numId w:val="0"/>
              </w:numPr>
              <w:spacing w:before="100" w:beforeAutospacing="1"/>
              <w:jc w:val="center"/>
              <w:outlineLvl w:val="1"/>
              <w:rPr>
                <w:rFonts w:ascii="Gill Sans MT" w:hAnsi="Gill Sans MT"/>
                <w:b w:val="0"/>
                <w:szCs w:val="22"/>
              </w:rPr>
            </w:pPr>
            <w:r w:rsidRPr="00820492">
              <w:rPr>
                <w:rFonts w:ascii="Gill Sans MT" w:hAnsi="Gill Sans MT"/>
                <w:b w:val="0"/>
                <w:szCs w:val="22"/>
              </w:rPr>
              <w:t>&lt;20</w:t>
            </w:r>
          </w:p>
        </w:tc>
        <w:tc>
          <w:tcPr>
            <w:tcW w:w="2920" w:type="dxa"/>
          </w:tcPr>
          <w:p w14:paraId="26E4EFBD" w14:textId="3047A48C" w:rsidR="00F472EB" w:rsidRPr="002619C1" w:rsidRDefault="00F472EB" w:rsidP="00F472EB">
            <w:pPr>
              <w:pStyle w:val="Heading2"/>
              <w:numPr>
                <w:ilvl w:val="0"/>
                <w:numId w:val="0"/>
              </w:numPr>
              <w:spacing w:before="120" w:after="120"/>
              <w:jc w:val="center"/>
              <w:outlineLvl w:val="1"/>
              <w:rPr>
                <w:rFonts w:ascii="Gill Sans MT" w:hAnsi="Gill Sans MT"/>
                <w:b w:val="0"/>
                <w:szCs w:val="22"/>
              </w:rPr>
            </w:pPr>
            <w:r w:rsidRPr="009A09D5">
              <w:rPr>
                <w:rFonts w:ascii="Gill Sans MT" w:hAnsi="Gill Sans MT"/>
                <w:b w:val="0"/>
                <w:szCs w:val="22"/>
              </w:rPr>
              <w:t>NP</w:t>
            </w:r>
          </w:p>
        </w:tc>
      </w:tr>
      <w:tr w:rsidR="00F472EB" w:rsidRPr="00116BAB" w14:paraId="748BDC77" w14:textId="77777777" w:rsidTr="00FF3791">
        <w:tc>
          <w:tcPr>
            <w:tcW w:w="3532" w:type="dxa"/>
          </w:tcPr>
          <w:p w14:paraId="5F3B914D" w14:textId="51366EDB" w:rsidR="00F472EB" w:rsidRPr="00346E3B" w:rsidRDefault="00F472EB" w:rsidP="00F472E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tcPr>
          <w:p w14:paraId="0B421F6D" w14:textId="169CCB38" w:rsidR="00F472EB" w:rsidRPr="002619C1" w:rsidRDefault="00F472EB" w:rsidP="00F472EB">
            <w:pPr>
              <w:pStyle w:val="Heading2"/>
              <w:numPr>
                <w:ilvl w:val="0"/>
                <w:numId w:val="0"/>
              </w:numPr>
              <w:spacing w:before="100" w:beforeAutospacing="1"/>
              <w:jc w:val="center"/>
              <w:outlineLvl w:val="1"/>
              <w:rPr>
                <w:rFonts w:ascii="Gill Sans MT" w:hAnsi="Gill Sans MT"/>
                <w:b w:val="0"/>
                <w:szCs w:val="22"/>
              </w:rPr>
            </w:pPr>
            <w:r w:rsidRPr="00820492">
              <w:rPr>
                <w:rFonts w:ascii="Gill Sans MT" w:hAnsi="Gill Sans MT"/>
                <w:b w:val="0"/>
                <w:szCs w:val="22"/>
              </w:rPr>
              <w:t>&lt;20</w:t>
            </w:r>
          </w:p>
        </w:tc>
        <w:tc>
          <w:tcPr>
            <w:tcW w:w="2920" w:type="dxa"/>
          </w:tcPr>
          <w:p w14:paraId="02BC5405" w14:textId="3DB12DCA" w:rsidR="00F472EB" w:rsidRPr="002619C1" w:rsidRDefault="00F472EB" w:rsidP="00F472EB">
            <w:pPr>
              <w:pStyle w:val="Heading2"/>
              <w:numPr>
                <w:ilvl w:val="0"/>
                <w:numId w:val="0"/>
              </w:numPr>
              <w:spacing w:before="120" w:after="120"/>
              <w:jc w:val="center"/>
              <w:outlineLvl w:val="1"/>
              <w:rPr>
                <w:rFonts w:ascii="Gill Sans MT" w:hAnsi="Gill Sans MT"/>
                <w:b w:val="0"/>
                <w:szCs w:val="22"/>
              </w:rPr>
            </w:pPr>
            <w:r w:rsidRPr="009A09D5">
              <w:rPr>
                <w:rFonts w:ascii="Gill Sans MT" w:hAnsi="Gill Sans MT"/>
                <w:b w:val="0"/>
                <w:szCs w:val="22"/>
              </w:rPr>
              <w:t>NP</w:t>
            </w:r>
          </w:p>
        </w:tc>
      </w:tr>
      <w:tr w:rsidR="00F472EB" w:rsidRPr="00116BAB" w14:paraId="2EBDC68D" w14:textId="77777777" w:rsidTr="00FF3791">
        <w:tc>
          <w:tcPr>
            <w:tcW w:w="3532" w:type="dxa"/>
          </w:tcPr>
          <w:p w14:paraId="3495B49F" w14:textId="62B10F9F" w:rsidR="00F472EB" w:rsidRPr="00346E3B" w:rsidRDefault="00F472EB" w:rsidP="00F472E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tcPr>
          <w:p w14:paraId="6E3F071C" w14:textId="0EA9A064" w:rsidR="00F472EB" w:rsidRPr="002619C1" w:rsidRDefault="00F472EB" w:rsidP="00F472EB">
            <w:pPr>
              <w:pStyle w:val="Heading2"/>
              <w:numPr>
                <w:ilvl w:val="0"/>
                <w:numId w:val="0"/>
              </w:numPr>
              <w:spacing w:before="100" w:beforeAutospacing="1"/>
              <w:jc w:val="center"/>
              <w:outlineLvl w:val="1"/>
              <w:rPr>
                <w:rFonts w:ascii="Gill Sans MT" w:hAnsi="Gill Sans MT"/>
                <w:b w:val="0"/>
                <w:szCs w:val="22"/>
              </w:rPr>
            </w:pPr>
            <w:r w:rsidRPr="00820492">
              <w:rPr>
                <w:rFonts w:ascii="Gill Sans MT" w:hAnsi="Gill Sans MT"/>
                <w:b w:val="0"/>
                <w:szCs w:val="22"/>
              </w:rPr>
              <w:t>&lt;20</w:t>
            </w:r>
          </w:p>
        </w:tc>
        <w:tc>
          <w:tcPr>
            <w:tcW w:w="2920" w:type="dxa"/>
          </w:tcPr>
          <w:p w14:paraId="0300A4BA" w14:textId="71E46985" w:rsidR="00F472EB" w:rsidRPr="002619C1" w:rsidRDefault="00F472EB" w:rsidP="00F472EB">
            <w:pPr>
              <w:pStyle w:val="Heading2"/>
              <w:numPr>
                <w:ilvl w:val="0"/>
                <w:numId w:val="0"/>
              </w:numPr>
              <w:spacing w:before="120" w:after="120"/>
              <w:jc w:val="center"/>
              <w:outlineLvl w:val="1"/>
              <w:rPr>
                <w:rFonts w:ascii="Gill Sans MT" w:hAnsi="Gill Sans MT"/>
                <w:b w:val="0"/>
                <w:szCs w:val="22"/>
              </w:rPr>
            </w:pPr>
            <w:r w:rsidRPr="009A09D5">
              <w:rPr>
                <w:rFonts w:ascii="Gill Sans MT" w:hAnsi="Gill Sans MT"/>
                <w:b w:val="0"/>
                <w:szCs w:val="22"/>
              </w:rPr>
              <w:t>NP</w:t>
            </w:r>
          </w:p>
        </w:tc>
      </w:tr>
      <w:tr w:rsidR="00F472EB" w:rsidRPr="00116BAB" w14:paraId="562E3F27" w14:textId="77777777" w:rsidTr="00FF3791">
        <w:tc>
          <w:tcPr>
            <w:tcW w:w="3532" w:type="dxa"/>
          </w:tcPr>
          <w:p w14:paraId="4176DA60" w14:textId="77777777" w:rsidR="00F472EB" w:rsidRPr="00B622A4" w:rsidRDefault="00F472EB" w:rsidP="00F472E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tcPr>
          <w:p w14:paraId="07A475D6" w14:textId="2F2F5BC0" w:rsidR="00F472EB" w:rsidRPr="002619C1" w:rsidRDefault="00F472EB" w:rsidP="00F472EB">
            <w:pPr>
              <w:pStyle w:val="Heading2"/>
              <w:numPr>
                <w:ilvl w:val="0"/>
                <w:numId w:val="0"/>
              </w:numPr>
              <w:spacing w:before="120" w:after="120"/>
              <w:jc w:val="center"/>
              <w:outlineLvl w:val="1"/>
              <w:rPr>
                <w:rFonts w:ascii="Gill Sans MT" w:hAnsi="Gill Sans MT"/>
                <w:szCs w:val="22"/>
              </w:rPr>
            </w:pPr>
            <w:r w:rsidRPr="00820492">
              <w:rPr>
                <w:rFonts w:ascii="Gill Sans MT" w:hAnsi="Gill Sans MT"/>
                <w:b w:val="0"/>
                <w:szCs w:val="22"/>
              </w:rPr>
              <w:t>&lt;20</w:t>
            </w:r>
          </w:p>
        </w:tc>
        <w:tc>
          <w:tcPr>
            <w:tcW w:w="2920" w:type="dxa"/>
            <w:vAlign w:val="center"/>
          </w:tcPr>
          <w:p w14:paraId="4B4947DE" w14:textId="722B3E7C" w:rsidR="00F472EB" w:rsidRPr="002619C1" w:rsidRDefault="00F472EB" w:rsidP="00F472E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5F256ADA" w:rsidR="002B0AA9" w:rsidRPr="00AF49AF" w:rsidRDefault="00383C49"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October</w:t>
            </w:r>
            <w:r w:rsidR="007048E4">
              <w:rPr>
                <w:rFonts w:cs="Arial"/>
                <w:i/>
              </w:rPr>
              <w:t xml:space="preserve"> 2023</w:t>
            </w:r>
            <w:r w:rsidR="002B0AA9">
              <w:rPr>
                <w:rFonts w:cs="Arial"/>
                <w:i/>
              </w:rPr>
              <w:t xml:space="preserve"> to </w:t>
            </w:r>
            <w:r>
              <w:rPr>
                <w:rFonts w:cs="Arial"/>
                <w:i/>
              </w:rPr>
              <w:t>31 December</w:t>
            </w:r>
            <w:r w:rsidR="007048E4">
              <w:rPr>
                <w:rFonts w:cs="Arial"/>
                <w:i/>
              </w:rPr>
              <w:t xml:space="preserve"> 2023</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5EAF2AE8" w:rsidR="00891413" w:rsidRPr="00BE13E8"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28.6</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2644053B"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14.3</w:t>
            </w:r>
            <w:r w:rsidR="00891413">
              <w:rPr>
                <w:rFonts w:ascii="Gill Sans MT" w:hAnsi="Gill Sans MT"/>
                <w:b w:val="0"/>
              </w:rPr>
              <w:t>%</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05F2E3A0"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14.3</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30E09135"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058D3FC2"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0B6ABAAF"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6FC4BD14" w:rsidR="00366AB0" w:rsidRPr="00366AB0" w:rsidRDefault="00456F16" w:rsidP="00366AB0">
      <w:pPr>
        <w:pStyle w:val="Heading2"/>
        <w:spacing w:before="0" w:after="240" w:line="240" w:lineRule="auto"/>
        <w:ind w:left="-142" w:firstLine="142"/>
      </w:pPr>
      <w:bookmarkStart w:id="17"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383C49">
        <w:t>31 December</w:t>
      </w:r>
      <w:r w:rsidR="007048E4">
        <w:t xml:space="preserve"> 2023</w:t>
      </w:r>
      <w:r w:rsidR="00C93A2C">
        <w:t>)</w:t>
      </w:r>
      <w:bookmarkEnd w:id="17"/>
    </w:p>
    <w:tbl>
      <w:tblPr>
        <w:tblStyle w:val="CenterAlignTable"/>
        <w:tblW w:w="5000" w:type="pct"/>
        <w:tblInd w:w="0" w:type="dxa"/>
        <w:tblLook w:val="04E0" w:firstRow="1" w:lastRow="1" w:firstColumn="1" w:lastColumn="0" w:noHBand="0" w:noVBand="1"/>
        <w:tblDescription w:val="Number of Compliance Reports Submitted per job seeker over past 12 months (as at 31 December 2023)."/>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FD2D60" w:rsidRPr="00325EF7" w14:paraId="7573C0F0"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FD2D60" w:rsidRPr="004741B6" w:rsidRDefault="00FD2D60" w:rsidP="00FD2D60">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7C12808E"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8,936</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1FA2888B"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23.7%</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40FB4C43"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N/A</w:t>
            </w:r>
          </w:p>
        </w:tc>
      </w:tr>
      <w:tr w:rsidR="00FD2D60" w:rsidRPr="00325EF7" w14:paraId="20EE191C"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FD2D60" w:rsidRPr="004741B6" w:rsidRDefault="00FD2D60" w:rsidP="00FD2D60">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03A981D5"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5,331</w:t>
            </w:r>
          </w:p>
        </w:tc>
        <w:tc>
          <w:tcPr>
            <w:tcW w:w="1049" w:type="pct"/>
            <w:tcBorders>
              <w:top w:val="nil"/>
              <w:left w:val="nil"/>
              <w:bottom w:val="single" w:sz="4" w:space="0" w:color="auto"/>
              <w:right w:val="single" w:sz="4" w:space="0" w:color="auto"/>
            </w:tcBorders>
            <w:shd w:val="clear" w:color="auto" w:fill="auto"/>
            <w:vAlign w:val="center"/>
          </w:tcPr>
          <w:p w14:paraId="68E42BC3" w14:textId="5BEB4096"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14.1%</w:t>
            </w:r>
          </w:p>
        </w:tc>
        <w:tc>
          <w:tcPr>
            <w:tcW w:w="1013" w:type="pct"/>
            <w:tcBorders>
              <w:top w:val="nil"/>
              <w:left w:val="nil"/>
              <w:bottom w:val="single" w:sz="4" w:space="0" w:color="auto"/>
              <w:right w:val="single" w:sz="4" w:space="0" w:color="auto"/>
            </w:tcBorders>
            <w:shd w:val="clear" w:color="auto" w:fill="auto"/>
            <w:vAlign w:val="center"/>
          </w:tcPr>
          <w:p w14:paraId="146FD293" w14:textId="4EDAF85F"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4.4%</w:t>
            </w:r>
          </w:p>
        </w:tc>
      </w:tr>
      <w:tr w:rsidR="00FD2D60" w:rsidRPr="00325EF7" w14:paraId="7314461E"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FD2D60" w:rsidRPr="004741B6" w:rsidRDefault="00FD2D60" w:rsidP="00FD2D60">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4177279C"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4,599</w:t>
            </w:r>
          </w:p>
        </w:tc>
        <w:tc>
          <w:tcPr>
            <w:tcW w:w="1049" w:type="pct"/>
            <w:tcBorders>
              <w:top w:val="nil"/>
              <w:left w:val="nil"/>
              <w:bottom w:val="single" w:sz="4" w:space="0" w:color="auto"/>
              <w:right w:val="single" w:sz="4" w:space="0" w:color="auto"/>
            </w:tcBorders>
            <w:shd w:val="clear" w:color="auto" w:fill="auto"/>
            <w:vAlign w:val="center"/>
          </w:tcPr>
          <w:p w14:paraId="7A92B2BD" w14:textId="4C052961"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12.2%</w:t>
            </w:r>
          </w:p>
        </w:tc>
        <w:tc>
          <w:tcPr>
            <w:tcW w:w="1013" w:type="pct"/>
            <w:tcBorders>
              <w:top w:val="nil"/>
              <w:left w:val="nil"/>
              <w:bottom w:val="single" w:sz="4" w:space="0" w:color="auto"/>
              <w:right w:val="single" w:sz="4" w:space="0" w:color="auto"/>
            </w:tcBorders>
            <w:shd w:val="clear" w:color="auto" w:fill="auto"/>
            <w:vAlign w:val="center"/>
          </w:tcPr>
          <w:p w14:paraId="68DFF704" w14:textId="19FBA4F8"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7.6%</w:t>
            </w:r>
          </w:p>
        </w:tc>
      </w:tr>
      <w:tr w:rsidR="00FD2D60" w:rsidRPr="00325EF7" w14:paraId="18516A94"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FD2D60" w:rsidRPr="004741B6" w:rsidRDefault="00FD2D60" w:rsidP="00FD2D60">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65F470D1"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3,986</w:t>
            </w:r>
          </w:p>
        </w:tc>
        <w:tc>
          <w:tcPr>
            <w:tcW w:w="1049" w:type="pct"/>
            <w:tcBorders>
              <w:top w:val="nil"/>
              <w:left w:val="nil"/>
              <w:bottom w:val="single" w:sz="4" w:space="0" w:color="auto"/>
              <w:right w:val="single" w:sz="4" w:space="0" w:color="auto"/>
            </w:tcBorders>
            <w:shd w:val="clear" w:color="auto" w:fill="auto"/>
            <w:vAlign w:val="center"/>
          </w:tcPr>
          <w:p w14:paraId="1E595B9F" w14:textId="21C85F9A"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10.6%</w:t>
            </w:r>
          </w:p>
        </w:tc>
        <w:tc>
          <w:tcPr>
            <w:tcW w:w="1013" w:type="pct"/>
            <w:tcBorders>
              <w:top w:val="nil"/>
              <w:left w:val="nil"/>
              <w:bottom w:val="single" w:sz="4" w:space="0" w:color="auto"/>
              <w:right w:val="single" w:sz="4" w:space="0" w:color="auto"/>
            </w:tcBorders>
            <w:shd w:val="clear" w:color="auto" w:fill="auto"/>
            <w:vAlign w:val="center"/>
          </w:tcPr>
          <w:p w14:paraId="651CAE23" w14:textId="1F913B13"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9.9%</w:t>
            </w:r>
          </w:p>
        </w:tc>
      </w:tr>
      <w:tr w:rsidR="00FD2D60" w:rsidRPr="00325EF7" w14:paraId="4E417537"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FD2D60" w:rsidRPr="004741B6" w:rsidRDefault="00FD2D60" w:rsidP="00FD2D60">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21941DFF"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3,508</w:t>
            </w:r>
          </w:p>
        </w:tc>
        <w:tc>
          <w:tcPr>
            <w:tcW w:w="1049" w:type="pct"/>
            <w:tcBorders>
              <w:top w:val="nil"/>
              <w:left w:val="nil"/>
              <w:bottom w:val="single" w:sz="4" w:space="0" w:color="auto"/>
              <w:right w:val="single" w:sz="4" w:space="0" w:color="auto"/>
            </w:tcBorders>
            <w:shd w:val="clear" w:color="auto" w:fill="auto"/>
            <w:vAlign w:val="center"/>
          </w:tcPr>
          <w:p w14:paraId="0DA9E036" w14:textId="690DA285"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9.3%</w:t>
            </w:r>
          </w:p>
        </w:tc>
        <w:tc>
          <w:tcPr>
            <w:tcW w:w="1013" w:type="pct"/>
            <w:tcBorders>
              <w:top w:val="nil"/>
              <w:left w:val="nil"/>
              <w:bottom w:val="single" w:sz="4" w:space="0" w:color="auto"/>
              <w:right w:val="single" w:sz="4" w:space="0" w:color="auto"/>
            </w:tcBorders>
            <w:shd w:val="clear" w:color="auto" w:fill="auto"/>
            <w:vAlign w:val="center"/>
          </w:tcPr>
          <w:p w14:paraId="490B36C8" w14:textId="3F2D3C5E"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11.6%</w:t>
            </w:r>
          </w:p>
        </w:tc>
      </w:tr>
      <w:tr w:rsidR="00FD2D60" w:rsidRPr="00325EF7" w14:paraId="650AD5D5" w14:textId="77777777" w:rsidTr="00FD2D60">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FD2D60" w:rsidRPr="004741B6" w:rsidRDefault="00FD2D60" w:rsidP="00FD2D60">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4571A895"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11,408</w:t>
            </w:r>
          </w:p>
        </w:tc>
        <w:tc>
          <w:tcPr>
            <w:tcW w:w="1049" w:type="pct"/>
            <w:tcBorders>
              <w:top w:val="nil"/>
              <w:left w:val="nil"/>
              <w:bottom w:val="single" w:sz="4" w:space="0" w:color="auto"/>
              <w:right w:val="single" w:sz="4" w:space="0" w:color="auto"/>
            </w:tcBorders>
            <w:shd w:val="clear" w:color="auto" w:fill="auto"/>
            <w:vAlign w:val="center"/>
          </w:tcPr>
          <w:p w14:paraId="79CC62DA" w14:textId="7570CDD5"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30.2%</w:t>
            </w:r>
          </w:p>
        </w:tc>
        <w:tc>
          <w:tcPr>
            <w:tcW w:w="1013" w:type="pct"/>
            <w:tcBorders>
              <w:top w:val="nil"/>
              <w:left w:val="nil"/>
              <w:bottom w:val="single" w:sz="4" w:space="0" w:color="auto"/>
              <w:right w:val="single" w:sz="4" w:space="0" w:color="auto"/>
            </w:tcBorders>
            <w:shd w:val="clear" w:color="auto" w:fill="auto"/>
            <w:vAlign w:val="center"/>
          </w:tcPr>
          <w:p w14:paraId="30F93FA1" w14:textId="1637AEC2" w:rsidR="00FD2D60" w:rsidRPr="00FD2D60" w:rsidRDefault="00FD2D60" w:rsidP="00FD2D60">
            <w:pPr>
              <w:ind w:left="-142" w:firstLine="142"/>
              <w:cnfStyle w:val="000000000000" w:firstRow="0" w:lastRow="0" w:firstColumn="0" w:lastColumn="0" w:oddVBand="0" w:evenVBand="0" w:oddHBand="0" w:evenHBand="0" w:firstRowFirstColumn="0" w:firstRowLastColumn="0" w:lastRowFirstColumn="0" w:lastRowLastColumn="0"/>
              <w:rPr>
                <w:noProof/>
              </w:rPr>
            </w:pPr>
            <w:r w:rsidRPr="00FD2D60">
              <w:rPr>
                <w:rFonts w:cs="Arial"/>
                <w:color w:val="000000"/>
              </w:rPr>
              <w:t>66.4%</w:t>
            </w:r>
          </w:p>
        </w:tc>
      </w:tr>
      <w:tr w:rsidR="00FD2D60" w:rsidRPr="00325EF7" w14:paraId="4C60D304" w14:textId="77777777" w:rsidTr="00FD2D60">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FD2D60" w:rsidRPr="004741B6" w:rsidRDefault="00FD2D60" w:rsidP="00FD2D60">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7137F954" w:rsidR="00FD2D60" w:rsidRPr="00FD2D60" w:rsidRDefault="00FD2D60" w:rsidP="00FD2D60">
            <w:pPr>
              <w:ind w:left="-142" w:firstLine="142"/>
              <w:cnfStyle w:val="010000000000" w:firstRow="0" w:lastRow="1" w:firstColumn="0" w:lastColumn="0" w:oddVBand="0" w:evenVBand="0" w:oddHBand="0" w:evenHBand="0" w:firstRowFirstColumn="0" w:firstRowLastColumn="0" w:lastRowFirstColumn="0" w:lastRowLastColumn="0"/>
              <w:rPr>
                <w:noProof/>
              </w:rPr>
            </w:pPr>
            <w:r w:rsidRPr="00FD2D60">
              <w:rPr>
                <w:rFonts w:cs="Arial"/>
                <w:bCs/>
                <w:color w:val="000000"/>
              </w:rPr>
              <w:t>37,768</w:t>
            </w:r>
          </w:p>
        </w:tc>
        <w:tc>
          <w:tcPr>
            <w:tcW w:w="1049" w:type="pct"/>
            <w:tcBorders>
              <w:top w:val="nil"/>
              <w:left w:val="nil"/>
              <w:bottom w:val="single" w:sz="4" w:space="0" w:color="auto"/>
              <w:right w:val="single" w:sz="4" w:space="0" w:color="auto"/>
            </w:tcBorders>
            <w:shd w:val="clear" w:color="auto" w:fill="auto"/>
            <w:vAlign w:val="center"/>
          </w:tcPr>
          <w:p w14:paraId="5EB9DA0A" w14:textId="3B38095B" w:rsidR="00FD2D60" w:rsidRPr="00FD2D60" w:rsidRDefault="00FD2D60" w:rsidP="00FD2D60">
            <w:pPr>
              <w:ind w:left="-142" w:firstLine="142"/>
              <w:cnfStyle w:val="010000000000" w:firstRow="0" w:lastRow="1" w:firstColumn="0" w:lastColumn="0" w:oddVBand="0" w:evenVBand="0" w:oddHBand="0" w:evenHBand="0" w:firstRowFirstColumn="0" w:firstRowLastColumn="0" w:lastRowFirstColumn="0" w:lastRowLastColumn="0"/>
              <w:rPr>
                <w:noProof/>
              </w:rPr>
            </w:pPr>
            <w:r w:rsidRPr="00FD2D60">
              <w:rPr>
                <w:rFonts w:cs="Arial"/>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743124E0" w:rsidR="00FD2D60" w:rsidRPr="00FD2D60" w:rsidRDefault="00FD2D60" w:rsidP="00FD2D60">
            <w:pPr>
              <w:ind w:left="-142" w:firstLine="142"/>
              <w:cnfStyle w:val="010000000000" w:firstRow="0" w:lastRow="1" w:firstColumn="0" w:lastColumn="0" w:oddVBand="0" w:evenVBand="0" w:oddHBand="0" w:evenHBand="0" w:firstRowFirstColumn="0" w:firstRowLastColumn="0" w:lastRowFirstColumn="0" w:lastRowLastColumn="0"/>
              <w:rPr>
                <w:noProof/>
              </w:rPr>
            </w:pPr>
            <w:r w:rsidRPr="00FD2D60">
              <w:rPr>
                <w:rFonts w:cs="Arial"/>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0030EF55"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383C49">
        <w:t>31 December</w:t>
      </w:r>
      <w:r w:rsidR="007048E4">
        <w:t xml:space="preserve"> 2023</w:t>
      </w:r>
      <w:r w:rsidR="008D1F89" w:rsidRPr="00325EF7">
        <w:t xml:space="preserve"> </w:t>
      </w:r>
      <w:r w:rsidRPr="00325EF7">
        <w:t>who received the specified number of Participation Reports, Provider Appointment Reports and/or Non-Attendance Reports over the preceding twelve months.</w:t>
      </w:r>
    </w:p>
    <w:p w14:paraId="26AB274F" w14:textId="35A286BB"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383C49">
        <w:t>31 December</w:t>
      </w:r>
      <w:r w:rsidR="007048E4">
        <w:t xml:space="preserve"> 2023</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FD2D60">
        <w:t>66.4</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383C49">
        <w:t>January 2023</w:t>
      </w:r>
      <w:r w:rsidR="008D1F89" w:rsidRPr="00D8728B">
        <w:t xml:space="preserve"> and </w:t>
      </w:r>
      <w:r w:rsidR="00383C49">
        <w:t>31 December</w:t>
      </w:r>
      <w:r w:rsidR="007048E4">
        <w:t xml:space="preserve"> 2023</w:t>
      </w:r>
      <w:r w:rsidR="008D1F89" w:rsidRPr="00D8728B">
        <w:t xml:space="preserve"> </w:t>
      </w:r>
      <w:r w:rsidRPr="00287925">
        <w:t xml:space="preserve">were submitted in relation to those job seekers who, as at </w:t>
      </w:r>
      <w:r w:rsidR="00383C49">
        <w:t>31 December</w:t>
      </w:r>
      <w:r w:rsidR="007048E4">
        <w:t xml:space="preserve"> 2023</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Description w:val="Number of Participation Failures Applied."/>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288158B7" w:rsidR="00687E2D" w:rsidRPr="004741B6" w:rsidRDefault="00383C49" w:rsidP="00981F68">
            <w:pPr>
              <w:spacing w:before="0"/>
              <w:ind w:left="-142" w:firstLine="142"/>
              <w:rPr>
                <w:noProof/>
              </w:rPr>
            </w:pPr>
            <w:r>
              <w:t>1 October</w:t>
            </w:r>
            <w:r w:rsidR="002B0AA9">
              <w:t xml:space="preserve"> to </w:t>
            </w:r>
            <w:r>
              <w:t>31 December</w:t>
            </w:r>
            <w:r w:rsidR="007048E4">
              <w:t xml:space="preserve"> 2023</w:t>
            </w:r>
          </w:p>
        </w:tc>
        <w:tc>
          <w:tcPr>
            <w:tcW w:w="1826" w:type="pct"/>
            <w:vAlign w:val="center"/>
          </w:tcPr>
          <w:p w14:paraId="74C1F676" w14:textId="421C8393"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383C49">
              <w:rPr>
                <w:noProof/>
              </w:rPr>
              <w:t>31 December</w:t>
            </w:r>
            <w:r w:rsidR="007048E4">
              <w:rPr>
                <w:noProof/>
              </w:rPr>
              <w:t xml:space="preserve"> 2023</w:t>
            </w:r>
          </w:p>
        </w:tc>
        <w:tc>
          <w:tcPr>
            <w:tcW w:w="1768" w:type="pct"/>
            <w:vAlign w:val="center"/>
          </w:tcPr>
          <w:p w14:paraId="501912D7" w14:textId="53E8EF39"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383C49">
              <w:rPr>
                <w:noProof/>
              </w:rPr>
              <w:t>31 December</w:t>
            </w:r>
            <w:r w:rsidR="007048E4">
              <w:rPr>
                <w:noProof/>
              </w:rPr>
              <w:t xml:space="preserve"> 2023</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625A9DA8" w:rsidR="008947F9" w:rsidRPr="001265B5" w:rsidRDefault="00F472EB"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5A51AFAC" w:rsidR="008947F9" w:rsidRPr="00495540" w:rsidRDefault="000140A4" w:rsidP="00FD2D60">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r w:rsidR="00FD2D60">
              <w:rPr>
                <w:rFonts w:cs="Gill Sans MT"/>
                <w:color w:val="000000"/>
              </w:rPr>
              <w:t>7</w:t>
            </w:r>
          </w:p>
        </w:tc>
        <w:tc>
          <w:tcPr>
            <w:tcW w:w="1768" w:type="pct"/>
            <w:vAlign w:val="center"/>
          </w:tcPr>
          <w:p w14:paraId="72B0BF9F" w14:textId="0E9BB7DC" w:rsidR="008947F9" w:rsidRPr="00495540" w:rsidRDefault="000140A4"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4C9C8A6F"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383C49">
        <w:t>31 December</w:t>
      </w:r>
      <w:r w:rsidR="007048E4">
        <w:t xml:space="preserve"> 2023</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02F02EF6"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383C49">
        <w:t>31 December</w:t>
      </w:r>
      <w:r w:rsidR="007048E4">
        <w:t xml:space="preserve"> 2023</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64FB3499" w:rsidR="0096129B" w:rsidRPr="00472729" w:rsidRDefault="00383C49" w:rsidP="0096129B">
            <w:pPr>
              <w:ind w:left="-142" w:firstLine="142"/>
            </w:pPr>
            <w:r>
              <w:t>1 October</w:t>
            </w:r>
            <w:r w:rsidR="007048E4">
              <w:t xml:space="preserve"> 2023</w:t>
            </w:r>
            <w:r w:rsidR="002B0AA9">
              <w:t xml:space="preserve"> to </w:t>
            </w:r>
            <w:r>
              <w:t>31 December</w:t>
            </w:r>
            <w:r w:rsidR="007048E4">
              <w:t xml:space="preserve"> 2023</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275C5C80" w:rsidR="0096129B" w:rsidRPr="00463ED1" w:rsidRDefault="00F472E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707D3176" w:rsidR="0096129B" w:rsidRPr="00463ED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491E56E3" w:rsidR="0096129B" w:rsidRPr="00463ED1" w:rsidRDefault="00F472E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322EAE2B" w14:textId="72BFBE95" w:rsidR="0096129B" w:rsidRPr="00463ED1" w:rsidRDefault="00F472E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43DC7DDD" w14:textId="077D5355" w:rsidR="0096129B" w:rsidRPr="00463ED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15" w:type="pct"/>
            <w:vAlign w:val="center"/>
          </w:tcPr>
          <w:p w14:paraId="7CD563BE" w14:textId="703DB90B" w:rsidR="0096129B" w:rsidRPr="00463ED1" w:rsidRDefault="00F472EB"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1C61EFF"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29500B70"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r w:rsidR="004536AC">
        <w:rPr>
          <w:rFonts w:cs="Arial"/>
          <w:i/>
          <w:szCs w:val="22"/>
        </w:rPr>
        <w:t xml:space="preserve"> - ‘Number’</w:t>
      </w:r>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565F2531" w:rsidR="0096129B" w:rsidRPr="004741B6" w:rsidRDefault="00383C49" w:rsidP="00296DD8">
            <w:pPr>
              <w:ind w:left="-142" w:firstLine="142"/>
            </w:pPr>
            <w:r>
              <w:t>1 October</w:t>
            </w:r>
            <w:r w:rsidR="007048E4">
              <w:t xml:space="preserve"> 2023</w:t>
            </w:r>
            <w:r w:rsidR="002B0AA9">
              <w:t xml:space="preserve"> to </w:t>
            </w:r>
            <w:r>
              <w:t>31 December</w:t>
            </w:r>
            <w:r w:rsidR="007048E4">
              <w:t xml:space="preserve"> 2023</w:t>
            </w:r>
          </w:p>
        </w:tc>
        <w:tc>
          <w:tcPr>
            <w:tcW w:w="1417" w:type="dxa"/>
            <w:vAlign w:val="center"/>
          </w:tcPr>
          <w:p w14:paraId="2AB3BB4D" w14:textId="43BB7E9F" w:rsidR="0096129B" w:rsidRPr="00FD0F4F" w:rsidRDefault="00FD2D60"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1F5645E3"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r w:rsidR="004536AC">
        <w:t xml:space="preserve"> - </w:t>
      </w:r>
      <w:r w:rsidR="004536AC">
        <w:rPr>
          <w:rFonts w:cs="Arial"/>
          <w:i/>
        </w:rPr>
        <w:t>1 October 2023 to 31 December 2023</w:t>
      </w:r>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1C0830C5" w:rsidR="00414C35" w:rsidRDefault="00383C49" w:rsidP="0096129B">
            <w:pPr>
              <w:pStyle w:val="Heading2"/>
              <w:numPr>
                <w:ilvl w:val="0"/>
                <w:numId w:val="0"/>
              </w:numPr>
              <w:spacing w:before="120" w:after="120"/>
              <w:jc w:val="center"/>
              <w:outlineLvl w:val="1"/>
              <w:rPr>
                <w:rFonts w:ascii="Gill Sans MT" w:hAnsi="Gill Sans MT"/>
              </w:rPr>
            </w:pPr>
            <w:r>
              <w:rPr>
                <w:rFonts w:cs="Arial"/>
                <w:i/>
              </w:rPr>
              <w:t>1 October</w:t>
            </w:r>
            <w:r w:rsidR="007048E4">
              <w:rPr>
                <w:rFonts w:cs="Arial"/>
                <w:i/>
              </w:rPr>
              <w:t xml:space="preserve"> 2023</w:t>
            </w:r>
            <w:r w:rsidR="00414C35">
              <w:rPr>
                <w:rFonts w:cs="Arial"/>
                <w:i/>
              </w:rPr>
              <w:t xml:space="preserve"> to </w:t>
            </w:r>
            <w:r>
              <w:rPr>
                <w:rFonts w:cs="Arial"/>
                <w:i/>
              </w:rPr>
              <w:t>31 December</w:t>
            </w:r>
            <w:r w:rsidR="007048E4">
              <w:rPr>
                <w:rFonts w:cs="Arial"/>
                <w:i/>
              </w:rPr>
              <w:t xml:space="preserve"> 2023</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7A5F2D33" w:rsidR="00414C35" w:rsidRPr="000C0C08" w:rsidRDefault="00F472E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197CB196" w14:textId="1BEF3C41" w:rsidR="00414C35" w:rsidRDefault="00F472E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bookmarkStart w:id="25" w:name="_GoBack"/>
        <w:bookmarkEnd w:id="25"/>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1E5E87E1" w:rsidR="00414C35" w:rsidRPr="000C0C08" w:rsidRDefault="00FD2D60"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60F2C69C" w:rsidR="00414C35" w:rsidRDefault="00F472E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6BE7714A" w14:textId="49AA38DB" w:rsidR="00414C35" w:rsidRDefault="00F472E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727B9231" w:rsidR="00414C35" w:rsidRPr="00B622A4" w:rsidRDefault="00F472EB" w:rsidP="00C3663B">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51" w:type="dxa"/>
            <w:vAlign w:val="center"/>
          </w:tcPr>
          <w:p w14:paraId="00677DA6" w14:textId="1E9FC282"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1B799F84"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October to 31 December 2023."/>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FD2D60" w:rsidRPr="00325EF7" w14:paraId="244A5F67" w14:textId="77777777" w:rsidTr="00FD2D60">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FD2D60" w:rsidRPr="00325EF7" w:rsidRDefault="00FD2D60" w:rsidP="00FD2D60">
            <w:pPr>
              <w:ind w:left="-142" w:firstLine="142"/>
            </w:pPr>
            <w:r w:rsidRPr="00325EF7">
              <w:t xml:space="preserve">Sub Total NPPs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A87C1" w14:textId="7BD12B9C" w:rsidR="00FD2D60" w:rsidRPr="00155995"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tcBorders>
              <w:top w:val="single" w:sz="4" w:space="0" w:color="auto"/>
              <w:left w:val="nil"/>
              <w:bottom w:val="single" w:sz="4" w:space="0" w:color="auto"/>
              <w:right w:val="single" w:sz="4" w:space="0" w:color="auto"/>
            </w:tcBorders>
            <w:shd w:val="clear" w:color="auto" w:fill="auto"/>
            <w:vAlign w:val="center"/>
          </w:tcPr>
          <w:p w14:paraId="0956E004" w14:textId="75CC5FC1" w:rsidR="00FD2D60" w:rsidRPr="00155995" w:rsidRDefault="00C507FF" w:rsidP="00C507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NP</w:t>
            </w:r>
          </w:p>
        </w:tc>
        <w:tc>
          <w:tcPr>
            <w:tcW w:w="1506" w:type="dxa"/>
            <w:tcBorders>
              <w:top w:val="single" w:sz="4" w:space="0" w:color="auto"/>
              <w:left w:val="nil"/>
              <w:bottom w:val="single" w:sz="4" w:space="0" w:color="auto"/>
              <w:right w:val="single" w:sz="4" w:space="0" w:color="auto"/>
            </w:tcBorders>
            <w:shd w:val="clear" w:color="auto" w:fill="auto"/>
            <w:vAlign w:val="center"/>
          </w:tcPr>
          <w:p w14:paraId="64DCB851" w14:textId="01C1D933" w:rsidR="00FD2D60" w:rsidRPr="00155995"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tcBorders>
              <w:top w:val="single" w:sz="4" w:space="0" w:color="auto"/>
              <w:left w:val="nil"/>
              <w:bottom w:val="single" w:sz="4" w:space="0" w:color="auto"/>
              <w:right w:val="single" w:sz="4" w:space="0" w:color="auto"/>
            </w:tcBorders>
            <w:shd w:val="clear" w:color="auto" w:fill="auto"/>
            <w:vAlign w:val="center"/>
          </w:tcPr>
          <w:p w14:paraId="0297E47B" w14:textId="4EA46D91" w:rsidR="00FD2D60" w:rsidRPr="00155995"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NP</w:t>
            </w:r>
          </w:p>
        </w:tc>
        <w:tc>
          <w:tcPr>
            <w:tcW w:w="1354" w:type="dxa"/>
            <w:tcBorders>
              <w:top w:val="single" w:sz="4" w:space="0" w:color="auto"/>
              <w:left w:val="nil"/>
              <w:bottom w:val="single" w:sz="4" w:space="0" w:color="auto"/>
              <w:right w:val="single" w:sz="4" w:space="0" w:color="auto"/>
            </w:tcBorders>
            <w:shd w:val="clear" w:color="auto" w:fill="auto"/>
            <w:vAlign w:val="center"/>
          </w:tcPr>
          <w:p w14:paraId="1824E920" w14:textId="77AF9193" w:rsidR="00FD2D60" w:rsidRPr="00155995"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&lt;20</w:t>
            </w:r>
          </w:p>
        </w:tc>
        <w:tc>
          <w:tcPr>
            <w:tcW w:w="1281" w:type="dxa"/>
            <w:tcBorders>
              <w:top w:val="single" w:sz="4" w:space="0" w:color="auto"/>
              <w:left w:val="nil"/>
              <w:bottom w:val="single" w:sz="4" w:space="0" w:color="auto"/>
              <w:right w:val="single" w:sz="4" w:space="0" w:color="auto"/>
            </w:tcBorders>
            <w:shd w:val="clear" w:color="auto" w:fill="auto"/>
            <w:vAlign w:val="center"/>
          </w:tcPr>
          <w:p w14:paraId="5B102B12" w14:textId="50BF9E76" w:rsidR="00FD2D60" w:rsidRPr="00155995"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100.00%</w:t>
            </w:r>
          </w:p>
        </w:tc>
        <w:tc>
          <w:tcPr>
            <w:tcW w:w="1287" w:type="dxa"/>
            <w:tcBorders>
              <w:top w:val="single" w:sz="4" w:space="0" w:color="auto"/>
              <w:left w:val="nil"/>
              <w:bottom w:val="single" w:sz="4" w:space="0" w:color="auto"/>
              <w:right w:val="single" w:sz="4" w:space="0" w:color="auto"/>
            </w:tcBorders>
            <w:shd w:val="clear" w:color="auto" w:fill="auto"/>
            <w:vAlign w:val="center"/>
          </w:tcPr>
          <w:p w14:paraId="16513618" w14:textId="622EF599" w:rsidR="00FD2D60" w:rsidRPr="00155995"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27</w:t>
            </w:r>
          </w:p>
        </w:tc>
        <w:tc>
          <w:tcPr>
            <w:tcW w:w="1287" w:type="dxa"/>
            <w:tcBorders>
              <w:top w:val="single" w:sz="4" w:space="0" w:color="auto"/>
              <w:left w:val="nil"/>
              <w:bottom w:val="single" w:sz="4" w:space="0" w:color="auto"/>
              <w:right w:val="single" w:sz="4" w:space="0" w:color="auto"/>
            </w:tcBorders>
            <w:shd w:val="clear" w:color="auto" w:fill="auto"/>
            <w:vAlign w:val="center"/>
          </w:tcPr>
          <w:p w14:paraId="4495076B" w14:textId="3E90DB87" w:rsidR="00FD2D60" w:rsidRPr="00155995"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Arial"/>
                <w:b w:val="0"/>
                <w:bCs/>
              </w:rPr>
              <w:t>100.00%</w:t>
            </w:r>
          </w:p>
        </w:tc>
      </w:tr>
    </w:tbl>
    <w:p w14:paraId="543AA97D" w14:textId="7A2C732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October to 31 December 2023."/>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D2D60" w:rsidRPr="00325EF7" w14:paraId="5CEA1DE2" w14:textId="77777777" w:rsidTr="00FD2D60">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FD2D60" w:rsidRPr="00E84EAF" w:rsidRDefault="00FD2D60" w:rsidP="00FD2D60">
            <w:pPr>
              <w:spacing w:before="60" w:after="60"/>
              <w:ind w:left="0"/>
              <w:rPr>
                <w:b w:val="0"/>
                <w:noProof/>
              </w:rPr>
            </w:pPr>
            <w:r w:rsidRPr="00E84EAF">
              <w:rPr>
                <w:noProof/>
              </w:rPr>
              <w:t>Sub Total Short Term Financial Penalties</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4BC3C6" w14:textId="7577AB1F"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25A4C" w14:textId="57C9FCB9"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NP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EE782" w14:textId="2D4A8478"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42E29" w14:textId="10D79441"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B9CC1" w14:textId="34C3E179"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98B5B" w14:textId="1E87DC30"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3E39F" w14:textId="758CBBB4"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02220" w14:textId="4FC0EE06"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1C895566" w14:textId="7749C2B0"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October to 31 December 2023."/>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D2D60" w:rsidRPr="00325EF7" w14:paraId="34D7857A" w14:textId="77777777" w:rsidTr="00FD2D6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6D9B6F" w14:textId="4B20AE04" w:rsidR="00FD2D60" w:rsidRPr="00FD2D60" w:rsidRDefault="00C507FF" w:rsidP="00FD2D60">
            <w:pPr>
              <w:autoSpaceDE w:val="0"/>
              <w:autoSpaceDN w:val="0"/>
              <w:adjustRightInd w:val="0"/>
              <w:spacing w:before="0"/>
              <w:ind w:left="0"/>
              <w:jc w:val="center"/>
              <w:rPr>
                <w:rFonts w:cs="Gill Sans MT"/>
                <w:bCs/>
                <w:color w:val="000000"/>
              </w:rPr>
            </w:pPr>
            <w:r>
              <w:rPr>
                <w:rFonts w:cs="Arial"/>
                <w:bCs/>
              </w:rPr>
              <w:t>&lt;20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F0E0AB" w14:textId="584D7D33"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512" w:type="dxa"/>
            <w:tcBorders>
              <w:top w:val="single" w:sz="4" w:space="0" w:color="auto"/>
              <w:left w:val="nil"/>
              <w:bottom w:val="single" w:sz="4" w:space="0" w:color="auto"/>
              <w:right w:val="single" w:sz="4" w:space="0" w:color="auto"/>
            </w:tcBorders>
            <w:shd w:val="clear" w:color="auto" w:fill="auto"/>
            <w:vAlign w:val="center"/>
          </w:tcPr>
          <w:p w14:paraId="63E7E25A" w14:textId="4A4E5B0C"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&lt;20</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E375A1" w14:textId="7126F8C6"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443" w:type="dxa"/>
            <w:tcBorders>
              <w:top w:val="single" w:sz="4" w:space="0" w:color="auto"/>
              <w:left w:val="nil"/>
              <w:bottom w:val="single" w:sz="4" w:space="0" w:color="auto"/>
              <w:right w:val="single" w:sz="4" w:space="0" w:color="auto"/>
            </w:tcBorders>
            <w:shd w:val="clear" w:color="auto" w:fill="auto"/>
            <w:vAlign w:val="center"/>
          </w:tcPr>
          <w:p w14:paraId="1E2480A6" w14:textId="672D4E91"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&lt;20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9682E01" w14:textId="43109065"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100.00%</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B9C411" w14:textId="67A67FE3" w:rsidR="00FD2D60" w:rsidRPr="00FD2D60" w:rsidRDefault="00D2180E"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226" w:type="dxa"/>
            <w:tcBorders>
              <w:top w:val="single" w:sz="4" w:space="0" w:color="auto"/>
              <w:left w:val="nil"/>
              <w:bottom w:val="single" w:sz="4" w:space="0" w:color="auto"/>
              <w:right w:val="single" w:sz="4" w:space="0" w:color="auto"/>
            </w:tcBorders>
            <w:shd w:val="clear" w:color="auto" w:fill="auto"/>
            <w:vAlign w:val="center"/>
          </w:tcPr>
          <w:p w14:paraId="6DA382A2" w14:textId="70189726"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22B29AC3"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1"/>
      <w:r w:rsidR="001053D0">
        <w:br/>
      </w:r>
    </w:p>
    <w:tbl>
      <w:tblPr>
        <w:tblStyle w:val="LeftAlignTable"/>
        <w:tblW w:w="14879" w:type="dxa"/>
        <w:tblLook w:val="06A0" w:firstRow="1" w:lastRow="0" w:firstColumn="1" w:lastColumn="0" w:noHBand="1" w:noVBand="1"/>
        <w:tblDescription w:val="Income Support Payment Suspensions 1 October to 31 December 2023"/>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03A296C1" w14:textId="77777777" w:rsidTr="00FD2D60">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FD2D60" w:rsidRPr="00FB63AD" w:rsidRDefault="00FD2D60" w:rsidP="00FD2D60">
            <w:pPr>
              <w:ind w:left="0"/>
            </w:pPr>
            <w:r w:rsidRPr="00FB63AD">
              <w:rPr>
                <w:bCs/>
              </w:rPr>
              <w:t xml:space="preserve">Income support payment suspension - </w:t>
            </w:r>
            <w:r>
              <w:rPr>
                <w:bCs/>
              </w:rPr>
              <w:br/>
            </w:r>
            <w:r w:rsidRPr="00FB63AD">
              <w:rPr>
                <w:bCs/>
              </w:rPr>
              <w:t>non-attendance at appointment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C5D6DFE" w14:textId="0C9D8A93"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13,710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7A45" w14:textId="12D9F2C3"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57.35%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CC9078" w14:textId="4E42CFA5"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10,195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188C" w14:textId="7424DE9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42.65%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D7B3D" w14:textId="457CCF34"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23,905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DBED5" w14:textId="6025D122"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ECBF7" w14:textId="25D4FDFD"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54,537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3B3B8" w14:textId="77209751"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100.00%</w:t>
            </w:r>
          </w:p>
        </w:tc>
      </w:tr>
      <w:tr w:rsidR="00FD2D60" w:rsidRPr="00FB63AD" w14:paraId="23176E53" w14:textId="77777777" w:rsidTr="00FD2D60">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FD2D60" w:rsidRPr="00FB63AD" w:rsidRDefault="00FD2D60" w:rsidP="00FD2D60">
            <w:pPr>
              <w:ind w:left="0"/>
            </w:pPr>
            <w:r w:rsidRPr="00FB63AD">
              <w:rPr>
                <w:bCs/>
              </w:rPr>
              <w:t>Income support payment suspension – disengagement from activity</w:t>
            </w:r>
          </w:p>
        </w:tc>
        <w:tc>
          <w:tcPr>
            <w:tcW w:w="1310" w:type="dxa"/>
            <w:tcBorders>
              <w:top w:val="nil"/>
              <w:left w:val="single" w:sz="4" w:space="0" w:color="auto"/>
              <w:bottom w:val="single" w:sz="4" w:space="0" w:color="auto"/>
              <w:right w:val="single" w:sz="4" w:space="0" w:color="auto"/>
            </w:tcBorders>
            <w:shd w:val="clear" w:color="auto" w:fill="auto"/>
            <w:vAlign w:val="center"/>
          </w:tcPr>
          <w:p w14:paraId="731708F9" w14:textId="3859F869"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w:t>
            </w:r>
          </w:p>
        </w:tc>
        <w:tc>
          <w:tcPr>
            <w:tcW w:w="1134" w:type="dxa"/>
            <w:tcBorders>
              <w:top w:val="nil"/>
              <w:left w:val="nil"/>
              <w:bottom w:val="single" w:sz="4" w:space="0" w:color="auto"/>
              <w:right w:val="single" w:sz="4" w:space="0" w:color="auto"/>
            </w:tcBorders>
            <w:shd w:val="clear" w:color="auto" w:fill="auto"/>
            <w:vAlign w:val="center"/>
          </w:tcPr>
          <w:p w14:paraId="55C03ECD" w14:textId="6E9BA2E4"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0.00%</w:t>
            </w:r>
          </w:p>
        </w:tc>
        <w:tc>
          <w:tcPr>
            <w:tcW w:w="1559" w:type="dxa"/>
            <w:tcBorders>
              <w:top w:val="nil"/>
              <w:left w:val="nil"/>
              <w:bottom w:val="single" w:sz="4" w:space="0" w:color="auto"/>
              <w:right w:val="single" w:sz="4" w:space="0" w:color="auto"/>
            </w:tcBorders>
            <w:shd w:val="clear" w:color="auto" w:fill="auto"/>
            <w:vAlign w:val="center"/>
          </w:tcPr>
          <w:p w14:paraId="4B363289" w14:textId="63C5015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w:t>
            </w:r>
          </w:p>
        </w:tc>
        <w:tc>
          <w:tcPr>
            <w:tcW w:w="1276" w:type="dxa"/>
            <w:tcBorders>
              <w:top w:val="nil"/>
              <w:left w:val="nil"/>
              <w:bottom w:val="single" w:sz="4" w:space="0" w:color="auto"/>
              <w:right w:val="single" w:sz="4" w:space="0" w:color="auto"/>
            </w:tcBorders>
            <w:shd w:val="clear" w:color="auto" w:fill="auto"/>
            <w:vAlign w:val="center"/>
          </w:tcPr>
          <w:p w14:paraId="793D9978" w14:textId="17D1FC11"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0.00%</w:t>
            </w:r>
          </w:p>
        </w:tc>
        <w:tc>
          <w:tcPr>
            <w:tcW w:w="1417" w:type="dxa"/>
            <w:tcBorders>
              <w:top w:val="nil"/>
              <w:left w:val="nil"/>
              <w:bottom w:val="single" w:sz="4" w:space="0" w:color="auto"/>
              <w:right w:val="single" w:sz="4" w:space="0" w:color="auto"/>
            </w:tcBorders>
            <w:shd w:val="clear" w:color="auto" w:fill="auto"/>
            <w:vAlign w:val="center"/>
          </w:tcPr>
          <w:p w14:paraId="4B35796B" w14:textId="6DBFE340"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w:t>
            </w:r>
          </w:p>
        </w:tc>
        <w:tc>
          <w:tcPr>
            <w:tcW w:w="1276" w:type="dxa"/>
            <w:tcBorders>
              <w:top w:val="nil"/>
              <w:left w:val="nil"/>
              <w:bottom w:val="single" w:sz="4" w:space="0" w:color="auto"/>
              <w:right w:val="single" w:sz="4" w:space="0" w:color="auto"/>
            </w:tcBorders>
            <w:shd w:val="clear" w:color="auto" w:fill="auto"/>
            <w:vAlign w:val="center"/>
          </w:tcPr>
          <w:p w14:paraId="5D7FDC34" w14:textId="757E0E99"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0.00%</w:t>
            </w:r>
          </w:p>
        </w:tc>
        <w:tc>
          <w:tcPr>
            <w:tcW w:w="1276" w:type="dxa"/>
            <w:tcBorders>
              <w:top w:val="nil"/>
              <w:left w:val="nil"/>
              <w:bottom w:val="single" w:sz="4" w:space="0" w:color="auto"/>
              <w:right w:val="single" w:sz="4" w:space="0" w:color="auto"/>
            </w:tcBorders>
            <w:shd w:val="clear" w:color="auto" w:fill="auto"/>
            <w:vAlign w:val="center"/>
          </w:tcPr>
          <w:p w14:paraId="0D2FAB08" w14:textId="000309A2"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w:t>
            </w:r>
          </w:p>
        </w:tc>
        <w:tc>
          <w:tcPr>
            <w:tcW w:w="1276" w:type="dxa"/>
            <w:tcBorders>
              <w:top w:val="nil"/>
              <w:left w:val="nil"/>
              <w:bottom w:val="single" w:sz="4" w:space="0" w:color="auto"/>
              <w:right w:val="single" w:sz="4" w:space="0" w:color="auto"/>
            </w:tcBorders>
            <w:shd w:val="clear" w:color="auto" w:fill="auto"/>
            <w:vAlign w:val="center"/>
          </w:tcPr>
          <w:p w14:paraId="78C11A35" w14:textId="0F953DAF"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D2D60">
              <w:rPr>
                <w:rFonts w:cs="Arial"/>
              </w:rPr>
              <w:t>0.00%</w:t>
            </w:r>
          </w:p>
        </w:tc>
      </w:tr>
      <w:tr w:rsidR="00FD2D60" w:rsidRPr="00FB63AD" w14:paraId="59308EB7" w14:textId="77777777" w:rsidTr="00FD2D60">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FD2D60" w:rsidRPr="00FB63AD" w:rsidRDefault="00FD2D60" w:rsidP="00FD2D60">
            <w:pPr>
              <w:ind w:left="0"/>
              <w:rPr>
                <w:b/>
                <w:bCs/>
              </w:rPr>
            </w:pPr>
            <w:r w:rsidRPr="00FB63AD">
              <w:rPr>
                <w:b/>
                <w:bCs/>
              </w:rPr>
              <w:t>Total Income Support payment suspensions</w:t>
            </w:r>
          </w:p>
        </w:tc>
        <w:tc>
          <w:tcPr>
            <w:tcW w:w="1310" w:type="dxa"/>
            <w:tcBorders>
              <w:top w:val="nil"/>
              <w:left w:val="single" w:sz="4" w:space="0" w:color="auto"/>
              <w:bottom w:val="single" w:sz="4" w:space="0" w:color="auto"/>
              <w:right w:val="single" w:sz="4" w:space="0" w:color="auto"/>
            </w:tcBorders>
            <w:shd w:val="clear" w:color="auto" w:fill="auto"/>
            <w:vAlign w:val="center"/>
          </w:tcPr>
          <w:p w14:paraId="1ACBFEE3" w14:textId="6B6C0E08"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13,710</w:t>
            </w:r>
          </w:p>
        </w:tc>
        <w:tc>
          <w:tcPr>
            <w:tcW w:w="1134" w:type="dxa"/>
            <w:tcBorders>
              <w:top w:val="nil"/>
              <w:left w:val="nil"/>
              <w:bottom w:val="single" w:sz="4" w:space="0" w:color="auto"/>
              <w:right w:val="single" w:sz="4" w:space="0" w:color="auto"/>
            </w:tcBorders>
            <w:shd w:val="clear" w:color="auto" w:fill="auto"/>
            <w:vAlign w:val="center"/>
          </w:tcPr>
          <w:p w14:paraId="1EFE024A" w14:textId="2B633E0F"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57.35%</w:t>
            </w:r>
          </w:p>
        </w:tc>
        <w:tc>
          <w:tcPr>
            <w:tcW w:w="1559" w:type="dxa"/>
            <w:tcBorders>
              <w:top w:val="nil"/>
              <w:left w:val="nil"/>
              <w:bottom w:val="single" w:sz="4" w:space="0" w:color="auto"/>
              <w:right w:val="single" w:sz="4" w:space="0" w:color="auto"/>
            </w:tcBorders>
            <w:shd w:val="clear" w:color="auto" w:fill="auto"/>
            <w:vAlign w:val="center"/>
          </w:tcPr>
          <w:p w14:paraId="11AA90BA" w14:textId="19508BF6"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10,195</w:t>
            </w:r>
          </w:p>
        </w:tc>
        <w:tc>
          <w:tcPr>
            <w:tcW w:w="1276" w:type="dxa"/>
            <w:tcBorders>
              <w:top w:val="nil"/>
              <w:left w:val="nil"/>
              <w:bottom w:val="single" w:sz="4" w:space="0" w:color="auto"/>
              <w:right w:val="single" w:sz="4" w:space="0" w:color="auto"/>
            </w:tcBorders>
            <w:shd w:val="clear" w:color="auto" w:fill="auto"/>
            <w:vAlign w:val="center"/>
          </w:tcPr>
          <w:p w14:paraId="577ED9C1" w14:textId="42160CEC"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42.65%</w:t>
            </w:r>
          </w:p>
        </w:tc>
        <w:tc>
          <w:tcPr>
            <w:tcW w:w="1417" w:type="dxa"/>
            <w:tcBorders>
              <w:top w:val="nil"/>
              <w:left w:val="nil"/>
              <w:bottom w:val="single" w:sz="4" w:space="0" w:color="auto"/>
              <w:right w:val="single" w:sz="4" w:space="0" w:color="auto"/>
            </w:tcBorders>
            <w:shd w:val="clear" w:color="auto" w:fill="auto"/>
            <w:vAlign w:val="center"/>
          </w:tcPr>
          <w:p w14:paraId="3874A512" w14:textId="62FA882F"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23,905</w:t>
            </w:r>
          </w:p>
        </w:tc>
        <w:tc>
          <w:tcPr>
            <w:tcW w:w="1276" w:type="dxa"/>
            <w:tcBorders>
              <w:top w:val="nil"/>
              <w:left w:val="nil"/>
              <w:bottom w:val="single" w:sz="4" w:space="0" w:color="auto"/>
              <w:right w:val="single" w:sz="4" w:space="0" w:color="auto"/>
            </w:tcBorders>
            <w:shd w:val="clear" w:color="auto" w:fill="auto"/>
            <w:vAlign w:val="center"/>
          </w:tcPr>
          <w:p w14:paraId="6DED62DA" w14:textId="404753B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c>
          <w:tcPr>
            <w:tcW w:w="1276" w:type="dxa"/>
            <w:tcBorders>
              <w:top w:val="nil"/>
              <w:left w:val="nil"/>
              <w:bottom w:val="single" w:sz="4" w:space="0" w:color="auto"/>
              <w:right w:val="single" w:sz="4" w:space="0" w:color="auto"/>
            </w:tcBorders>
            <w:shd w:val="clear" w:color="auto" w:fill="auto"/>
            <w:vAlign w:val="center"/>
          </w:tcPr>
          <w:p w14:paraId="46F631B1" w14:textId="0B6412EA"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54,537</w:t>
            </w:r>
          </w:p>
        </w:tc>
        <w:tc>
          <w:tcPr>
            <w:tcW w:w="1276" w:type="dxa"/>
            <w:tcBorders>
              <w:top w:val="nil"/>
              <w:left w:val="nil"/>
              <w:bottom w:val="single" w:sz="4" w:space="0" w:color="auto"/>
              <w:right w:val="single" w:sz="4" w:space="0" w:color="auto"/>
            </w:tcBorders>
            <w:shd w:val="clear" w:color="auto" w:fill="auto"/>
            <w:vAlign w:val="center"/>
          </w:tcPr>
          <w:p w14:paraId="6DDD2DBD" w14:textId="193656A7"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 xml:space="preserve">part of the </w:t>
      </w:r>
      <w:r w:rsidRPr="002B3DDA">
        <w:rPr>
          <w:noProof/>
        </w:rPr>
        <w:lastRenderedPageBreak/>
        <w:t>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5F79CE68"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October to 31 December 2023"/>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776520BA" w14:textId="77777777" w:rsidTr="00FD2D6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FD2D60" w:rsidRPr="00FB63AD" w:rsidRDefault="00FD2D60" w:rsidP="00FD2D60">
            <w:pPr>
              <w:ind w:left="-142" w:firstLine="142"/>
            </w:pPr>
            <w:r w:rsidRPr="00FB63AD">
              <w:t xml:space="preserve">Sub Total NPPs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E6B8E" w14:textId="4A61140E"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B0FD21" w14:textId="71A2C42C"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BACF7" w14:textId="2A098A55"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72845" w14:textId="6B12E0ED"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B09CCF" w14:textId="0B0739F7"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C7E74" w14:textId="1A9D8020"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BE608" w14:textId="2749197A"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27</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49C19" w14:textId="3A632C98"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7DA581DE" w14:textId="6524356D"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October to 31 December 2023"/>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62A368B4" w14:textId="77777777" w:rsidTr="00FD2D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FD2D60" w:rsidRPr="00FB63AD" w:rsidRDefault="00FD2D60" w:rsidP="00FD2D60">
            <w:pPr>
              <w:ind w:left="0"/>
            </w:pPr>
            <w:r w:rsidRPr="00FB63AD">
              <w:t>Sub Total Short Term Financial Penalties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2CF8" w14:textId="736833FF"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60136" w14:textId="15CEE5F5"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9234C" w14:textId="73A1DEB1"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BFAAB" w14:textId="23E927C9"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FC46B7" w14:textId="344CFDAE"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31B718" w14:textId="47240437"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49DAAD" w14:textId="3BB79FD2"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4B56F936" w14:textId="01750939"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31F4A44C" w14:textId="77777777" w:rsidR="00EF4695" w:rsidRDefault="00EF4695" w:rsidP="008671DA">
      <w:pPr>
        <w:spacing w:after="240" w:line="240" w:lineRule="auto"/>
        <w:ind w:left="142"/>
        <w:rPr>
          <w:noProof/>
        </w:rPr>
      </w:pPr>
    </w:p>
    <w:p w14:paraId="114FC876" w14:textId="3DFE481A"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5"/>
      <w:r w:rsidR="001053D0">
        <w:rPr>
          <w:rFonts w:ascii="Arial" w:hAnsi="Arial" w:cs="Arial"/>
          <w:i/>
        </w:rPr>
        <w:br/>
      </w:r>
    </w:p>
    <w:tbl>
      <w:tblPr>
        <w:tblStyle w:val="LeftAlignTable"/>
        <w:tblW w:w="10529" w:type="dxa"/>
        <w:tblLook w:val="04E0" w:firstRow="1" w:lastRow="1" w:firstColumn="1" w:lastColumn="0" w:noHBand="0" w:noVBand="1"/>
        <w:tblDescription w:val="Total Financial Penalties 1 October to 31 December 2023"/>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392126D2" w14:textId="77777777" w:rsidTr="00FD2D60">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E9C0EB" w14:textId="288C9B91" w:rsidR="00FD2D60" w:rsidRPr="00FD2D60" w:rsidRDefault="00C507FF" w:rsidP="00FD2D60">
            <w:pPr>
              <w:autoSpaceDE w:val="0"/>
              <w:autoSpaceDN w:val="0"/>
              <w:adjustRightInd w:val="0"/>
              <w:spacing w:before="0"/>
              <w:ind w:left="0"/>
              <w:jc w:val="center"/>
              <w:rPr>
                <w:rFonts w:cs="Gill Sans MT"/>
                <w:bCs/>
                <w:color w:val="000000"/>
              </w:rPr>
            </w:pPr>
            <w:r>
              <w:rPr>
                <w:rFonts w:cs="Arial"/>
                <w:bCs/>
              </w:rPr>
              <w:t>&lt;20</w:t>
            </w:r>
          </w:p>
        </w:tc>
        <w:tc>
          <w:tcPr>
            <w:tcW w:w="1328" w:type="dxa"/>
            <w:tcBorders>
              <w:top w:val="single" w:sz="4" w:space="0" w:color="auto"/>
              <w:left w:val="nil"/>
              <w:bottom w:val="single" w:sz="4" w:space="0" w:color="auto"/>
              <w:right w:val="single" w:sz="4" w:space="0" w:color="auto"/>
            </w:tcBorders>
            <w:shd w:val="clear" w:color="auto" w:fill="auto"/>
            <w:vAlign w:val="center"/>
          </w:tcPr>
          <w:p w14:paraId="769AD315" w14:textId="3DCD1807"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508" w:type="dxa"/>
            <w:tcBorders>
              <w:top w:val="single" w:sz="4" w:space="0" w:color="auto"/>
              <w:left w:val="nil"/>
              <w:bottom w:val="single" w:sz="4" w:space="0" w:color="auto"/>
              <w:right w:val="single" w:sz="4" w:space="0" w:color="auto"/>
            </w:tcBorders>
            <w:shd w:val="clear" w:color="auto" w:fill="auto"/>
            <w:vAlign w:val="center"/>
          </w:tcPr>
          <w:p w14:paraId="2CA0B30F" w14:textId="20DC798A"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&lt;20</w:t>
            </w:r>
          </w:p>
        </w:tc>
        <w:tc>
          <w:tcPr>
            <w:tcW w:w="1186" w:type="dxa"/>
            <w:tcBorders>
              <w:top w:val="single" w:sz="4" w:space="0" w:color="auto"/>
              <w:left w:val="nil"/>
              <w:bottom w:val="single" w:sz="4" w:space="0" w:color="auto"/>
              <w:right w:val="single" w:sz="4" w:space="0" w:color="auto"/>
            </w:tcBorders>
            <w:shd w:val="clear" w:color="auto" w:fill="auto"/>
            <w:vAlign w:val="center"/>
          </w:tcPr>
          <w:p w14:paraId="2C02059E" w14:textId="632D5C4E"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525" w:type="dxa"/>
            <w:tcBorders>
              <w:top w:val="single" w:sz="4" w:space="0" w:color="auto"/>
              <w:left w:val="nil"/>
              <w:bottom w:val="single" w:sz="4" w:space="0" w:color="auto"/>
              <w:right w:val="single" w:sz="4" w:space="0" w:color="auto"/>
            </w:tcBorders>
            <w:shd w:val="clear" w:color="auto" w:fill="auto"/>
            <w:vAlign w:val="center"/>
          </w:tcPr>
          <w:p w14:paraId="649E3698" w14:textId="2E772D70"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&lt;20</w:t>
            </w:r>
          </w:p>
        </w:tc>
        <w:tc>
          <w:tcPr>
            <w:tcW w:w="1252" w:type="dxa"/>
            <w:tcBorders>
              <w:top w:val="single" w:sz="4" w:space="0" w:color="auto"/>
              <w:left w:val="nil"/>
              <w:bottom w:val="single" w:sz="4" w:space="0" w:color="auto"/>
              <w:right w:val="single" w:sz="4" w:space="0" w:color="auto"/>
            </w:tcBorders>
            <w:shd w:val="clear" w:color="auto" w:fill="auto"/>
            <w:vAlign w:val="center"/>
          </w:tcPr>
          <w:p w14:paraId="24A147E7" w14:textId="36CA9ECA"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100.0%</w:t>
            </w:r>
          </w:p>
        </w:tc>
        <w:tc>
          <w:tcPr>
            <w:tcW w:w="1268" w:type="dxa"/>
            <w:tcBorders>
              <w:top w:val="single" w:sz="4" w:space="0" w:color="auto"/>
              <w:left w:val="nil"/>
              <w:bottom w:val="single" w:sz="4" w:space="0" w:color="auto"/>
              <w:right w:val="single" w:sz="4" w:space="0" w:color="auto"/>
            </w:tcBorders>
            <w:shd w:val="clear" w:color="auto" w:fill="auto"/>
            <w:vAlign w:val="center"/>
          </w:tcPr>
          <w:p w14:paraId="5A5024DC" w14:textId="170C4863" w:rsidR="00FD2D60" w:rsidRPr="00FD2D60"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2F1C0" w14:textId="5B91CA59"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21E46C42"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October to 31 December 2023&#10;&#10;"/>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2D60" w:rsidRPr="00FB63AD" w14:paraId="2BD20B94" w14:textId="77777777" w:rsidTr="00FD2D60">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FD2D60" w:rsidRPr="00FB63AD" w:rsidRDefault="00FD2D60" w:rsidP="00FD2D60">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BCBA3F" w14:textId="3EEE2F1F"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22,802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41C37A" w14:textId="529288A9"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95.39%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4E8D3" w14:textId="5A919169"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1,103</w:t>
            </w:r>
          </w:p>
        </w:tc>
        <w:tc>
          <w:tcPr>
            <w:tcW w:w="1303" w:type="dxa"/>
            <w:tcBorders>
              <w:top w:val="single" w:sz="4" w:space="0" w:color="auto"/>
              <w:left w:val="nil"/>
              <w:bottom w:val="single" w:sz="4" w:space="0" w:color="auto"/>
              <w:right w:val="single" w:sz="4" w:space="0" w:color="auto"/>
            </w:tcBorders>
            <w:shd w:val="clear" w:color="auto" w:fill="auto"/>
            <w:vAlign w:val="center"/>
          </w:tcPr>
          <w:p w14:paraId="3994C7C3" w14:textId="1D845711"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4.61%</w:t>
            </w:r>
          </w:p>
        </w:tc>
        <w:tc>
          <w:tcPr>
            <w:tcW w:w="1390" w:type="dxa"/>
            <w:tcBorders>
              <w:top w:val="single" w:sz="4" w:space="0" w:color="auto"/>
              <w:left w:val="nil"/>
              <w:bottom w:val="single" w:sz="4" w:space="0" w:color="auto"/>
              <w:right w:val="single" w:sz="4" w:space="0" w:color="auto"/>
            </w:tcBorders>
            <w:shd w:val="clear" w:color="auto" w:fill="auto"/>
            <w:vAlign w:val="center"/>
          </w:tcPr>
          <w:p w14:paraId="1BC046E7" w14:textId="790CEC8E"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23,905</w:t>
            </w:r>
          </w:p>
        </w:tc>
        <w:tc>
          <w:tcPr>
            <w:tcW w:w="1311" w:type="dxa"/>
            <w:tcBorders>
              <w:top w:val="single" w:sz="4" w:space="0" w:color="auto"/>
              <w:left w:val="nil"/>
              <w:bottom w:val="single" w:sz="4" w:space="0" w:color="auto"/>
              <w:right w:val="single" w:sz="4" w:space="0" w:color="auto"/>
            </w:tcBorders>
            <w:shd w:val="clear" w:color="auto" w:fill="auto"/>
            <w:vAlign w:val="center"/>
          </w:tcPr>
          <w:p w14:paraId="3A6CD533" w14:textId="7FDC0B6D"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C3BD1BA" w14:textId="37AF60F0"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54,537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9C25C" w14:textId="5E26B94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100.00%</w:t>
            </w:r>
          </w:p>
        </w:tc>
      </w:tr>
      <w:tr w:rsidR="00FD2D60" w:rsidRPr="00FB63AD" w14:paraId="690CB6BC" w14:textId="77777777" w:rsidTr="00FD2D60">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FD2D60" w:rsidRPr="00FB63AD" w:rsidRDefault="00FD2D60" w:rsidP="00FD2D60">
            <w:pPr>
              <w:ind w:left="-142" w:firstLine="142"/>
              <w:rPr>
                <w:b w:val="0"/>
                <w:noProof/>
              </w:rPr>
            </w:pPr>
            <w:r w:rsidRPr="00FB63AD">
              <w:rPr>
                <w:bCs/>
              </w:rPr>
              <w:t>Income support payment suspension – disengagement from activity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7B5F48" w14:textId="0E9E5CFE"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418" w:type="dxa"/>
            <w:tcBorders>
              <w:top w:val="nil"/>
              <w:left w:val="nil"/>
              <w:bottom w:val="single" w:sz="4" w:space="0" w:color="auto"/>
              <w:right w:val="single" w:sz="4" w:space="0" w:color="auto"/>
            </w:tcBorders>
            <w:shd w:val="clear" w:color="auto" w:fill="auto"/>
            <w:vAlign w:val="center"/>
          </w:tcPr>
          <w:p w14:paraId="1003360F" w14:textId="6C623657"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c>
          <w:tcPr>
            <w:tcW w:w="1417" w:type="dxa"/>
            <w:tcBorders>
              <w:top w:val="nil"/>
              <w:left w:val="nil"/>
              <w:bottom w:val="single" w:sz="4" w:space="0" w:color="auto"/>
              <w:right w:val="single" w:sz="4" w:space="0" w:color="auto"/>
            </w:tcBorders>
            <w:shd w:val="clear" w:color="auto" w:fill="auto"/>
            <w:vAlign w:val="center"/>
          </w:tcPr>
          <w:p w14:paraId="663D9C50" w14:textId="0ECB9F0B"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303" w:type="dxa"/>
            <w:tcBorders>
              <w:top w:val="nil"/>
              <w:left w:val="nil"/>
              <w:bottom w:val="single" w:sz="4" w:space="0" w:color="auto"/>
              <w:right w:val="single" w:sz="4" w:space="0" w:color="auto"/>
            </w:tcBorders>
            <w:shd w:val="clear" w:color="auto" w:fill="auto"/>
            <w:vAlign w:val="center"/>
          </w:tcPr>
          <w:p w14:paraId="64A2921C" w14:textId="34A13127"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c>
          <w:tcPr>
            <w:tcW w:w="1390" w:type="dxa"/>
            <w:tcBorders>
              <w:top w:val="nil"/>
              <w:left w:val="nil"/>
              <w:bottom w:val="single" w:sz="4" w:space="0" w:color="auto"/>
              <w:right w:val="single" w:sz="4" w:space="0" w:color="auto"/>
            </w:tcBorders>
            <w:shd w:val="clear" w:color="auto" w:fill="auto"/>
            <w:vAlign w:val="center"/>
          </w:tcPr>
          <w:p w14:paraId="4BCC2F56" w14:textId="26E77BF0"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311" w:type="dxa"/>
            <w:tcBorders>
              <w:top w:val="nil"/>
              <w:left w:val="nil"/>
              <w:bottom w:val="single" w:sz="4" w:space="0" w:color="auto"/>
              <w:right w:val="single" w:sz="4" w:space="0" w:color="auto"/>
            </w:tcBorders>
            <w:shd w:val="clear" w:color="auto" w:fill="auto"/>
            <w:vAlign w:val="center"/>
          </w:tcPr>
          <w:p w14:paraId="7340D70C" w14:textId="198A66B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c>
          <w:tcPr>
            <w:tcW w:w="1241" w:type="dxa"/>
            <w:tcBorders>
              <w:top w:val="nil"/>
              <w:left w:val="nil"/>
              <w:bottom w:val="single" w:sz="4" w:space="0" w:color="auto"/>
              <w:right w:val="single" w:sz="4" w:space="0" w:color="auto"/>
            </w:tcBorders>
            <w:shd w:val="clear" w:color="auto" w:fill="auto"/>
            <w:vAlign w:val="center"/>
          </w:tcPr>
          <w:p w14:paraId="1986DB47" w14:textId="6D92C9ED"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134" w:type="dxa"/>
            <w:tcBorders>
              <w:top w:val="nil"/>
              <w:left w:val="nil"/>
              <w:bottom w:val="single" w:sz="4" w:space="0" w:color="auto"/>
              <w:right w:val="single" w:sz="4" w:space="0" w:color="auto"/>
            </w:tcBorders>
            <w:shd w:val="clear" w:color="auto" w:fill="auto"/>
            <w:vAlign w:val="center"/>
          </w:tcPr>
          <w:p w14:paraId="6596E644" w14:textId="33596E5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r>
      <w:tr w:rsidR="00FD2D60" w:rsidRPr="00FB63AD" w14:paraId="7B3D5436" w14:textId="77777777" w:rsidTr="00FD2D60">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FD2D60" w:rsidRPr="00FB63AD" w:rsidRDefault="00FD2D60" w:rsidP="00FD2D60">
            <w:pPr>
              <w:ind w:left="0"/>
              <w:jc w:val="left"/>
              <w:rPr>
                <w:bCs/>
              </w:rPr>
            </w:pPr>
            <w:r w:rsidRPr="00FB63AD">
              <w:rPr>
                <w:bCs/>
              </w:rPr>
              <w:t>Total Income Support payment suspensions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E4A2F3" w14:textId="08EA4F48"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22,802</w:t>
            </w:r>
          </w:p>
        </w:tc>
        <w:tc>
          <w:tcPr>
            <w:tcW w:w="1418" w:type="dxa"/>
            <w:tcBorders>
              <w:top w:val="nil"/>
              <w:left w:val="nil"/>
              <w:bottom w:val="single" w:sz="4" w:space="0" w:color="auto"/>
              <w:right w:val="single" w:sz="4" w:space="0" w:color="auto"/>
            </w:tcBorders>
            <w:shd w:val="clear" w:color="auto" w:fill="auto"/>
            <w:vAlign w:val="center"/>
          </w:tcPr>
          <w:p w14:paraId="2A4C1008" w14:textId="1FF02A91"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95.39%</w:t>
            </w:r>
          </w:p>
        </w:tc>
        <w:tc>
          <w:tcPr>
            <w:tcW w:w="1417" w:type="dxa"/>
            <w:tcBorders>
              <w:top w:val="nil"/>
              <w:left w:val="nil"/>
              <w:bottom w:val="single" w:sz="4" w:space="0" w:color="auto"/>
              <w:right w:val="single" w:sz="4" w:space="0" w:color="auto"/>
            </w:tcBorders>
            <w:shd w:val="clear" w:color="auto" w:fill="auto"/>
            <w:vAlign w:val="center"/>
          </w:tcPr>
          <w:p w14:paraId="430FCEE2" w14:textId="5B9DB2FF"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1,103</w:t>
            </w:r>
          </w:p>
        </w:tc>
        <w:tc>
          <w:tcPr>
            <w:tcW w:w="1303" w:type="dxa"/>
            <w:tcBorders>
              <w:top w:val="nil"/>
              <w:left w:val="nil"/>
              <w:bottom w:val="single" w:sz="4" w:space="0" w:color="auto"/>
              <w:right w:val="single" w:sz="4" w:space="0" w:color="auto"/>
            </w:tcBorders>
            <w:shd w:val="clear" w:color="auto" w:fill="auto"/>
            <w:vAlign w:val="center"/>
          </w:tcPr>
          <w:p w14:paraId="508094FC" w14:textId="4BE8D4ED"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4.61%</w:t>
            </w:r>
          </w:p>
        </w:tc>
        <w:tc>
          <w:tcPr>
            <w:tcW w:w="1390" w:type="dxa"/>
            <w:tcBorders>
              <w:top w:val="nil"/>
              <w:left w:val="nil"/>
              <w:bottom w:val="single" w:sz="4" w:space="0" w:color="auto"/>
              <w:right w:val="single" w:sz="4" w:space="0" w:color="auto"/>
            </w:tcBorders>
            <w:shd w:val="clear" w:color="auto" w:fill="auto"/>
            <w:vAlign w:val="center"/>
          </w:tcPr>
          <w:p w14:paraId="6FE05C10" w14:textId="3E3D5E57"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23,905</w:t>
            </w:r>
          </w:p>
        </w:tc>
        <w:tc>
          <w:tcPr>
            <w:tcW w:w="1311" w:type="dxa"/>
            <w:tcBorders>
              <w:top w:val="nil"/>
              <w:left w:val="nil"/>
              <w:bottom w:val="single" w:sz="4" w:space="0" w:color="auto"/>
              <w:right w:val="single" w:sz="4" w:space="0" w:color="auto"/>
            </w:tcBorders>
            <w:shd w:val="clear" w:color="auto" w:fill="auto"/>
            <w:vAlign w:val="center"/>
          </w:tcPr>
          <w:p w14:paraId="0D38CDD2" w14:textId="53590C11"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c>
          <w:tcPr>
            <w:tcW w:w="1241" w:type="dxa"/>
            <w:tcBorders>
              <w:top w:val="nil"/>
              <w:left w:val="nil"/>
              <w:bottom w:val="single" w:sz="4" w:space="0" w:color="auto"/>
              <w:right w:val="single" w:sz="4" w:space="0" w:color="auto"/>
            </w:tcBorders>
            <w:shd w:val="clear" w:color="auto" w:fill="auto"/>
            <w:vAlign w:val="center"/>
          </w:tcPr>
          <w:p w14:paraId="573CBC71" w14:textId="1A30C790"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54,537</w:t>
            </w:r>
          </w:p>
        </w:tc>
        <w:tc>
          <w:tcPr>
            <w:tcW w:w="1134" w:type="dxa"/>
            <w:tcBorders>
              <w:top w:val="nil"/>
              <w:left w:val="nil"/>
              <w:bottom w:val="single" w:sz="4" w:space="0" w:color="auto"/>
              <w:right w:val="single" w:sz="4" w:space="0" w:color="auto"/>
            </w:tcBorders>
            <w:shd w:val="clear" w:color="auto" w:fill="auto"/>
            <w:vAlign w:val="center"/>
          </w:tcPr>
          <w:p w14:paraId="50161C02" w14:textId="5C649B8E"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r>
    </w:tbl>
    <w:p w14:paraId="7AD49380" w14:textId="77777777" w:rsidR="00BF54B3" w:rsidRDefault="002B3DDA" w:rsidP="00BF54B3">
      <w:pPr>
        <w:ind w:left="142"/>
        <w:rPr>
          <w:noProof/>
        </w:rPr>
      </w:pPr>
      <w:r w:rsidRPr="002B3DDA">
        <w:rPr>
          <w:noProof/>
        </w:rPr>
        <w:lastRenderedPageBreak/>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6020618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October to 31 December 2023"/>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4C0ECDD5" w14:textId="77777777" w:rsidTr="00FD2D60">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FD2D60" w:rsidRPr="00FB63AD" w:rsidRDefault="00FD2D60" w:rsidP="00FD2D60">
            <w:pPr>
              <w:keepNext/>
              <w:keepLines/>
              <w:ind w:left="-142" w:firstLine="142"/>
              <w:jc w:val="center"/>
            </w:pPr>
            <w:r w:rsidRPr="00FB63AD">
              <w:t>Sub Total NPPs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A27ABC8" w14:textId="7019C6AC" w:rsidR="00FD2D60" w:rsidRPr="000140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0EF604FB" w14:textId="17642B06"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tcBorders>
              <w:top w:val="single" w:sz="4" w:space="0" w:color="auto"/>
              <w:left w:val="nil"/>
              <w:bottom w:val="single" w:sz="4" w:space="0" w:color="auto"/>
              <w:right w:val="single" w:sz="4" w:space="0" w:color="auto"/>
            </w:tcBorders>
            <w:shd w:val="clear" w:color="auto" w:fill="auto"/>
            <w:vAlign w:val="center"/>
          </w:tcPr>
          <w:p w14:paraId="0F29C530" w14:textId="05760523"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507E7829" w14:textId="6D1BFA89"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D49FCD" w14:textId="4A137006"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tcBorders>
              <w:top w:val="single" w:sz="4" w:space="0" w:color="auto"/>
              <w:left w:val="nil"/>
              <w:bottom w:val="single" w:sz="4" w:space="0" w:color="auto"/>
              <w:right w:val="single" w:sz="4" w:space="0" w:color="auto"/>
            </w:tcBorders>
            <w:shd w:val="clear" w:color="auto" w:fill="auto"/>
            <w:vAlign w:val="center"/>
          </w:tcPr>
          <w:p w14:paraId="5E034C52" w14:textId="3A0B13CD"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3F93BF41" w14:textId="0E1D21AA"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27</w:t>
            </w:r>
          </w:p>
        </w:tc>
        <w:tc>
          <w:tcPr>
            <w:tcW w:w="1428" w:type="dxa"/>
            <w:tcBorders>
              <w:top w:val="single" w:sz="4" w:space="0" w:color="auto"/>
              <w:left w:val="nil"/>
              <w:bottom w:val="single" w:sz="4" w:space="0" w:color="auto"/>
              <w:right w:val="single" w:sz="4" w:space="0" w:color="auto"/>
            </w:tcBorders>
            <w:shd w:val="clear" w:color="auto" w:fill="auto"/>
            <w:vAlign w:val="center"/>
          </w:tcPr>
          <w:p w14:paraId="221CF5CF" w14:textId="0EA13A1F"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6FE42D90"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October to 31 December 2023"/>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3991D449" w14:textId="77777777" w:rsidTr="00FD2D60">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FD2D60" w:rsidRPr="00FB63AD" w:rsidRDefault="00FD2D60" w:rsidP="00FD2D60">
            <w:pPr>
              <w:ind w:left="0"/>
            </w:pPr>
            <w:r w:rsidRPr="00FB63AD">
              <w:t>Sub Total Short Term Financial Penalties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93DE117" w14:textId="6B9E11EC"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9" w:type="dxa"/>
            <w:tcBorders>
              <w:top w:val="single" w:sz="4" w:space="0" w:color="auto"/>
              <w:left w:val="nil"/>
              <w:bottom w:val="single" w:sz="4" w:space="0" w:color="auto"/>
              <w:right w:val="single" w:sz="4" w:space="0" w:color="auto"/>
            </w:tcBorders>
            <w:shd w:val="clear" w:color="auto" w:fill="auto"/>
            <w:vAlign w:val="center"/>
          </w:tcPr>
          <w:p w14:paraId="25F0E8AD" w14:textId="75EF9411"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0CF7" w14:textId="4172A9F7"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CD2A95" w14:textId="191FAB1D"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78194" w14:textId="5EA3410C"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2D086" w14:textId="1B59907F" w:rsidR="00FD2D60" w:rsidRPr="00B622A4" w:rsidRDefault="00C507FF"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E682A4" w14:textId="434E52CD" w:rsidR="00FD2D60" w:rsidRPr="00B622A4" w:rsidRDefault="00C507FF" w:rsidP="00C507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&lt;20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2E9EE1" w14:textId="3DFED6FE"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2A89D75A" w14:textId="77777777" w:rsidR="001053D0" w:rsidRPr="001053D0" w:rsidRDefault="001053D0" w:rsidP="001053D0">
      <w:bookmarkStart w:id="40" w:name="_Toc30005469"/>
      <w:r>
        <w:rPr>
          <w:rFonts w:ascii="Arial" w:eastAsiaTheme="majorEastAsia" w:hAnsi="Arial" w:cs="Arial"/>
          <w:b/>
          <w:bCs/>
          <w:i/>
        </w:rPr>
        <w:br/>
      </w:r>
    </w:p>
    <w:p w14:paraId="05176194" w14:textId="298D291A"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October to 31 December 2023"/>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2D60" w:rsidRPr="00FB63AD" w14:paraId="57D35A21" w14:textId="77777777" w:rsidTr="00FD2D60">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29A22C99" w:rsidR="00FD2D60" w:rsidRPr="00B622A4" w:rsidRDefault="00041132" w:rsidP="00FD2D60">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12D3437F" w14:textId="39DCAAF4"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4DD10B1E" w14:textId="4565912F"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67A46FA3" w14:textId="6D1505B6"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2A5BB614" w14:textId="62DEB399"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1B64EC64" w14:textId="202D8FA6"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34" w:type="dxa"/>
            <w:vAlign w:val="center"/>
          </w:tcPr>
          <w:p w14:paraId="09CD8AFA" w14:textId="0A3A6D07"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t>NP</w:t>
            </w:r>
          </w:p>
        </w:tc>
        <w:tc>
          <w:tcPr>
            <w:tcW w:w="1434" w:type="dxa"/>
            <w:vAlign w:val="center"/>
          </w:tcPr>
          <w:p w14:paraId="2D5959B6" w14:textId="0C8F7F77"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D2598">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4F64AB72"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lastRenderedPageBreak/>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October to 31 December 2023"/>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2D60" w:rsidRPr="00FB63AD" w14:paraId="08F20677" w14:textId="77777777" w:rsidTr="00FD2D60">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FD2D60" w:rsidRPr="00FB63AD" w:rsidRDefault="00FD2D60" w:rsidP="00FD2D60">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FD2512B" w14:textId="3110B233"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3,400</w:t>
            </w:r>
          </w:p>
        </w:tc>
        <w:tc>
          <w:tcPr>
            <w:tcW w:w="1079" w:type="dxa"/>
            <w:tcBorders>
              <w:top w:val="single" w:sz="4" w:space="0" w:color="auto"/>
              <w:left w:val="nil"/>
              <w:bottom w:val="single" w:sz="4" w:space="0" w:color="auto"/>
              <w:right w:val="single" w:sz="4" w:space="0" w:color="auto"/>
            </w:tcBorders>
            <w:shd w:val="clear" w:color="auto" w:fill="auto"/>
            <w:vAlign w:val="center"/>
          </w:tcPr>
          <w:p w14:paraId="7280D24F" w14:textId="68911DE0"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7,924</w:t>
            </w:r>
          </w:p>
        </w:tc>
        <w:tc>
          <w:tcPr>
            <w:tcW w:w="1331" w:type="dxa"/>
            <w:tcBorders>
              <w:top w:val="single" w:sz="4" w:space="0" w:color="auto"/>
              <w:left w:val="nil"/>
              <w:bottom w:val="single" w:sz="4" w:space="0" w:color="auto"/>
              <w:right w:val="single" w:sz="4" w:space="0" w:color="auto"/>
            </w:tcBorders>
            <w:shd w:val="clear" w:color="auto" w:fill="auto"/>
            <w:vAlign w:val="center"/>
          </w:tcPr>
          <w:p w14:paraId="53110BEC" w14:textId="223401EE"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5,811</w:t>
            </w:r>
          </w:p>
        </w:tc>
        <w:tc>
          <w:tcPr>
            <w:tcW w:w="1160" w:type="dxa"/>
            <w:tcBorders>
              <w:top w:val="single" w:sz="4" w:space="0" w:color="auto"/>
              <w:left w:val="nil"/>
              <w:bottom w:val="single" w:sz="4" w:space="0" w:color="auto"/>
              <w:right w:val="single" w:sz="4" w:space="0" w:color="auto"/>
            </w:tcBorders>
            <w:shd w:val="clear" w:color="auto" w:fill="auto"/>
            <w:vAlign w:val="center"/>
          </w:tcPr>
          <w:p w14:paraId="500333E0" w14:textId="403ABBFC"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5,225</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E9FBBB" w14:textId="284A990D"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1,545</w:t>
            </w:r>
          </w:p>
        </w:tc>
        <w:tc>
          <w:tcPr>
            <w:tcW w:w="1280" w:type="dxa"/>
            <w:tcBorders>
              <w:top w:val="single" w:sz="4" w:space="0" w:color="auto"/>
              <w:left w:val="nil"/>
              <w:bottom w:val="single" w:sz="4" w:space="0" w:color="auto"/>
              <w:right w:val="single" w:sz="4" w:space="0" w:color="auto"/>
            </w:tcBorders>
            <w:shd w:val="clear" w:color="auto" w:fill="auto"/>
            <w:vAlign w:val="center"/>
          </w:tcPr>
          <w:p w14:paraId="1C6B093B" w14:textId="50DE4DC8"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23,905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DD2C" w14:textId="7B5AC520"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54,537</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2AB86D" w14:textId="644943CD"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100.00%</w:t>
            </w:r>
          </w:p>
        </w:tc>
      </w:tr>
      <w:tr w:rsidR="00FD2D60" w:rsidRPr="00FB63AD" w14:paraId="41DC22B2" w14:textId="77777777" w:rsidTr="00FD2D60">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FD2D60" w:rsidRPr="00FB63AD" w:rsidRDefault="00FD2D60" w:rsidP="00FD2D60">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tcBorders>
              <w:top w:val="nil"/>
              <w:left w:val="single" w:sz="4" w:space="0" w:color="auto"/>
              <w:bottom w:val="single" w:sz="4" w:space="0" w:color="auto"/>
              <w:right w:val="single" w:sz="4" w:space="0" w:color="auto"/>
            </w:tcBorders>
            <w:shd w:val="clear" w:color="auto" w:fill="auto"/>
            <w:vAlign w:val="center"/>
          </w:tcPr>
          <w:p w14:paraId="2E56B33C" w14:textId="69BAEDF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079" w:type="dxa"/>
            <w:tcBorders>
              <w:top w:val="nil"/>
              <w:left w:val="nil"/>
              <w:bottom w:val="single" w:sz="4" w:space="0" w:color="auto"/>
              <w:right w:val="single" w:sz="4" w:space="0" w:color="auto"/>
            </w:tcBorders>
            <w:shd w:val="clear" w:color="auto" w:fill="auto"/>
            <w:vAlign w:val="center"/>
          </w:tcPr>
          <w:p w14:paraId="4F26CE27" w14:textId="4347ABB7"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331" w:type="dxa"/>
            <w:tcBorders>
              <w:top w:val="nil"/>
              <w:left w:val="nil"/>
              <w:bottom w:val="single" w:sz="4" w:space="0" w:color="auto"/>
              <w:right w:val="single" w:sz="4" w:space="0" w:color="auto"/>
            </w:tcBorders>
            <w:shd w:val="clear" w:color="auto" w:fill="auto"/>
            <w:vAlign w:val="center"/>
          </w:tcPr>
          <w:p w14:paraId="1EBF8157" w14:textId="2F9371E9"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160" w:type="dxa"/>
            <w:tcBorders>
              <w:top w:val="nil"/>
              <w:left w:val="nil"/>
              <w:bottom w:val="single" w:sz="4" w:space="0" w:color="auto"/>
              <w:right w:val="single" w:sz="4" w:space="0" w:color="auto"/>
            </w:tcBorders>
            <w:shd w:val="clear" w:color="auto" w:fill="auto"/>
            <w:vAlign w:val="center"/>
          </w:tcPr>
          <w:p w14:paraId="33D1B1E9" w14:textId="4685B6BC"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246" w:type="dxa"/>
            <w:tcBorders>
              <w:top w:val="nil"/>
              <w:left w:val="nil"/>
              <w:bottom w:val="single" w:sz="4" w:space="0" w:color="auto"/>
              <w:right w:val="single" w:sz="4" w:space="0" w:color="auto"/>
            </w:tcBorders>
            <w:shd w:val="clear" w:color="auto" w:fill="auto"/>
            <w:vAlign w:val="center"/>
          </w:tcPr>
          <w:p w14:paraId="0EA3002E" w14:textId="12C021E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280" w:type="dxa"/>
            <w:tcBorders>
              <w:top w:val="nil"/>
              <w:left w:val="nil"/>
              <w:bottom w:val="single" w:sz="4" w:space="0" w:color="auto"/>
              <w:right w:val="single" w:sz="4" w:space="0" w:color="auto"/>
            </w:tcBorders>
            <w:shd w:val="clear" w:color="auto" w:fill="auto"/>
            <w:vAlign w:val="center"/>
          </w:tcPr>
          <w:p w14:paraId="1E4A9198" w14:textId="6FE0E844"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559" w:type="dxa"/>
            <w:tcBorders>
              <w:top w:val="nil"/>
              <w:left w:val="nil"/>
              <w:bottom w:val="single" w:sz="4" w:space="0" w:color="auto"/>
              <w:right w:val="single" w:sz="4" w:space="0" w:color="auto"/>
            </w:tcBorders>
            <w:shd w:val="clear" w:color="auto" w:fill="auto"/>
            <w:vAlign w:val="center"/>
          </w:tcPr>
          <w:p w14:paraId="2DC0467E" w14:textId="223B5AA3"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412" w:type="dxa"/>
            <w:tcBorders>
              <w:top w:val="nil"/>
              <w:left w:val="nil"/>
              <w:bottom w:val="single" w:sz="4" w:space="0" w:color="auto"/>
              <w:right w:val="single" w:sz="4" w:space="0" w:color="auto"/>
            </w:tcBorders>
            <w:shd w:val="clear" w:color="auto" w:fill="auto"/>
            <w:vAlign w:val="center"/>
          </w:tcPr>
          <w:p w14:paraId="445D142F" w14:textId="5A10E246" w:rsidR="00FD2D60" w:rsidRPr="00885055"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r>
      <w:tr w:rsidR="00FD2D60" w:rsidRPr="00FB63AD" w14:paraId="31251576" w14:textId="77777777" w:rsidTr="00FD2D60">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FD2D60" w:rsidRPr="00FB63AD" w:rsidRDefault="00FD2D60" w:rsidP="00FD2D60">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tcBorders>
              <w:top w:val="nil"/>
              <w:left w:val="single" w:sz="4" w:space="0" w:color="auto"/>
              <w:bottom w:val="single" w:sz="4" w:space="0" w:color="auto"/>
              <w:right w:val="single" w:sz="4" w:space="0" w:color="auto"/>
            </w:tcBorders>
            <w:shd w:val="clear" w:color="auto" w:fill="auto"/>
            <w:vAlign w:val="center"/>
          </w:tcPr>
          <w:p w14:paraId="6DA719AC" w14:textId="54C58712"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3,400</w:t>
            </w:r>
          </w:p>
        </w:tc>
        <w:tc>
          <w:tcPr>
            <w:tcW w:w="1079" w:type="dxa"/>
            <w:tcBorders>
              <w:top w:val="nil"/>
              <w:left w:val="nil"/>
              <w:bottom w:val="single" w:sz="4" w:space="0" w:color="auto"/>
              <w:right w:val="single" w:sz="4" w:space="0" w:color="auto"/>
            </w:tcBorders>
            <w:shd w:val="clear" w:color="auto" w:fill="auto"/>
            <w:vAlign w:val="center"/>
          </w:tcPr>
          <w:p w14:paraId="3E90D757" w14:textId="38DBB01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7,924</w:t>
            </w:r>
          </w:p>
        </w:tc>
        <w:tc>
          <w:tcPr>
            <w:tcW w:w="1331" w:type="dxa"/>
            <w:tcBorders>
              <w:top w:val="nil"/>
              <w:left w:val="nil"/>
              <w:bottom w:val="single" w:sz="4" w:space="0" w:color="auto"/>
              <w:right w:val="single" w:sz="4" w:space="0" w:color="auto"/>
            </w:tcBorders>
            <w:shd w:val="clear" w:color="auto" w:fill="auto"/>
            <w:vAlign w:val="center"/>
          </w:tcPr>
          <w:p w14:paraId="55A2082F" w14:textId="5EFFCB3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5,811</w:t>
            </w:r>
          </w:p>
        </w:tc>
        <w:tc>
          <w:tcPr>
            <w:tcW w:w="1160" w:type="dxa"/>
            <w:tcBorders>
              <w:top w:val="nil"/>
              <w:left w:val="nil"/>
              <w:bottom w:val="single" w:sz="4" w:space="0" w:color="auto"/>
              <w:right w:val="single" w:sz="4" w:space="0" w:color="auto"/>
            </w:tcBorders>
            <w:shd w:val="clear" w:color="auto" w:fill="auto"/>
            <w:vAlign w:val="center"/>
          </w:tcPr>
          <w:p w14:paraId="4420DC46" w14:textId="162484F5"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5,225</w:t>
            </w:r>
          </w:p>
        </w:tc>
        <w:tc>
          <w:tcPr>
            <w:tcW w:w="1246" w:type="dxa"/>
            <w:tcBorders>
              <w:top w:val="nil"/>
              <w:left w:val="nil"/>
              <w:bottom w:val="single" w:sz="4" w:space="0" w:color="auto"/>
              <w:right w:val="single" w:sz="4" w:space="0" w:color="auto"/>
            </w:tcBorders>
            <w:shd w:val="clear" w:color="auto" w:fill="auto"/>
            <w:vAlign w:val="center"/>
          </w:tcPr>
          <w:p w14:paraId="3BAF442B" w14:textId="120D5B69"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1,545</w:t>
            </w:r>
          </w:p>
        </w:tc>
        <w:tc>
          <w:tcPr>
            <w:tcW w:w="1280" w:type="dxa"/>
            <w:tcBorders>
              <w:top w:val="nil"/>
              <w:left w:val="nil"/>
              <w:bottom w:val="single" w:sz="4" w:space="0" w:color="auto"/>
              <w:right w:val="single" w:sz="4" w:space="0" w:color="auto"/>
            </w:tcBorders>
            <w:shd w:val="clear" w:color="auto" w:fill="auto"/>
            <w:vAlign w:val="center"/>
          </w:tcPr>
          <w:p w14:paraId="4DD6FE30" w14:textId="25788BA9"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23,905</w:t>
            </w:r>
          </w:p>
        </w:tc>
        <w:tc>
          <w:tcPr>
            <w:tcW w:w="1559" w:type="dxa"/>
            <w:tcBorders>
              <w:top w:val="nil"/>
              <w:left w:val="nil"/>
              <w:bottom w:val="single" w:sz="4" w:space="0" w:color="auto"/>
              <w:right w:val="single" w:sz="4" w:space="0" w:color="auto"/>
            </w:tcBorders>
            <w:shd w:val="clear" w:color="auto" w:fill="auto"/>
            <w:vAlign w:val="center"/>
          </w:tcPr>
          <w:p w14:paraId="4BE245BD" w14:textId="1C9294EF"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54,537</w:t>
            </w:r>
          </w:p>
        </w:tc>
        <w:tc>
          <w:tcPr>
            <w:tcW w:w="1412" w:type="dxa"/>
            <w:tcBorders>
              <w:top w:val="nil"/>
              <w:left w:val="nil"/>
              <w:bottom w:val="single" w:sz="4" w:space="0" w:color="auto"/>
              <w:right w:val="single" w:sz="4" w:space="0" w:color="auto"/>
            </w:tcBorders>
            <w:shd w:val="clear" w:color="auto" w:fill="auto"/>
            <w:vAlign w:val="center"/>
          </w:tcPr>
          <w:p w14:paraId="429A3662" w14:textId="3E6853B1"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337BE6FC"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October to 31 December 2023"/>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D2D60" w:rsidRPr="00FB63AD" w14:paraId="2096D2D1" w14:textId="77777777" w:rsidTr="00FD2D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FD2D60" w:rsidRPr="00FB63AD" w:rsidRDefault="00FD2D60" w:rsidP="00FD2D60">
            <w:pPr>
              <w:ind w:left="-142" w:firstLine="142"/>
            </w:pPr>
            <w:r w:rsidRPr="00FB63AD">
              <w:t xml:space="preserve">Sub Total NPPs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669A2" w14:textId="355B99A4"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F1D14" w14:textId="2784BDD0"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FB6F11" w14:textId="2A72990C"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0C11C" w14:textId="08B493A0" w:rsidR="00FD2D60" w:rsidRPr="00BF73AD"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1229" w14:textId="3C121C3D"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E7135" w14:textId="299AD1D3"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27</w:t>
            </w:r>
          </w:p>
        </w:tc>
        <w:tc>
          <w:tcPr>
            <w:tcW w:w="1729" w:type="dxa"/>
            <w:tcBorders>
              <w:top w:val="single" w:sz="4" w:space="0" w:color="auto"/>
              <w:left w:val="nil"/>
              <w:bottom w:val="single" w:sz="4" w:space="0" w:color="auto"/>
              <w:right w:val="single" w:sz="4" w:space="0" w:color="auto"/>
            </w:tcBorders>
            <w:shd w:val="clear" w:color="auto" w:fill="auto"/>
            <w:vAlign w:val="center"/>
          </w:tcPr>
          <w:p w14:paraId="4D99CE94" w14:textId="33705DA0"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29CA76A0"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October to 31 December 2023"/>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D2D60" w:rsidRPr="00FB63AD" w14:paraId="7CB2EC7B" w14:textId="77777777" w:rsidTr="00FD2D60">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FD2D60" w:rsidRPr="00FB63AD" w:rsidRDefault="00FD2D60" w:rsidP="00FD2D60">
            <w:pPr>
              <w:ind w:left="0"/>
            </w:pPr>
            <w:r w:rsidRPr="00FB63AD">
              <w:t>Sub Total Short Term Financial Penalties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CAF04" w14:textId="670FF66B"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92F25C" w14:textId="78FE1072"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89F51" w14:textId="36517BE9"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color w:val="000000"/>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10B4D5D9" w14:textId="6F0B7AF9" w:rsidR="00FD2D60" w:rsidRPr="00BF73AD"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color w:val="000000"/>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7C9D22" w14:textId="0AA6E8B8"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4D6C7" w14:textId="20B6E457" w:rsidR="00FD2D60" w:rsidRPr="00B622A4"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05753" w14:textId="3CA8710A" w:rsidR="00FD2D60" w:rsidRPr="00B622A4"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Arial"/>
                <w:b w:val="0"/>
                <w:bCs/>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7E289464"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October to 31 December 2023"/>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C265C7">
            <w:pPr>
              <w:keepNext/>
              <w:keepLines/>
              <w:ind w:left="-142" w:firstLine="142"/>
              <w:jc w:val="center"/>
            </w:pPr>
            <w:r>
              <w:t>JSP^</w:t>
            </w:r>
          </w:p>
        </w:tc>
        <w:tc>
          <w:tcPr>
            <w:tcW w:w="1275" w:type="dxa"/>
          </w:tcPr>
          <w:p w14:paraId="4AA7489E"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D2D60" w:rsidRPr="00FB63AD" w14:paraId="0FB80DBB" w14:textId="77777777" w:rsidTr="00FD2D60">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48603050" w:rsidR="00FD2D60" w:rsidRPr="00FD2D60" w:rsidRDefault="00041132" w:rsidP="00FD2D60">
            <w:pPr>
              <w:autoSpaceDE w:val="0"/>
              <w:autoSpaceDN w:val="0"/>
              <w:adjustRightInd w:val="0"/>
              <w:spacing w:before="0"/>
              <w:ind w:left="0"/>
              <w:jc w:val="center"/>
              <w:rPr>
                <w:rFonts w:cs="Gill Sans MT"/>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6E325B0A" w:rsidR="00FD2D60" w:rsidRPr="00FD2D60"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AC8D02E"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50ECB" w14:textId="5EACCDEE" w:rsidR="00FD2D60" w:rsidRPr="00FD2D60"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8458" w14:textId="0BFDB88B" w:rsidR="00FD2D60" w:rsidRPr="00FD2D60"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42C338A4" w:rsidR="00FD2D60" w:rsidRPr="00FD2D60" w:rsidRDefault="00041132"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Arial"/>
                <w:bCs/>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686CB1F5" w:rsidR="00FD2D60" w:rsidRPr="00FD2D60" w:rsidRDefault="00FD2D60" w:rsidP="00FD2D6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D2D60">
              <w:rPr>
                <w:rFonts w:cs="Arial"/>
                <w:bCs/>
              </w:rPr>
              <w:t>100.00%</w:t>
            </w:r>
          </w:p>
        </w:tc>
      </w:tr>
    </w:tbl>
    <w:p w14:paraId="22F36719" w14:textId="77777777" w:rsidR="00CB735B" w:rsidRPr="00A75C1F" w:rsidRDefault="00CB735B" w:rsidP="00FB5106">
      <w:bookmarkStart w:id="53" w:name="_Toc19281108"/>
      <w:bookmarkStart w:id="54" w:name="_Toc30005477"/>
      <w:r w:rsidRPr="00CC1242">
        <w:lastRenderedPageBreak/>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047480D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383C49">
        <w:rPr>
          <w:i/>
        </w:rPr>
        <w:t>1 October</w:t>
      </w:r>
      <w:r w:rsidR="002B0AA9">
        <w:rPr>
          <w:i/>
        </w:rPr>
        <w:t xml:space="preserve"> to </w:t>
      </w:r>
      <w:r w:rsidR="00383C49">
        <w:rPr>
          <w:i/>
        </w:rPr>
        <w:t>31 December</w:t>
      </w:r>
      <w:r w:rsidR="007048E4">
        <w:rPr>
          <w:i/>
        </w:rPr>
        <w:t xml:space="preserve"> 2023</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October to 31 December 2023"/>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2D60" w:rsidRPr="00FB63AD" w14:paraId="432CD694" w14:textId="77777777" w:rsidTr="00FD2D60">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FD2D60" w:rsidRPr="00FB63AD" w:rsidRDefault="00FD2D60" w:rsidP="00FD2D60">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366FDB3E"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19,045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7C3A9B88"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4,325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6F6DB194"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5E4280A9"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23,905</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384EC403"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54,537</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40C28127"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100.00%</w:t>
            </w:r>
          </w:p>
        </w:tc>
      </w:tr>
      <w:tr w:rsidR="00FD2D60" w:rsidRPr="00FB63AD" w14:paraId="35A7DB67" w14:textId="77777777" w:rsidTr="00FD2D60">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FD2D60" w:rsidRPr="00FB63AD" w:rsidRDefault="00FD2D60" w:rsidP="00FD2D60">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00E19BC0"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276" w:type="dxa"/>
            <w:tcBorders>
              <w:top w:val="nil"/>
              <w:left w:val="nil"/>
              <w:bottom w:val="single" w:sz="4" w:space="0" w:color="auto"/>
              <w:right w:val="single" w:sz="4" w:space="0" w:color="auto"/>
            </w:tcBorders>
            <w:shd w:val="clear" w:color="auto" w:fill="auto"/>
            <w:vAlign w:val="center"/>
          </w:tcPr>
          <w:p w14:paraId="7F61B8AE" w14:textId="6A20BB69"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701" w:type="dxa"/>
            <w:tcBorders>
              <w:top w:val="nil"/>
              <w:left w:val="nil"/>
              <w:bottom w:val="single" w:sz="4" w:space="0" w:color="auto"/>
              <w:right w:val="single" w:sz="4" w:space="0" w:color="auto"/>
            </w:tcBorders>
            <w:shd w:val="clear" w:color="auto" w:fill="auto"/>
            <w:vAlign w:val="center"/>
          </w:tcPr>
          <w:p w14:paraId="62F6DF6C" w14:textId="04C2A0DD"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843" w:type="dxa"/>
            <w:tcBorders>
              <w:top w:val="nil"/>
              <w:left w:val="nil"/>
              <w:bottom w:val="single" w:sz="4" w:space="0" w:color="auto"/>
              <w:right w:val="single" w:sz="4" w:space="0" w:color="auto"/>
            </w:tcBorders>
            <w:shd w:val="clear" w:color="auto" w:fill="auto"/>
            <w:vAlign w:val="center"/>
          </w:tcPr>
          <w:p w14:paraId="33E627F3" w14:textId="39A1E493"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2003" w:type="dxa"/>
            <w:tcBorders>
              <w:top w:val="nil"/>
              <w:left w:val="nil"/>
              <w:bottom w:val="single" w:sz="4" w:space="0" w:color="auto"/>
              <w:right w:val="single" w:sz="4" w:space="0" w:color="auto"/>
            </w:tcBorders>
            <w:shd w:val="clear" w:color="auto" w:fill="auto"/>
            <w:vAlign w:val="center"/>
          </w:tcPr>
          <w:p w14:paraId="1F975678" w14:textId="12CAAE47"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541" w:type="dxa"/>
            <w:tcBorders>
              <w:top w:val="nil"/>
              <w:left w:val="nil"/>
              <w:bottom w:val="single" w:sz="4" w:space="0" w:color="auto"/>
              <w:right w:val="single" w:sz="4" w:space="0" w:color="auto"/>
            </w:tcBorders>
            <w:shd w:val="clear" w:color="auto" w:fill="auto"/>
            <w:vAlign w:val="center"/>
          </w:tcPr>
          <w:p w14:paraId="0BDCEE1F" w14:textId="048C893A" w:rsidR="00FD2D60" w:rsidRPr="007A076A"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r>
      <w:tr w:rsidR="00FD2D60" w:rsidRPr="00FB63AD" w14:paraId="1B0BF520" w14:textId="77777777" w:rsidTr="00FD2D60">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FD2D60" w:rsidRPr="00F7644E" w:rsidRDefault="00FD2D60" w:rsidP="00FD2D60">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1E7928B9"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19,045</w:t>
            </w:r>
          </w:p>
        </w:tc>
        <w:tc>
          <w:tcPr>
            <w:tcW w:w="1276" w:type="dxa"/>
            <w:tcBorders>
              <w:top w:val="nil"/>
              <w:left w:val="nil"/>
              <w:bottom w:val="single" w:sz="4" w:space="0" w:color="auto"/>
              <w:right w:val="single" w:sz="4" w:space="0" w:color="auto"/>
            </w:tcBorders>
            <w:shd w:val="clear" w:color="auto" w:fill="auto"/>
            <w:vAlign w:val="center"/>
          </w:tcPr>
          <w:p w14:paraId="6B1FDF8F" w14:textId="291C12F5"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4,325</w:t>
            </w:r>
          </w:p>
        </w:tc>
        <w:tc>
          <w:tcPr>
            <w:tcW w:w="1701" w:type="dxa"/>
            <w:tcBorders>
              <w:top w:val="nil"/>
              <w:left w:val="nil"/>
              <w:bottom w:val="single" w:sz="4" w:space="0" w:color="auto"/>
              <w:right w:val="single" w:sz="4" w:space="0" w:color="auto"/>
            </w:tcBorders>
            <w:shd w:val="clear" w:color="auto" w:fill="auto"/>
            <w:vAlign w:val="center"/>
          </w:tcPr>
          <w:p w14:paraId="40D04F5C" w14:textId="350FFB00"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535</w:t>
            </w:r>
          </w:p>
        </w:tc>
        <w:tc>
          <w:tcPr>
            <w:tcW w:w="1843" w:type="dxa"/>
            <w:tcBorders>
              <w:top w:val="nil"/>
              <w:left w:val="nil"/>
              <w:bottom w:val="single" w:sz="4" w:space="0" w:color="auto"/>
              <w:right w:val="single" w:sz="4" w:space="0" w:color="auto"/>
            </w:tcBorders>
            <w:shd w:val="clear" w:color="auto" w:fill="auto"/>
            <w:vAlign w:val="center"/>
          </w:tcPr>
          <w:p w14:paraId="1281512B" w14:textId="411CF91B"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23,905</w:t>
            </w:r>
          </w:p>
        </w:tc>
        <w:tc>
          <w:tcPr>
            <w:tcW w:w="2003" w:type="dxa"/>
            <w:tcBorders>
              <w:top w:val="nil"/>
              <w:left w:val="nil"/>
              <w:bottom w:val="single" w:sz="4" w:space="0" w:color="auto"/>
              <w:right w:val="single" w:sz="4" w:space="0" w:color="auto"/>
            </w:tcBorders>
            <w:shd w:val="clear" w:color="auto" w:fill="auto"/>
            <w:vAlign w:val="center"/>
          </w:tcPr>
          <w:p w14:paraId="0613A2CF" w14:textId="0F8D4CF0"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54,537</w:t>
            </w:r>
          </w:p>
        </w:tc>
        <w:tc>
          <w:tcPr>
            <w:tcW w:w="1541" w:type="dxa"/>
            <w:tcBorders>
              <w:top w:val="nil"/>
              <w:left w:val="nil"/>
              <w:bottom w:val="single" w:sz="4" w:space="0" w:color="auto"/>
              <w:right w:val="single" w:sz="4" w:space="0" w:color="auto"/>
            </w:tcBorders>
            <w:shd w:val="clear" w:color="auto" w:fill="auto"/>
            <w:vAlign w:val="center"/>
          </w:tcPr>
          <w:p w14:paraId="3A599DEA" w14:textId="3ACD5BA5" w:rsidR="00FD2D60" w:rsidRPr="00FD2D60" w:rsidRDefault="00FD2D60" w:rsidP="00FD2D6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D2D60">
              <w:rPr>
                <w:rFonts w:cs="Arial"/>
                <w:b/>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4D0D06EA"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October to 31 December 2023"/>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5CE085BA" w:rsidR="008947F9" w:rsidRPr="002A45B4" w:rsidRDefault="0004113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4A5784DB" w:rsidR="008947F9" w:rsidRPr="002A45B4" w:rsidRDefault="002B27F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w:t>
            </w:r>
          </w:p>
        </w:tc>
        <w:tc>
          <w:tcPr>
            <w:tcW w:w="1323" w:type="dxa"/>
            <w:tcBorders>
              <w:top w:val="nil"/>
              <w:left w:val="nil"/>
              <w:bottom w:val="single" w:sz="4" w:space="0" w:color="auto"/>
              <w:right w:val="single" w:sz="4" w:space="0" w:color="auto"/>
            </w:tcBorders>
            <w:shd w:val="clear" w:color="auto" w:fill="auto"/>
            <w:vAlign w:val="center"/>
          </w:tcPr>
          <w:p w14:paraId="1A21FDCD" w14:textId="437B743D" w:rsidR="008947F9" w:rsidRPr="002A45B4" w:rsidRDefault="002B27F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137B51E2"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October to 31 December 2023"/>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34890083" w:rsidR="008947F9" w:rsidRPr="00B622A4" w:rsidRDefault="0004113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7E16B6C8" w:rsidR="008947F9" w:rsidRPr="00B622A4" w:rsidRDefault="0004113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0CC4D694" w:rsidR="008947F9" w:rsidRPr="00B622A4" w:rsidRDefault="002B27F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5026DFA0"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October to 31 December 2023"/>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712A9D87" w:rsidR="008947F9" w:rsidRPr="002B27F7" w:rsidRDefault="00041132" w:rsidP="008947F9">
            <w:pPr>
              <w:autoSpaceDE w:val="0"/>
              <w:autoSpaceDN w:val="0"/>
              <w:adjustRightInd w:val="0"/>
              <w:spacing w:before="0"/>
              <w:ind w:left="0"/>
              <w:jc w:val="center"/>
              <w:rPr>
                <w:rFonts w:cs="Gill Sans MT"/>
                <w:bCs/>
                <w:color w:val="000000"/>
              </w:rPr>
            </w:pPr>
            <w:r>
              <w:rPr>
                <w:rFonts w:cs="Gill Sans MT"/>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71FB9062" w:rsidR="008947F9" w:rsidRPr="002B27F7" w:rsidRDefault="0004113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1FA14503" w:rsidR="008947F9" w:rsidRPr="002B27F7" w:rsidRDefault="002B27F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B27F7">
              <w:rPr>
                <w:rFonts w:cs="Gill Sans MT"/>
                <w:bCs/>
                <w:color w:val="000000"/>
              </w:rPr>
              <w:t>100.00</w:t>
            </w:r>
            <w:r>
              <w:rPr>
                <w:rFonts w:cs="Gill Sans MT"/>
                <w:bCs/>
                <w:color w:val="000000"/>
              </w:rPr>
              <w:t>%</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697A5372"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383C49">
        <w:rPr>
          <w:rFonts w:ascii="Arial" w:hAnsi="Arial" w:cs="Arial"/>
          <w:i/>
        </w:rPr>
        <w:t>1 October</w:t>
      </w:r>
      <w:r w:rsidR="002B0AA9">
        <w:rPr>
          <w:rFonts w:ascii="Arial" w:hAnsi="Arial" w:cs="Arial"/>
          <w:i/>
        </w:rPr>
        <w:t xml:space="preserve"> to </w:t>
      </w:r>
      <w:r w:rsidR="00383C49">
        <w:rPr>
          <w:rFonts w:ascii="Arial" w:hAnsi="Arial" w:cs="Arial"/>
          <w:i/>
        </w:rPr>
        <w:t>31 December</w:t>
      </w:r>
      <w:r w:rsidR="007048E4">
        <w:rPr>
          <w:rFonts w:ascii="Arial" w:hAnsi="Arial" w:cs="Arial"/>
          <w:i/>
        </w:rPr>
        <w:t xml:space="preserve"> 2023</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2B27F7" w:rsidRPr="0092180C" w14:paraId="1E9AAA60" w14:textId="77777777" w:rsidTr="002B27F7">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2B27F7" w:rsidRPr="00AB1A47" w:rsidRDefault="002B27F7" w:rsidP="002B27F7">
            <w:pPr>
              <w:ind w:left="0"/>
            </w:pPr>
            <w:r w:rsidRPr="00AB1A47">
              <w:rPr>
                <w:bCs/>
              </w:rPr>
              <w:t>Income support payment suspension - non-attendance at appointment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F4BC2" w14:textId="117D9A60"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23,905</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1A980821"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54,537</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557C96C1"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100.00%</w:t>
            </w:r>
          </w:p>
        </w:tc>
      </w:tr>
      <w:tr w:rsidR="002B27F7" w:rsidRPr="0092180C" w14:paraId="4450534A" w14:textId="77777777" w:rsidTr="002B27F7">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2B27F7" w:rsidRPr="00AB1A47" w:rsidDel="00D725A7" w:rsidRDefault="002B27F7" w:rsidP="002B27F7">
            <w:pPr>
              <w:ind w:left="0"/>
            </w:pPr>
            <w:r w:rsidRPr="00AB1A47">
              <w:rPr>
                <w:bCs/>
              </w:rPr>
              <w:t>Income support payment suspension – disengagement from activity</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778AA" w14:textId="27B04FDE"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128" w:type="dxa"/>
            <w:tcBorders>
              <w:top w:val="nil"/>
              <w:left w:val="nil"/>
              <w:bottom w:val="single" w:sz="4" w:space="0" w:color="auto"/>
              <w:right w:val="single" w:sz="4" w:space="0" w:color="auto"/>
            </w:tcBorders>
            <w:shd w:val="clear" w:color="auto" w:fill="auto"/>
            <w:vAlign w:val="center"/>
          </w:tcPr>
          <w:p w14:paraId="41BCB5F3" w14:textId="31F4C4C0"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w:t>
            </w:r>
          </w:p>
        </w:tc>
        <w:tc>
          <w:tcPr>
            <w:tcW w:w="1424" w:type="dxa"/>
            <w:tcBorders>
              <w:top w:val="nil"/>
              <w:left w:val="nil"/>
              <w:bottom w:val="single" w:sz="4" w:space="0" w:color="auto"/>
              <w:right w:val="single" w:sz="4" w:space="0" w:color="auto"/>
            </w:tcBorders>
            <w:shd w:val="clear" w:color="auto" w:fill="auto"/>
            <w:vAlign w:val="center"/>
          </w:tcPr>
          <w:p w14:paraId="7F9CFAD9" w14:textId="162CD012" w:rsidR="002B27F7" w:rsidRPr="009A742F" w:rsidRDefault="002B27F7" w:rsidP="002B27F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0.00%</w:t>
            </w:r>
          </w:p>
        </w:tc>
      </w:tr>
      <w:tr w:rsidR="002B27F7" w:rsidRPr="00FB63AD" w14:paraId="6F6CEA62" w14:textId="77777777" w:rsidTr="002B27F7">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2B27F7" w:rsidRPr="00AB1A47" w:rsidRDefault="002B27F7" w:rsidP="002B27F7">
            <w:pPr>
              <w:ind w:left="0"/>
              <w:rPr>
                <w:bCs/>
              </w:rPr>
            </w:pPr>
            <w:r w:rsidRPr="00AB1A47">
              <w:rPr>
                <w:bCs/>
              </w:rPr>
              <w:t>Total Income Support payment suspensions</w:t>
            </w:r>
          </w:p>
        </w:tc>
        <w:tc>
          <w:tcPr>
            <w:tcW w:w="992" w:type="dxa"/>
            <w:tcBorders>
              <w:top w:val="nil"/>
              <w:left w:val="single" w:sz="4" w:space="0" w:color="auto"/>
              <w:bottom w:val="single" w:sz="4" w:space="0" w:color="auto"/>
              <w:right w:val="single" w:sz="4" w:space="0" w:color="auto"/>
            </w:tcBorders>
            <w:shd w:val="clear" w:color="auto" w:fill="auto"/>
            <w:vAlign w:val="center"/>
          </w:tcPr>
          <w:p w14:paraId="5C23B947" w14:textId="5036FF9B" w:rsidR="002B27F7" w:rsidRPr="009A742F" w:rsidRDefault="002B27F7" w:rsidP="002B27F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Arial"/>
              </w:rPr>
              <w:t>23,905</w:t>
            </w:r>
          </w:p>
        </w:tc>
        <w:tc>
          <w:tcPr>
            <w:tcW w:w="1128" w:type="dxa"/>
            <w:tcBorders>
              <w:top w:val="nil"/>
              <w:left w:val="nil"/>
              <w:bottom w:val="single" w:sz="4" w:space="0" w:color="auto"/>
              <w:right w:val="single" w:sz="4" w:space="0" w:color="auto"/>
            </w:tcBorders>
            <w:shd w:val="clear" w:color="auto" w:fill="auto"/>
            <w:vAlign w:val="center"/>
          </w:tcPr>
          <w:p w14:paraId="6187B687" w14:textId="68F8B892" w:rsidR="002B27F7" w:rsidRPr="009A742F" w:rsidRDefault="002B27F7" w:rsidP="002B27F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Arial"/>
              </w:rPr>
              <w:t>54,537</w:t>
            </w:r>
          </w:p>
        </w:tc>
        <w:tc>
          <w:tcPr>
            <w:tcW w:w="1424" w:type="dxa"/>
            <w:tcBorders>
              <w:top w:val="nil"/>
              <w:left w:val="nil"/>
              <w:bottom w:val="single" w:sz="4" w:space="0" w:color="auto"/>
              <w:right w:val="single" w:sz="4" w:space="0" w:color="auto"/>
            </w:tcBorders>
            <w:shd w:val="clear" w:color="auto" w:fill="auto"/>
            <w:vAlign w:val="center"/>
          </w:tcPr>
          <w:p w14:paraId="2E723BCD" w14:textId="28CD9C05" w:rsidR="002B27F7" w:rsidRPr="009A742F" w:rsidRDefault="002B27F7" w:rsidP="002B27F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Arial"/>
              </w:rPr>
              <w:t>100.00%</w:t>
            </w:r>
          </w:p>
        </w:tc>
      </w:tr>
    </w:tbl>
    <w:p w14:paraId="4068934F" w14:textId="77777777" w:rsidR="00432C29" w:rsidRDefault="002B3DDA" w:rsidP="00CF1E6C">
      <w:pPr>
        <w:ind w:left="142"/>
        <w:rPr>
          <w:noProof/>
        </w:rPr>
      </w:pPr>
      <w:r w:rsidRPr="002B3DDA">
        <w:rPr>
          <w:noProof/>
        </w:rPr>
        <w:lastRenderedPageBreak/>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w:t>
      </w:r>
      <w:r>
        <w:lastRenderedPageBreak/>
        <w:t xml:space="preserve">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lastRenderedPageBreak/>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 xml:space="preserve">Note that this requirement </w:t>
      </w:r>
      <w:r w:rsidR="002B3DDA" w:rsidRPr="002B3DDA">
        <w:lastRenderedPageBreak/>
        <w:t>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lastRenderedPageBreak/>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lastRenderedPageBreak/>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7FAF3272"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383C49">
        <w:t>second</w:t>
      </w:r>
      <w:r w:rsidRPr="002B3DDA">
        <w:t xml:space="preserve"> quarter of the 202</w:t>
      </w:r>
      <w:r w:rsidR="007048E4">
        <w:t>3</w:t>
      </w:r>
      <w:r w:rsidRPr="002B3DDA">
        <w:t xml:space="preserve"> - 2</w:t>
      </w:r>
      <w:r w:rsidR="007048E4">
        <w:t>4</w:t>
      </w:r>
      <w:r w:rsidRPr="002B3DDA">
        <w:t xml:space="preserve"> financial year (i.e. applied/finalised in the period 1/</w:t>
      </w:r>
      <w:r w:rsidR="00383C49">
        <w:t>10</w:t>
      </w:r>
      <w:r w:rsidR="008A526B">
        <w:t>/202</w:t>
      </w:r>
      <w:r w:rsidR="007048E4">
        <w:t>3</w:t>
      </w:r>
      <w:r w:rsidRPr="002B3DDA">
        <w:t xml:space="preserve"> – </w:t>
      </w:r>
      <w:r w:rsidR="00383C49">
        <w:t>31/12</w:t>
      </w:r>
      <w:r w:rsidR="008A526B">
        <w:t>/202</w:t>
      </w:r>
      <w:r w:rsidR="007048E4">
        <w:t>3</w:t>
      </w:r>
      <w:r w:rsidRPr="002B3DDA">
        <w:t xml:space="preserve"> inclusive) and not under review, revoked or otherwise overturned as at </w:t>
      </w:r>
      <w:r w:rsidR="0096129B">
        <w:t>1</w:t>
      </w:r>
      <w:r w:rsidR="003F5E6F">
        <w:t>2</w:t>
      </w:r>
      <w:r w:rsidR="0096129B">
        <w:t xml:space="preserve"> </w:t>
      </w:r>
      <w:r w:rsidR="002B27F7">
        <w:t>Febr</w:t>
      </w:r>
      <w:r w:rsidR="00383C49">
        <w:t>uary 2024</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FF3791" w:rsidRDefault="00FF3791" w:rsidP="00C7637E">
      <w:pPr>
        <w:spacing w:before="0" w:after="0" w:line="240" w:lineRule="auto"/>
      </w:pPr>
      <w:r>
        <w:separator/>
      </w:r>
    </w:p>
  </w:endnote>
  <w:endnote w:type="continuationSeparator" w:id="0">
    <w:p w14:paraId="1A71453B" w14:textId="77777777" w:rsidR="00FF3791" w:rsidRDefault="00FF3791"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6EFE5A3C" w:rsidR="00FF3791" w:rsidRDefault="00FF3791">
        <w:pPr>
          <w:pStyle w:val="Footer"/>
        </w:pPr>
        <w:r>
          <w:fldChar w:fldCharType="begin"/>
        </w:r>
        <w:r>
          <w:instrText xml:space="preserve"> PAGE   \* MERGEFORMAT </w:instrText>
        </w:r>
        <w:r>
          <w:fldChar w:fldCharType="separate"/>
        </w:r>
        <w:r w:rsidR="00FB752D">
          <w:rPr>
            <w:noProof/>
          </w:rPr>
          <w:t>17</w:t>
        </w:r>
        <w:r>
          <w:rPr>
            <w:noProof/>
          </w:rPr>
          <w:fldChar w:fldCharType="end"/>
        </w:r>
      </w:p>
    </w:sdtContent>
  </w:sdt>
  <w:p w14:paraId="40F1F024" w14:textId="77777777" w:rsidR="00FF3791" w:rsidRDefault="00FF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FF3791" w:rsidRDefault="00FF3791" w:rsidP="00C7637E">
      <w:pPr>
        <w:spacing w:before="0" w:after="0" w:line="240" w:lineRule="auto"/>
      </w:pPr>
      <w:r>
        <w:separator/>
      </w:r>
    </w:p>
  </w:footnote>
  <w:footnote w:type="continuationSeparator" w:id="0">
    <w:p w14:paraId="43C9B436" w14:textId="77777777" w:rsidR="00FF3791" w:rsidRDefault="00FF3791"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03CDA9E5" w:rsidR="00FF3791" w:rsidRDefault="00FF3791" w:rsidP="00CC1242">
    <w:pPr>
      <w:pStyle w:val="Header"/>
      <w:jc w:val="center"/>
    </w:pPr>
    <w:r>
      <w:t>Community Development Program (CDP) December 2023 Quarterly Compliance Data</w:t>
    </w:r>
  </w:p>
  <w:p w14:paraId="4056B976" w14:textId="77777777" w:rsidR="00FF3791" w:rsidRPr="00B10E31" w:rsidRDefault="00FF3791"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40A4"/>
    <w:rsid w:val="000158E3"/>
    <w:rsid w:val="000178B1"/>
    <w:rsid w:val="00023D5D"/>
    <w:rsid w:val="000242A2"/>
    <w:rsid w:val="00026E56"/>
    <w:rsid w:val="00033348"/>
    <w:rsid w:val="00033DF5"/>
    <w:rsid w:val="0003431F"/>
    <w:rsid w:val="00034DCA"/>
    <w:rsid w:val="00034EF4"/>
    <w:rsid w:val="00036B4A"/>
    <w:rsid w:val="00041132"/>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39E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7F7"/>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60C"/>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473A"/>
    <w:rsid w:val="002F6B27"/>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3C49"/>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060"/>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B18"/>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6AC"/>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333"/>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48E4"/>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1C68"/>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3923"/>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5C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07FF"/>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0DF"/>
    <w:rsid w:val="00CA4B04"/>
    <w:rsid w:val="00CA4BEA"/>
    <w:rsid w:val="00CA6742"/>
    <w:rsid w:val="00CA7F0B"/>
    <w:rsid w:val="00CB02A3"/>
    <w:rsid w:val="00CB0670"/>
    <w:rsid w:val="00CB114E"/>
    <w:rsid w:val="00CB2A3D"/>
    <w:rsid w:val="00CB2E2A"/>
    <w:rsid w:val="00CB2EC5"/>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6880"/>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80E"/>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D0E"/>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BF1"/>
    <w:rsid w:val="00D97FDB"/>
    <w:rsid w:val="00DA0DC7"/>
    <w:rsid w:val="00DA132D"/>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6642"/>
    <w:rsid w:val="00E27EE4"/>
    <w:rsid w:val="00E30532"/>
    <w:rsid w:val="00E30ABC"/>
    <w:rsid w:val="00E311C1"/>
    <w:rsid w:val="00E31EA2"/>
    <w:rsid w:val="00E33325"/>
    <w:rsid w:val="00E35ACB"/>
    <w:rsid w:val="00E35B77"/>
    <w:rsid w:val="00E3633E"/>
    <w:rsid w:val="00E365D6"/>
    <w:rsid w:val="00E36F40"/>
    <w:rsid w:val="00E37943"/>
    <w:rsid w:val="00E403A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058C"/>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596"/>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2EB"/>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D5B"/>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B752D"/>
    <w:rsid w:val="00FC024F"/>
    <w:rsid w:val="00FC1519"/>
    <w:rsid w:val="00FC184A"/>
    <w:rsid w:val="00FC1CB9"/>
    <w:rsid w:val="00FC33A2"/>
    <w:rsid w:val="00FC3B89"/>
    <w:rsid w:val="00FC5EE6"/>
    <w:rsid w:val="00FC6DE9"/>
    <w:rsid w:val="00FD0B70"/>
    <w:rsid w:val="00FD13FA"/>
    <w:rsid w:val="00FD143D"/>
    <w:rsid w:val="00FD2D60"/>
    <w:rsid w:val="00FD5BFD"/>
    <w:rsid w:val="00FD6734"/>
    <w:rsid w:val="00FD6D1C"/>
    <w:rsid w:val="00FD70D5"/>
    <w:rsid w:val="00FE2651"/>
    <w:rsid w:val="00FE2D66"/>
    <w:rsid w:val="00FF2875"/>
    <w:rsid w:val="00FF2F20"/>
    <w:rsid w:val="00FF3791"/>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HubEmailFrom xmlns="710a584d-b494-4e90-bb0e-8d2ba517c0e5" xsi:nil="true"/>
    <ShareHubEmailToDisplay xmlns="3d2ca149-6300-466a-a47d-49720a311bba" xsi:nil="true"/>
    <ShareHubEmailDate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EmailCc xmlns="710a584d-b494-4e90-bb0e-8d2ba517c0e5" xsi:nil="true"/>
    <PMCNotes xmlns="710a584d-b494-4e90-bb0e-8d2ba517c0e5" xsi:nil="true"/>
    <NonRecordJustification xmlns="685f9fda-bd71-4433-b331-92feb9553089">None</NonRecordJustification>
    <ShareHubID xmlns="710a584d-b494-4e90-bb0e-8d2ba517c0e5">PDOC24-81100</ShareHubID>
    <TaxCatchAll xmlns="710a584d-b494-4e90-bb0e-8d2ba517c0e5">
      <Value>1</Value>
    </TaxCatchAll>
    <ShareHubEmailTo xmlns="334960d0-34b3-4a2f-99c1-c7c418806403" xsi:nil="true"/>
    <jd1c641577414dfdab1686c9d5d0dbd0 xmlns="710a584d-b494-4e90-bb0e-8d2ba517c0e5">
      <Terms xmlns="http://schemas.microsoft.com/office/infopath/2007/PartnerControls"/>
    </jd1c641577414dfdab1686c9d5d0db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9F435AFA2C88664181D4B60F46CD72F5" ma:contentTypeVersion="3" ma:contentTypeDescription="ShareHub Email" ma:contentTypeScope="" ma:versionID="53694296af1f35be15a20ef4da698502">
  <xsd:schema xmlns:xsd="http://www.w3.org/2001/XMLSchema" xmlns:xs="http://www.w3.org/2001/XMLSchema" xmlns:p="http://schemas.microsoft.com/office/2006/metadata/properties" xmlns:ns1="710a584d-b494-4e90-bb0e-8d2ba517c0e5" xmlns:ns3="334960d0-34b3-4a2f-99c1-c7c418806403" xmlns:ns4="3d2ca149-6300-466a-a47d-49720a311bba" xmlns:ns5="685f9fda-bd71-4433-b331-92feb9553089" targetNamespace="http://schemas.microsoft.com/office/2006/metadata/properties" ma:root="true" ma:fieldsID="f415bb08eade9a176c5ff6407a4b72f8" ns1:_="" ns3:_="" ns4:_="" ns5:_="">
    <xsd:import namespace="710a584d-b494-4e90-bb0e-8d2ba517c0e5"/>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minOccurs="0"/>
                <xsd:element ref="ns1:PMCNotes" minOccurs="0"/>
                <xsd:element ref="ns1:jd1c641577414dfdab1686c9d5d0dbd0" minOccurs="0"/>
                <xsd:element ref="ns1:TaxCatchAllLabel" minOccurs="0"/>
                <xsd:element ref="ns1:mc5611b894cf49d8aeeb8ebf39dc09bc"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7AB7-4B04-41DB-B325-38B581D7D2AB}">
  <ds:schemaRefs>
    <ds:schemaRef ds:uri="http://purl.org/dc/terms/"/>
    <ds:schemaRef ds:uri="334960d0-34b3-4a2f-99c1-c7c418806403"/>
    <ds:schemaRef ds:uri="http://schemas.microsoft.com/office/infopath/2007/PartnerControls"/>
    <ds:schemaRef ds:uri="http://schemas.microsoft.com/office/2006/documentManagement/types"/>
    <ds:schemaRef ds:uri="http://schemas.openxmlformats.org/package/2006/metadata/core-properties"/>
    <ds:schemaRef ds:uri="685f9fda-bd71-4433-b331-92feb9553089"/>
    <ds:schemaRef ds:uri="3d2ca149-6300-466a-a47d-49720a311bba"/>
    <ds:schemaRef ds:uri="http://purl.org/dc/elements/1.1/"/>
    <ds:schemaRef ds:uri="http://schemas.microsoft.com/office/2006/metadata/properties"/>
    <ds:schemaRef ds:uri="710a584d-b494-4e90-bb0e-8d2ba517c0e5"/>
    <ds:schemaRef ds:uri="http://www.w3.org/XML/1998/namespace"/>
    <ds:schemaRef ds:uri="http://purl.org/dc/dcmitype/"/>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A4E7A745-B929-4D0D-BF7B-0A0972F0D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E0959-EA09-4F43-A266-9CB06A93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9515</Words>
  <Characters>54239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
  <cp:keywords>[SEC=OFFICIAL]</cp:keywords>
  <dc:description/>
  <cp:lastModifiedBy/>
  <cp:revision>1</cp:revision>
  <dcterms:created xsi:type="dcterms:W3CDTF">2024-05-21T05:42:00Z</dcterms:created>
  <dcterms:modified xsi:type="dcterms:W3CDTF">2024-05-21T05:42:00Z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0x010100C6FDFA855DF44DDFAFEDE39A05AE3EFB009F435AFA2C88664181D4B60F46CD72F5</vt:lpwstr>
  </property>
  <property fmtid="{D5CDD505-2E9C-101B-9397-08002B2CF9AE}" pid="3" name="ESearchTags">
    <vt:lpwstr>11;#Training|2f396fb6-baad-479d-8254-1550153bbe31;#19;#Meeting Minute|ad799f49-bdf8-4ec2-bcb1-44d38b617948</vt:lpwstr>
  </property>
  <property fmtid="{D5CDD505-2E9C-101B-9397-08002B2CF9AE}" pid="4" name="HPRMSecurityLevel">
    <vt:lpwstr>1;#OFFICIAL|11463c70-78df-4e3b-b0ff-f66cd3cb26ec</vt:lpwstr>
  </property>
  <property fmtid="{D5CDD505-2E9C-101B-9397-08002B2CF9AE}" pid="5" name="HPRMSecurityCaveat">
    <vt:lpwstr/>
  </property>
  <property fmtid="{D5CDD505-2E9C-101B-9397-08002B2CF9AE}" pid="6" name="PMC.ESearch.TagGeneratedTime">
    <vt:lpwstr>2021-12-16T13:40:04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2024-02-13T00:57:47Z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6B9E9314A0417EBC510AD08CB4AB081E</vt:lpwstr>
  </property>
  <property fmtid="{D5CDD505-2E9C-101B-9397-08002B2CF9AE}" pid="25" name="PM_Hash_Salt">
    <vt:lpwstr>EF8D01A5501FE37B4A3053AF53C8DAB4</vt:lpwstr>
  </property>
  <property fmtid="{D5CDD505-2E9C-101B-9397-08002B2CF9AE}" pid="26" name="PM_Hash_SHA1">
    <vt:lpwstr>0D621F2C48885376027C5BC6CCC1F072E71A6A24</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