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1961A" w14:textId="77777777" w:rsidR="004163FA" w:rsidRDefault="004163FA" w:rsidP="0061255F">
      <w:pPr>
        <w:pStyle w:val="ProtectiveMarking"/>
        <w:spacing w:before="600" w:after="240"/>
        <w:rPr>
          <w:caps w:val="0"/>
          <w:noProof w:val="0"/>
          <w:color w:val="191919" w:themeColor="text1" w:themeTint="E6"/>
        </w:rPr>
      </w:pPr>
    </w:p>
    <w:p w14:paraId="5CF81ABE" w14:textId="77777777" w:rsidR="00687E3C" w:rsidRDefault="00687E3C" w:rsidP="00687E3C">
      <w:pPr>
        <w:pStyle w:val="BodyText"/>
      </w:pPr>
    </w:p>
    <w:p w14:paraId="3526C6D0" w14:textId="77777777" w:rsidR="00E578B7" w:rsidRPr="004D1065" w:rsidRDefault="00144218" w:rsidP="00281E3E">
      <w:pPr>
        <w:pStyle w:val="Title"/>
        <w:rPr>
          <w:sz w:val="56"/>
          <w:szCs w:val="56"/>
        </w:rPr>
      </w:pPr>
      <w:proofErr w:type="spellStart"/>
      <w:r>
        <w:rPr>
          <w:sz w:val="56"/>
          <w:szCs w:val="56"/>
        </w:rPr>
        <w:t>Youpla</w:t>
      </w:r>
      <w:proofErr w:type="spellEnd"/>
      <w:r>
        <w:rPr>
          <w:sz w:val="56"/>
          <w:szCs w:val="56"/>
        </w:rPr>
        <w:t xml:space="preserve"> Support Program</w:t>
      </w:r>
    </w:p>
    <w:p w14:paraId="2BA5E099" w14:textId="77777777" w:rsidR="00E90CAB" w:rsidRPr="00D211A5" w:rsidRDefault="00E90CAB" w:rsidP="00044C4E">
      <w:pPr>
        <w:pStyle w:val="BodyText"/>
        <w:spacing w:line="276" w:lineRule="auto"/>
        <w:rPr>
          <w:b/>
          <w:sz w:val="28"/>
          <w:szCs w:val="28"/>
          <w:lang w:eastAsia="en-AU"/>
        </w:rPr>
      </w:pPr>
      <w:r w:rsidRPr="00D211A5">
        <w:rPr>
          <w:sz w:val="28"/>
          <w:szCs w:val="28"/>
          <w:lang w:eastAsia="en-AU"/>
        </w:rPr>
        <w:t xml:space="preserve">The </w:t>
      </w:r>
      <w:proofErr w:type="spellStart"/>
      <w:r w:rsidRPr="00D211A5">
        <w:rPr>
          <w:sz w:val="28"/>
          <w:szCs w:val="28"/>
          <w:lang w:eastAsia="en-AU"/>
        </w:rPr>
        <w:t>Youpla</w:t>
      </w:r>
      <w:proofErr w:type="spellEnd"/>
      <w:r w:rsidRPr="00D211A5">
        <w:rPr>
          <w:sz w:val="28"/>
          <w:szCs w:val="28"/>
          <w:lang w:eastAsia="en-AU"/>
        </w:rPr>
        <w:t xml:space="preserve"> Group also called the Aboriginal Community Benefit Fund (ACBF) sold funeral ins</w:t>
      </w:r>
      <w:r w:rsidR="00D211A5" w:rsidRPr="00D211A5">
        <w:rPr>
          <w:sz w:val="28"/>
          <w:szCs w:val="28"/>
          <w:lang w:eastAsia="en-AU"/>
        </w:rPr>
        <w:t>urance to First Nations p</w:t>
      </w:r>
      <w:r w:rsidRPr="00D211A5">
        <w:rPr>
          <w:sz w:val="28"/>
          <w:szCs w:val="28"/>
          <w:lang w:eastAsia="en-AU"/>
        </w:rPr>
        <w:t>eople.</w:t>
      </w:r>
    </w:p>
    <w:p w14:paraId="15A6088E" w14:textId="77777777" w:rsidR="00D211A5" w:rsidRPr="00D211A5" w:rsidRDefault="00D211A5" w:rsidP="00044C4E">
      <w:pPr>
        <w:pStyle w:val="BodyText"/>
        <w:spacing w:line="276" w:lineRule="auto"/>
        <w:rPr>
          <w:sz w:val="28"/>
          <w:szCs w:val="28"/>
          <w:lang w:eastAsia="en-AU"/>
        </w:rPr>
      </w:pPr>
      <w:r w:rsidRPr="00D211A5">
        <w:rPr>
          <w:sz w:val="28"/>
          <w:szCs w:val="28"/>
          <w:lang w:eastAsia="en-AU"/>
        </w:rPr>
        <w:t xml:space="preserve">Many people called these </w:t>
      </w:r>
      <w:proofErr w:type="spellStart"/>
      <w:r w:rsidRPr="00D211A5">
        <w:rPr>
          <w:sz w:val="28"/>
          <w:szCs w:val="28"/>
          <w:lang w:eastAsia="en-AU"/>
        </w:rPr>
        <w:t>Youpla</w:t>
      </w:r>
      <w:proofErr w:type="spellEnd"/>
      <w:r w:rsidRPr="00D211A5">
        <w:rPr>
          <w:sz w:val="28"/>
          <w:szCs w:val="28"/>
          <w:lang w:eastAsia="en-AU"/>
        </w:rPr>
        <w:t xml:space="preserve"> funeral funds.</w:t>
      </w:r>
    </w:p>
    <w:p w14:paraId="1DA2E131" w14:textId="77777777" w:rsidR="00E90CAB" w:rsidRPr="00D211A5" w:rsidRDefault="00E90CAB" w:rsidP="00044C4E">
      <w:pPr>
        <w:pStyle w:val="BodyText"/>
        <w:spacing w:line="276" w:lineRule="auto"/>
        <w:rPr>
          <w:b/>
          <w:sz w:val="28"/>
          <w:szCs w:val="28"/>
          <w:lang w:eastAsia="en-AU"/>
        </w:rPr>
      </w:pPr>
      <w:r w:rsidRPr="00D211A5">
        <w:rPr>
          <w:sz w:val="28"/>
          <w:szCs w:val="28"/>
          <w:lang w:eastAsia="en-AU"/>
        </w:rPr>
        <w:t>When it collapsed in March 2022, many people could no longer pay for Sorry Business.</w:t>
      </w:r>
    </w:p>
    <w:p w14:paraId="0CA5D1B9" w14:textId="77777777" w:rsidR="00E90CAB" w:rsidRPr="00D211A5" w:rsidRDefault="00E90CAB" w:rsidP="00044C4E">
      <w:pPr>
        <w:pStyle w:val="BodyText"/>
        <w:spacing w:line="276" w:lineRule="auto"/>
        <w:rPr>
          <w:b/>
          <w:sz w:val="28"/>
          <w:szCs w:val="28"/>
          <w:lang w:eastAsia="en-AU"/>
        </w:rPr>
      </w:pPr>
      <w:r w:rsidRPr="00D211A5">
        <w:rPr>
          <w:sz w:val="28"/>
          <w:szCs w:val="28"/>
          <w:lang w:eastAsia="en-AU"/>
        </w:rPr>
        <w:t xml:space="preserve">From 1 July 2024, the Australian Government will provide resolution payments through the </w:t>
      </w:r>
      <w:proofErr w:type="spellStart"/>
      <w:r w:rsidRPr="00D211A5">
        <w:rPr>
          <w:sz w:val="28"/>
          <w:szCs w:val="28"/>
          <w:lang w:eastAsia="en-AU"/>
        </w:rPr>
        <w:t>Youpla</w:t>
      </w:r>
      <w:proofErr w:type="spellEnd"/>
      <w:r w:rsidRPr="00D211A5">
        <w:rPr>
          <w:sz w:val="28"/>
          <w:szCs w:val="28"/>
          <w:lang w:eastAsia="en-AU"/>
        </w:rPr>
        <w:t xml:space="preserve"> Support Program.</w:t>
      </w:r>
    </w:p>
    <w:p w14:paraId="506B4D2B" w14:textId="77777777" w:rsidR="00EF38A6" w:rsidRDefault="00144218" w:rsidP="000D2E56">
      <w:pPr>
        <w:pStyle w:val="Heading1"/>
      </w:pPr>
      <w:r>
        <w:t>Eligibility</w:t>
      </w:r>
    </w:p>
    <w:p w14:paraId="3F7C55D8" w14:textId="77777777" w:rsidR="00687E3C" w:rsidRDefault="00D211A5" w:rsidP="00044C4E">
      <w:pPr>
        <w:pStyle w:val="BodyText"/>
        <w:spacing w:line="276" w:lineRule="auto"/>
        <w:rPr>
          <w:sz w:val="28"/>
          <w:szCs w:val="28"/>
        </w:rPr>
      </w:pPr>
      <w:r w:rsidRPr="00D211A5">
        <w:rPr>
          <w:sz w:val="28"/>
          <w:szCs w:val="28"/>
        </w:rPr>
        <w:t xml:space="preserve">If you paid money for a </w:t>
      </w:r>
      <w:proofErr w:type="spellStart"/>
      <w:r w:rsidRPr="00D211A5">
        <w:rPr>
          <w:sz w:val="28"/>
          <w:szCs w:val="28"/>
        </w:rPr>
        <w:t>Youpla</w:t>
      </w:r>
      <w:proofErr w:type="spellEnd"/>
      <w:r w:rsidRPr="00D211A5">
        <w:rPr>
          <w:sz w:val="28"/>
          <w:szCs w:val="28"/>
        </w:rPr>
        <w:t xml:space="preserve"> funeral fund any time on or after 1 August 2015, you </w:t>
      </w:r>
      <w:proofErr w:type="gramStart"/>
      <w:r w:rsidRPr="00D211A5">
        <w:rPr>
          <w:sz w:val="28"/>
          <w:szCs w:val="28"/>
        </w:rPr>
        <w:t>may</w:t>
      </w:r>
      <w:proofErr w:type="gramEnd"/>
      <w:r w:rsidRPr="00D211A5">
        <w:rPr>
          <w:sz w:val="28"/>
          <w:szCs w:val="28"/>
        </w:rPr>
        <w:t xml:space="preserve"> be able to get</w:t>
      </w:r>
      <w:r w:rsidR="00687E3C">
        <w:rPr>
          <w:sz w:val="28"/>
          <w:szCs w:val="28"/>
        </w:rPr>
        <w:t xml:space="preserve"> a resolution payment. </w:t>
      </w:r>
    </w:p>
    <w:p w14:paraId="1FF6168A" w14:textId="77777777" w:rsidR="00687E3C" w:rsidRDefault="00D211A5" w:rsidP="00044C4E">
      <w:pPr>
        <w:pStyle w:val="BodyText"/>
        <w:spacing w:line="276" w:lineRule="auto"/>
        <w:rPr>
          <w:sz w:val="28"/>
          <w:szCs w:val="28"/>
        </w:rPr>
      </w:pPr>
      <w:r w:rsidRPr="00D211A5">
        <w:rPr>
          <w:sz w:val="28"/>
          <w:szCs w:val="28"/>
        </w:rPr>
        <w:t>You can find out if you are able to get a payment after 1 July 2024.</w:t>
      </w:r>
      <w:r w:rsidR="00687E3C">
        <w:rPr>
          <w:sz w:val="28"/>
          <w:szCs w:val="28"/>
        </w:rPr>
        <w:t xml:space="preserve"> </w:t>
      </w:r>
    </w:p>
    <w:p w14:paraId="3ECB6228" w14:textId="75DA8AD2" w:rsidR="00687E3C" w:rsidRDefault="00687E3C" w:rsidP="00044C4E">
      <w:pPr>
        <w:pStyle w:val="BodyText"/>
        <w:spacing w:line="276" w:lineRule="auto"/>
        <w:rPr>
          <w:sz w:val="28"/>
          <w:szCs w:val="28"/>
        </w:rPr>
      </w:pPr>
      <w:r w:rsidRPr="00687E3C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364C0" wp14:editId="773711C3">
                <wp:simplePos x="0" y="0"/>
                <wp:positionH relativeFrom="margin">
                  <wp:align>left</wp:align>
                </wp:positionH>
                <wp:positionV relativeFrom="paragraph">
                  <wp:posOffset>976630</wp:posOffset>
                </wp:positionV>
                <wp:extent cx="6153150" cy="3046730"/>
                <wp:effectExtent l="0" t="0" r="19050" b="203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3150" cy="3046730"/>
                        </a:xfrm>
                        <a:prstGeom prst="rect">
                          <a:avLst/>
                        </a:prstGeom>
                        <a:solidFill>
                          <a:srgbClr val="014463">
                            <a:lumMod val="10000"/>
                            <a:lumOff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1BB9A" w14:textId="77777777" w:rsidR="00687E3C" w:rsidRPr="00687E3C" w:rsidRDefault="00687E3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E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Example 1: </w:t>
                            </w:r>
                          </w:p>
                          <w:p w14:paraId="0F76EB40" w14:textId="77777777" w:rsidR="00687E3C" w:rsidRPr="00687E3C" w:rsidRDefault="00687E3C" w:rsidP="00BF5072">
                            <w:pPr>
                              <w:pStyle w:val="BodyText"/>
                              <w:spacing w:before="0" w:after="0"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687E3C">
                              <w:rPr>
                                <w:sz w:val="28"/>
                                <w:szCs w:val="28"/>
                              </w:rPr>
                              <w:t xml:space="preserve">Pearl paid for a </w:t>
                            </w:r>
                            <w:proofErr w:type="spellStart"/>
                            <w:r w:rsidRPr="00687E3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687E3C">
                              <w:rPr>
                                <w:sz w:val="28"/>
                                <w:szCs w:val="28"/>
                              </w:rPr>
                              <w:t xml:space="preserve"> ACBF fund for herself from 2010-2016. Pearl hasn’t already received any money yet from </w:t>
                            </w:r>
                            <w:proofErr w:type="spellStart"/>
                            <w:r w:rsidRPr="00687E3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687E3C">
                              <w:rPr>
                                <w:sz w:val="28"/>
                                <w:szCs w:val="28"/>
                              </w:rPr>
                              <w:t xml:space="preserve">, or from the Government for this policy. </w:t>
                            </w:r>
                          </w:p>
                          <w:p w14:paraId="602BAF45" w14:textId="77777777" w:rsidR="00044C4E" w:rsidRPr="00044C4E" w:rsidRDefault="00044C4E" w:rsidP="00BF5072">
                            <w:pPr>
                              <w:pStyle w:val="BodyText"/>
                              <w:spacing w:before="0" w:line="240" w:lineRule="auto"/>
                              <w:ind w:left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8BBDD3" w14:textId="34FF8B20" w:rsidR="00044C4E" w:rsidRPr="00044C4E" w:rsidRDefault="00687E3C" w:rsidP="00BF5072">
                            <w:pPr>
                              <w:pStyle w:val="BodyText"/>
                              <w:spacing w:before="0" w:line="276" w:lineRule="auto"/>
                              <w:ind w:left="142"/>
                              <w:rPr>
                                <w:sz w:val="8"/>
                                <w:szCs w:val="8"/>
                              </w:rPr>
                            </w:pPr>
                            <w:r w:rsidRPr="00687E3C">
                              <w:rPr>
                                <w:sz w:val="28"/>
                                <w:szCs w:val="28"/>
                              </w:rPr>
                              <w:t xml:space="preserve">Pearl can get a resolution payment because she was paying for a </w:t>
                            </w:r>
                            <w:proofErr w:type="spellStart"/>
                            <w:r w:rsidRPr="00687E3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687E3C">
                              <w:rPr>
                                <w:sz w:val="28"/>
                                <w:szCs w:val="28"/>
                              </w:rPr>
                              <w:t xml:space="preserve"> fund after 1 August 2015</w:t>
                            </w:r>
                            <w:r w:rsidR="00BF5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054F0F" w14:textId="795E5D23" w:rsidR="00BF5072" w:rsidRDefault="00687E3C" w:rsidP="00BF5072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687E3C">
                              <w:rPr>
                                <w:sz w:val="28"/>
                                <w:szCs w:val="28"/>
                              </w:rPr>
                              <w:t>Pearl will get more information after 1 July from Government about how she can get her resolution payment.</w:t>
                            </w:r>
                          </w:p>
                          <w:p w14:paraId="039F46D8" w14:textId="78012136" w:rsidR="00687E3C" w:rsidRDefault="00687E3C" w:rsidP="00BF5072">
                            <w:pPr>
                              <w:pStyle w:val="BodyText"/>
                              <w:spacing w:before="0" w:line="276" w:lineRule="auto"/>
                              <w:ind w:left="142"/>
                            </w:pPr>
                            <w:r w:rsidRPr="00687E3C">
                              <w:rPr>
                                <w:sz w:val="28"/>
                                <w:szCs w:val="28"/>
                              </w:rPr>
                              <w:t>If Pearl calls the Government before 1 July, they won’t be able to help her with her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6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6.9pt;width:484.5pt;height:239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" fillcolor="#d6f2ff" strokeweight=".5pt">
                <v:textbox inset="0,0,0,0">
                  <w:txbxContent>
                    <w:p w14:paraId="7AB1BB9A" w14:textId="77777777" w:rsidR="00687E3C" w:rsidRPr="00687E3C" w:rsidRDefault="00687E3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 w:rsidRPr="00687E3C">
                        <w:rPr>
                          <w:b/>
                          <w:sz w:val="28"/>
                          <w:szCs w:val="28"/>
                        </w:rPr>
                        <w:t xml:space="preserve">Example 1: </w:t>
                      </w:r>
                    </w:p>
                    <w:p w14:paraId="0F76EB40" w14:textId="77777777" w:rsidR="00687E3C" w:rsidRPr="00687E3C" w:rsidRDefault="00687E3C" w:rsidP="00BF5072">
                      <w:pPr>
                        <w:pStyle w:val="BodyText"/>
                        <w:spacing w:before="0" w:after="0"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687E3C">
                        <w:rPr>
                          <w:sz w:val="28"/>
                          <w:szCs w:val="28"/>
                        </w:rPr>
                        <w:t xml:space="preserve">Pearl paid for a Youpla ACBF fund for herself from 2010-2016. Pearl hasn’t already received any money yet from Youpla, or from the Government for this policy. </w:t>
                      </w:r>
                    </w:p>
                    <w:p w14:paraId="602BAF45" w14:textId="77777777" w:rsidR="00044C4E" w:rsidRPr="00044C4E" w:rsidRDefault="00044C4E" w:rsidP="00BF5072">
                      <w:pPr>
                        <w:pStyle w:val="BodyText"/>
                        <w:spacing w:before="0" w:line="240" w:lineRule="auto"/>
                        <w:ind w:left="142"/>
                        <w:rPr>
                          <w:sz w:val="8"/>
                          <w:szCs w:val="8"/>
                        </w:rPr>
                      </w:pPr>
                    </w:p>
                    <w:p w14:paraId="388BBDD3" w14:textId="34FF8B20" w:rsidR="00044C4E" w:rsidRPr="00044C4E" w:rsidRDefault="00687E3C" w:rsidP="00BF5072">
                      <w:pPr>
                        <w:pStyle w:val="BodyText"/>
                        <w:spacing w:before="0" w:line="276" w:lineRule="auto"/>
                        <w:ind w:left="142"/>
                        <w:rPr>
                          <w:sz w:val="8"/>
                          <w:szCs w:val="8"/>
                        </w:rPr>
                      </w:pPr>
                      <w:r w:rsidRPr="00687E3C">
                        <w:rPr>
                          <w:sz w:val="28"/>
                          <w:szCs w:val="28"/>
                        </w:rPr>
                        <w:t>Pearl can get a resolution payment because she was paying for a Youpla fund after 1 August 2015</w:t>
                      </w:r>
                      <w:r w:rsidR="00BF507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9054F0F" w14:textId="795E5D23" w:rsidR="00BF5072" w:rsidRDefault="00687E3C" w:rsidP="00BF5072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687E3C">
                        <w:rPr>
                          <w:sz w:val="28"/>
                          <w:szCs w:val="28"/>
                        </w:rPr>
                        <w:t>Pearl will get more information after 1 July from Government about how she can get her resolution payment.</w:t>
                      </w:r>
                    </w:p>
                    <w:p w14:paraId="039F46D8" w14:textId="78012136" w:rsidR="00687E3C" w:rsidRDefault="00687E3C" w:rsidP="00BF5072">
                      <w:pPr>
                        <w:pStyle w:val="BodyText"/>
                        <w:spacing w:before="0" w:line="276" w:lineRule="auto"/>
                        <w:ind w:left="142"/>
                      </w:pPr>
                      <w:r w:rsidRPr="00687E3C">
                        <w:rPr>
                          <w:sz w:val="28"/>
                          <w:szCs w:val="28"/>
                        </w:rPr>
                        <w:t>If Pearl calls the Government before 1 July, they won’t be able to help her with her application.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5072">
        <w:rPr>
          <w:sz w:val="28"/>
          <w:szCs w:val="28"/>
        </w:rPr>
        <w:t>We can’</w:t>
      </w:r>
      <w:r w:rsidRPr="00D211A5">
        <w:rPr>
          <w:sz w:val="28"/>
          <w:szCs w:val="28"/>
        </w:rPr>
        <w:t>t tell you if you can get a payment or any details about your fund</w:t>
      </w:r>
      <w:r>
        <w:rPr>
          <w:sz w:val="28"/>
          <w:szCs w:val="28"/>
        </w:rPr>
        <w:t xml:space="preserve"> before 1 July 2024 as we don’t </w:t>
      </w:r>
      <w:r w:rsidRPr="00D211A5">
        <w:rPr>
          <w:sz w:val="28"/>
          <w:szCs w:val="28"/>
        </w:rPr>
        <w:t>have that information yet.</w:t>
      </w:r>
    </w:p>
    <w:p w14:paraId="106D7C0D" w14:textId="77777777" w:rsidR="00144218" w:rsidRDefault="00144218">
      <w:pPr>
        <w:pStyle w:val="Heading1"/>
      </w:pPr>
      <w:r>
        <w:lastRenderedPageBreak/>
        <w:t xml:space="preserve">Resolution </w:t>
      </w:r>
      <w:r w:rsidR="00B5031A">
        <w:t>p</w:t>
      </w:r>
      <w:r>
        <w:t>ayments</w:t>
      </w:r>
    </w:p>
    <w:p w14:paraId="533CBF4F" w14:textId="3F53A659" w:rsidR="003F605C" w:rsidRDefault="003F605C" w:rsidP="00044C4E">
      <w:pPr>
        <w:pStyle w:val="BodyText"/>
        <w:spacing w:line="276" w:lineRule="auto"/>
        <w:rPr>
          <w:sz w:val="28"/>
          <w:szCs w:val="28"/>
        </w:rPr>
      </w:pPr>
      <w:r w:rsidRPr="003F605C">
        <w:rPr>
          <w:sz w:val="28"/>
          <w:szCs w:val="28"/>
        </w:rPr>
        <w:t>The resolution payment will be 60 per</w:t>
      </w:r>
      <w:r w:rsidR="00BF5072">
        <w:rPr>
          <w:sz w:val="28"/>
          <w:szCs w:val="28"/>
        </w:rPr>
        <w:t xml:space="preserve"> </w:t>
      </w:r>
      <w:r w:rsidRPr="003F605C">
        <w:rPr>
          <w:sz w:val="28"/>
          <w:szCs w:val="28"/>
        </w:rPr>
        <w:t xml:space="preserve">cent of the money you paid for the </w:t>
      </w:r>
      <w:proofErr w:type="spellStart"/>
      <w:r w:rsidRPr="003F605C">
        <w:rPr>
          <w:sz w:val="28"/>
          <w:szCs w:val="28"/>
        </w:rPr>
        <w:t>Youpla</w:t>
      </w:r>
      <w:proofErr w:type="spellEnd"/>
      <w:r w:rsidRPr="003F605C">
        <w:rPr>
          <w:sz w:val="28"/>
          <w:szCs w:val="28"/>
        </w:rPr>
        <w:t xml:space="preserve"> funeral fund, up to the benefit limit. </w:t>
      </w:r>
    </w:p>
    <w:p w14:paraId="5C842991" w14:textId="77777777" w:rsidR="00982B1E" w:rsidRDefault="00982B1E" w:rsidP="00044C4E">
      <w:pPr>
        <w:pStyle w:val="BodyText"/>
        <w:spacing w:line="276" w:lineRule="auto"/>
        <w:rPr>
          <w:sz w:val="28"/>
          <w:szCs w:val="28"/>
        </w:rPr>
      </w:pPr>
      <w:r w:rsidRPr="003F605C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FE910" wp14:editId="79CCF535">
                <wp:simplePos x="0" y="0"/>
                <wp:positionH relativeFrom="margin">
                  <wp:posOffset>-26035</wp:posOffset>
                </wp:positionH>
                <wp:positionV relativeFrom="paragraph">
                  <wp:posOffset>623570</wp:posOffset>
                </wp:positionV>
                <wp:extent cx="6172200" cy="6178550"/>
                <wp:effectExtent l="0" t="0" r="19050" b="1270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200" cy="6178550"/>
                        </a:xfrm>
                        <a:prstGeom prst="rect">
                          <a:avLst/>
                        </a:prstGeom>
                        <a:solidFill>
                          <a:srgbClr val="014463">
                            <a:lumMod val="10000"/>
                            <a:lumOff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788E9" w14:textId="77777777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Example 2: </w:t>
                            </w:r>
                          </w:p>
                          <w:p w14:paraId="0EFC1EDA" w14:textId="77777777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Charlie paid $10,000 for a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Group fund for himself from 2010-2016. The benefit limit was $8,000. This is the money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was meant to pay if Charlie passed away.  Charlie hasn’t already received any money yet from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, or from the Government for this policy. </w:t>
                            </w:r>
                          </w:p>
                          <w:p w14:paraId="79383A41" w14:textId="479D2E23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>The Government figures out that 60 per</w:t>
                            </w:r>
                            <w:r w:rsidR="00BF50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cent of what Charlie paid for his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Group fund:</w:t>
                            </w:r>
                          </w:p>
                          <w:p w14:paraId="7D1FBE21" w14:textId="77777777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05C">
                              <w:rPr>
                                <w:sz w:val="28"/>
                                <w:szCs w:val="28"/>
                              </w:rPr>
                              <w:tab/>
                              <w:t>$10,000 x 0.6 (or 60%) = $6,000</w:t>
                            </w:r>
                          </w:p>
                          <w:p w14:paraId="45CDF532" w14:textId="77777777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Because Charlie’s benefit limit is more than this, Charlie’s resolution payment is $6,000.  </w:t>
                            </w:r>
                          </w:p>
                          <w:p w14:paraId="094446B9" w14:textId="77777777" w:rsidR="00044C4E" w:rsidRDefault="00044C4E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rStyle w:val="Strong"/>
                                <w:color w:val="0E101A"/>
                                <w:sz w:val="28"/>
                                <w:szCs w:val="28"/>
                              </w:rPr>
                            </w:pPr>
                          </w:p>
                          <w:p w14:paraId="1B59EC98" w14:textId="0421C70F" w:rsidR="003F605C" w:rsidRPr="003F605C" w:rsidRDefault="00493F7A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color w:val="0E101A"/>
                                <w:sz w:val="28"/>
                                <w:szCs w:val="28"/>
                              </w:rPr>
                              <w:t>Example 3</w:t>
                            </w:r>
                            <w:r w:rsidR="003F605C" w:rsidRPr="003F605C">
                              <w:rPr>
                                <w:rStyle w:val="Strong"/>
                                <w:color w:val="0E101A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3D63E56" w14:textId="084D8883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Beth paid $10,000 for a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Group fund </w:t>
                            </w:r>
                            <w:r w:rsidR="00BF5072">
                              <w:rPr>
                                <w:sz w:val="28"/>
                                <w:szCs w:val="28"/>
                              </w:rPr>
                              <w:t xml:space="preserve">for herself from 2002 to 2020. </w:t>
                            </w: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The benefit limit was $4,000. This is the money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was meant to pay if Beth passed away. Beth hasn’t already received any money yet from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>, or from the Government for this policy.</w:t>
                            </w:r>
                          </w:p>
                          <w:p w14:paraId="2D224F25" w14:textId="39508C37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>The Government figures out that 60 per</w:t>
                            </w:r>
                            <w:r w:rsidR="00BF50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cent of what Beth paid for her </w:t>
                            </w:r>
                            <w:proofErr w:type="spellStart"/>
                            <w:r w:rsidRPr="003F605C">
                              <w:rPr>
                                <w:sz w:val="28"/>
                                <w:szCs w:val="28"/>
                              </w:rPr>
                              <w:t>Youpla</w:t>
                            </w:r>
                            <w:proofErr w:type="spellEnd"/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Group fund:</w:t>
                            </w:r>
                          </w:p>
                          <w:p w14:paraId="1843197B" w14:textId="01FC8691" w:rsidR="003F605C" w:rsidRPr="003F605C" w:rsidRDefault="003F605C" w:rsidP="00044C4E">
                            <w:pPr>
                              <w:pStyle w:val="BodyText"/>
                              <w:spacing w:line="276" w:lineRule="auto"/>
                              <w:ind w:left="142" w:firstLine="578"/>
                              <w:rPr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$10,000 </w:t>
                            </w:r>
                            <w:r w:rsidR="00BF5072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0.6 (or 60%)</w:t>
                            </w:r>
                            <w:r w:rsidR="00BF5072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 $6,000.</w:t>
                            </w:r>
                          </w:p>
                          <w:p w14:paraId="613551C2" w14:textId="77777777" w:rsidR="003F605C" w:rsidRPr="003F605C" w:rsidRDefault="003F605C" w:rsidP="003F605C">
                            <w:pPr>
                              <w:pStyle w:val="BodyText"/>
                              <w:spacing w:line="360" w:lineRule="auto"/>
                              <w:ind w:left="142"/>
                              <w:rPr>
                                <w:rStyle w:val="Strong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3F605C">
                              <w:rPr>
                                <w:sz w:val="28"/>
                                <w:szCs w:val="28"/>
                              </w:rPr>
                              <w:t xml:space="preserve">Because Beth’s benefit limit is less than this, Beth’s resolution payment is $4,000.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E910" id="Text Box 7" o:spid="_x0000_s1027" type="#_x0000_t202" style="position:absolute;margin-left:-2.05pt;margin-top:49.1pt;width:486pt;height:48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" fillcolor="#d6f2ff" strokeweight=".5pt">
                <v:textbox inset="0,0,0,0">
                  <w:txbxContent>
                    <w:p w14:paraId="306788E9" w14:textId="77777777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 w:rsidRPr="003F605C">
                        <w:rPr>
                          <w:b/>
                          <w:sz w:val="28"/>
                          <w:szCs w:val="28"/>
                        </w:rPr>
                        <w:t xml:space="preserve">Example 2: </w:t>
                      </w:r>
                    </w:p>
                    <w:p w14:paraId="0EFC1EDA" w14:textId="77777777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 xml:space="preserve">Charlie paid $10,000 for a Youpla Group fund for himself from 2010-2016. The benefit limit was $8,000. This is the money Youpla was meant to pay if Charlie passed away.  Charlie hasn’t already received any money yet from Youpla, or from the Government for this policy. </w:t>
                      </w:r>
                    </w:p>
                    <w:p w14:paraId="79383A41" w14:textId="479D2E23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>The Government figures out that 60 per</w:t>
                      </w:r>
                      <w:r w:rsidR="00BF50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605C">
                        <w:rPr>
                          <w:sz w:val="28"/>
                          <w:szCs w:val="28"/>
                        </w:rPr>
                        <w:t>cent of what Charlie paid for his Youpla Group fund:</w:t>
                      </w:r>
                    </w:p>
                    <w:p w14:paraId="7D1FBE21" w14:textId="77777777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605C">
                        <w:rPr>
                          <w:sz w:val="28"/>
                          <w:szCs w:val="28"/>
                        </w:rPr>
                        <w:tab/>
                        <w:t>$10,000 x 0.6 (or 60%) = $6,000</w:t>
                      </w:r>
                    </w:p>
                    <w:p w14:paraId="45CDF532" w14:textId="77777777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 xml:space="preserve">Because Charlie’s benefit limit is more than this, Charlie’s resolution payment is $6,000.  </w:t>
                      </w:r>
                    </w:p>
                    <w:p w14:paraId="094446B9" w14:textId="77777777" w:rsidR="00044C4E" w:rsidRDefault="00044C4E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rStyle w:val="Strong"/>
                          <w:color w:val="0E101A"/>
                          <w:sz w:val="28"/>
                          <w:szCs w:val="28"/>
                        </w:rPr>
                      </w:pPr>
                    </w:p>
                    <w:p w14:paraId="1B59EC98" w14:textId="0421C70F" w:rsidR="003F605C" w:rsidRPr="003F605C" w:rsidRDefault="00493F7A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color w:val="0E101A"/>
                          <w:sz w:val="28"/>
                          <w:szCs w:val="28"/>
                        </w:rPr>
                        <w:t>Example 3</w:t>
                      </w:r>
                      <w:r w:rsidR="003F605C" w:rsidRPr="003F605C">
                        <w:rPr>
                          <w:rStyle w:val="Strong"/>
                          <w:color w:val="0E101A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3D63E56" w14:textId="084D8883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 xml:space="preserve">Beth paid $10,000 for a Youpla Group fund </w:t>
                      </w:r>
                      <w:r w:rsidR="00BF5072">
                        <w:rPr>
                          <w:sz w:val="28"/>
                          <w:szCs w:val="28"/>
                        </w:rPr>
                        <w:t xml:space="preserve">for herself from 2002 to 2020. </w:t>
                      </w:r>
                      <w:r w:rsidRPr="003F605C">
                        <w:rPr>
                          <w:sz w:val="28"/>
                          <w:szCs w:val="28"/>
                        </w:rPr>
                        <w:t>The benefit limit was $4,000. This is the money Youpla was meant to pay if Beth passed away. Beth hasn’t already received any money yet from Youpla, or from the Government for this policy.</w:t>
                      </w:r>
                    </w:p>
                    <w:p w14:paraId="2D224F25" w14:textId="39508C37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>The Government figures out that 60 per</w:t>
                      </w:r>
                      <w:r w:rsidR="00BF50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605C">
                        <w:rPr>
                          <w:sz w:val="28"/>
                          <w:szCs w:val="28"/>
                        </w:rPr>
                        <w:t>cent of what Beth paid for her Youpla Group fund:</w:t>
                      </w:r>
                    </w:p>
                    <w:p w14:paraId="1843197B" w14:textId="01FC8691" w:rsidR="003F605C" w:rsidRPr="003F605C" w:rsidRDefault="003F605C" w:rsidP="00044C4E">
                      <w:pPr>
                        <w:pStyle w:val="BodyText"/>
                        <w:spacing w:line="276" w:lineRule="auto"/>
                        <w:ind w:left="142" w:firstLine="578"/>
                        <w:rPr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 xml:space="preserve">$10,000 </w:t>
                      </w:r>
                      <w:r w:rsidR="00BF5072">
                        <w:rPr>
                          <w:sz w:val="28"/>
                          <w:szCs w:val="28"/>
                        </w:rPr>
                        <w:t>x</w:t>
                      </w:r>
                      <w:r w:rsidRPr="003F605C">
                        <w:rPr>
                          <w:sz w:val="28"/>
                          <w:szCs w:val="28"/>
                        </w:rPr>
                        <w:t xml:space="preserve"> 0.6 (or 60%)</w:t>
                      </w:r>
                      <w:r w:rsidR="00BF5072">
                        <w:rPr>
                          <w:sz w:val="28"/>
                          <w:szCs w:val="28"/>
                        </w:rPr>
                        <w:t xml:space="preserve"> =</w:t>
                      </w:r>
                      <w:r w:rsidRPr="003F605C">
                        <w:rPr>
                          <w:sz w:val="28"/>
                          <w:szCs w:val="28"/>
                        </w:rPr>
                        <w:t xml:space="preserve"> $6,000.</w:t>
                      </w:r>
                    </w:p>
                    <w:p w14:paraId="613551C2" w14:textId="77777777" w:rsidR="003F605C" w:rsidRPr="003F605C" w:rsidRDefault="003F605C" w:rsidP="003F605C">
                      <w:pPr>
                        <w:pStyle w:val="BodyText"/>
                        <w:spacing w:line="360" w:lineRule="auto"/>
                        <w:ind w:left="142"/>
                        <w:rPr>
                          <w:rStyle w:val="Strong"/>
                          <w:bCs w:val="0"/>
                          <w:sz w:val="28"/>
                          <w:szCs w:val="28"/>
                        </w:rPr>
                      </w:pPr>
                      <w:r w:rsidRPr="003F605C">
                        <w:rPr>
                          <w:sz w:val="28"/>
                          <w:szCs w:val="28"/>
                        </w:rPr>
                        <w:t xml:space="preserve">Because Beth’s benefit limit is less than this, Beth’s resolution payment is $4,000.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605C" w:rsidRPr="003F605C">
        <w:rPr>
          <w:sz w:val="28"/>
          <w:szCs w:val="28"/>
        </w:rPr>
        <w:t xml:space="preserve">The benefit limit is the amount of money on your </w:t>
      </w:r>
      <w:proofErr w:type="spellStart"/>
      <w:r w:rsidR="003F605C" w:rsidRPr="003F605C">
        <w:rPr>
          <w:sz w:val="28"/>
          <w:szCs w:val="28"/>
        </w:rPr>
        <w:t>Youpla</w:t>
      </w:r>
      <w:proofErr w:type="spellEnd"/>
      <w:r w:rsidR="003F605C" w:rsidRPr="003F605C">
        <w:rPr>
          <w:sz w:val="28"/>
          <w:szCs w:val="28"/>
        </w:rPr>
        <w:t xml:space="preserve"> funeral fund certificate. This is how much money </w:t>
      </w:r>
      <w:proofErr w:type="spellStart"/>
      <w:r w:rsidR="003F605C" w:rsidRPr="003F605C">
        <w:rPr>
          <w:sz w:val="28"/>
          <w:szCs w:val="28"/>
        </w:rPr>
        <w:t>Youpla</w:t>
      </w:r>
      <w:proofErr w:type="spellEnd"/>
      <w:r w:rsidR="003F605C" w:rsidRPr="003F605C">
        <w:rPr>
          <w:sz w:val="28"/>
          <w:szCs w:val="28"/>
        </w:rPr>
        <w:t xml:space="preserve"> was meant to pay if the </w:t>
      </w:r>
      <w:proofErr w:type="spellStart"/>
      <w:r w:rsidR="003F605C" w:rsidRPr="003F605C">
        <w:rPr>
          <w:sz w:val="28"/>
          <w:szCs w:val="28"/>
        </w:rPr>
        <w:t>Youpla</w:t>
      </w:r>
      <w:proofErr w:type="spellEnd"/>
      <w:r w:rsidR="003F605C" w:rsidRPr="003F605C">
        <w:rPr>
          <w:sz w:val="28"/>
          <w:szCs w:val="28"/>
        </w:rPr>
        <w:t xml:space="preserve"> member passed away.  </w:t>
      </w:r>
    </w:p>
    <w:p w14:paraId="558E63A8" w14:textId="77777777" w:rsidR="00044C4E" w:rsidRDefault="00044C4E" w:rsidP="00044C4E">
      <w:pPr>
        <w:pStyle w:val="BodyText"/>
        <w:spacing w:line="276" w:lineRule="auto"/>
        <w:rPr>
          <w:sz w:val="28"/>
          <w:szCs w:val="28"/>
        </w:rPr>
      </w:pPr>
    </w:p>
    <w:p w14:paraId="5291F840" w14:textId="168A956D" w:rsidR="00982B1E" w:rsidRPr="00982B1E" w:rsidRDefault="00982B1E" w:rsidP="00044C4E">
      <w:pPr>
        <w:pStyle w:val="BodyText"/>
        <w:spacing w:line="276" w:lineRule="auto"/>
        <w:rPr>
          <w:sz w:val="28"/>
          <w:szCs w:val="28"/>
        </w:rPr>
      </w:pPr>
      <w:r w:rsidRPr="00982B1E">
        <w:rPr>
          <w:sz w:val="28"/>
          <w:szCs w:val="28"/>
        </w:rPr>
        <w:t>The Government will figure out your resolution payment using the information already colle</w:t>
      </w:r>
      <w:r w:rsidR="00BF5072">
        <w:rPr>
          <w:sz w:val="28"/>
          <w:szCs w:val="28"/>
        </w:rPr>
        <w:t xml:space="preserve">cted by </w:t>
      </w:r>
      <w:proofErr w:type="spellStart"/>
      <w:r w:rsidR="00BF5072">
        <w:rPr>
          <w:sz w:val="28"/>
          <w:szCs w:val="28"/>
        </w:rPr>
        <w:t>Youpla</w:t>
      </w:r>
      <w:proofErr w:type="spellEnd"/>
      <w:r w:rsidR="00BF5072">
        <w:rPr>
          <w:sz w:val="28"/>
          <w:szCs w:val="28"/>
        </w:rPr>
        <w:t xml:space="preserve"> Group.</w:t>
      </w:r>
      <w:r w:rsidRPr="00982B1E">
        <w:rPr>
          <w:sz w:val="28"/>
          <w:szCs w:val="28"/>
        </w:rPr>
        <w:t xml:space="preserve"> You won’t need to provide any other information.</w:t>
      </w:r>
    </w:p>
    <w:p w14:paraId="44ED8F62" w14:textId="77777777" w:rsidR="003F605C" w:rsidRPr="003F605C" w:rsidRDefault="003F605C" w:rsidP="003F605C">
      <w:pPr>
        <w:pStyle w:val="Heading2"/>
        <w:rPr>
          <w:b/>
        </w:rPr>
      </w:pPr>
      <w:r w:rsidRPr="003F605C">
        <w:rPr>
          <w:b/>
        </w:rPr>
        <w:lastRenderedPageBreak/>
        <w:t>Funeral bond or cash payment</w:t>
      </w:r>
    </w:p>
    <w:p w14:paraId="68A27E29" w14:textId="77777777" w:rsidR="00B51AE4" w:rsidRDefault="00982B1E" w:rsidP="00044C4E">
      <w:pPr>
        <w:pStyle w:val="BodyText"/>
        <w:spacing w:line="276" w:lineRule="auto"/>
        <w:rPr>
          <w:sz w:val="28"/>
          <w:szCs w:val="28"/>
        </w:rPr>
      </w:pPr>
      <w:r w:rsidRPr="00982B1E">
        <w:rPr>
          <w:sz w:val="28"/>
          <w:szCs w:val="28"/>
        </w:rPr>
        <w:t xml:space="preserve">If you can get a resolution payment, you can choose between a funeral bond </w:t>
      </w:r>
      <w:proofErr w:type="gramStart"/>
      <w:r w:rsidRPr="00982B1E">
        <w:rPr>
          <w:sz w:val="28"/>
          <w:szCs w:val="28"/>
        </w:rPr>
        <w:t>or</w:t>
      </w:r>
      <w:proofErr w:type="gramEnd"/>
      <w:r w:rsidRPr="00982B1E">
        <w:rPr>
          <w:sz w:val="28"/>
          <w:szCs w:val="28"/>
        </w:rPr>
        <w:t xml:space="preserve"> a cash payment.</w:t>
      </w:r>
      <w:r w:rsidR="00B51AE4">
        <w:rPr>
          <w:sz w:val="28"/>
          <w:szCs w:val="28"/>
        </w:rPr>
        <w:t xml:space="preserve"> </w:t>
      </w:r>
    </w:p>
    <w:p w14:paraId="3CCEE9C0" w14:textId="1246BAC5" w:rsidR="00B51AE4" w:rsidRDefault="00862EF3" w:rsidP="00044C4E">
      <w:pPr>
        <w:pStyle w:val="Body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5031A" w:rsidRPr="00B5031A">
        <w:rPr>
          <w:sz w:val="28"/>
          <w:szCs w:val="28"/>
        </w:rPr>
        <w:t>funeral bond is like a savings account</w:t>
      </w:r>
      <w:r w:rsidR="00B51AE4">
        <w:rPr>
          <w:sz w:val="28"/>
          <w:szCs w:val="28"/>
        </w:rPr>
        <w:t xml:space="preserve">. </w:t>
      </w:r>
      <w:r w:rsidR="00B51AE4" w:rsidRPr="00B51AE4">
        <w:rPr>
          <w:sz w:val="28"/>
          <w:szCs w:val="28"/>
        </w:rPr>
        <w:t>Money that goes into a funeral bond can only be used to pay for a funeral. The money tha</w:t>
      </w:r>
      <w:r w:rsidR="00BF5072">
        <w:rPr>
          <w:sz w:val="28"/>
          <w:szCs w:val="28"/>
        </w:rPr>
        <w:t>t goes into a funeral bond can’</w:t>
      </w:r>
      <w:r w:rsidR="00B51AE4" w:rsidRPr="00B51AE4">
        <w:rPr>
          <w:sz w:val="28"/>
          <w:szCs w:val="28"/>
        </w:rPr>
        <w:t>t be taken out earlier. The company that provides the funeral bond will be regulated by Government to keep it as safe as possible.</w:t>
      </w:r>
    </w:p>
    <w:p w14:paraId="68EA3214" w14:textId="77777777" w:rsidR="00B5031A" w:rsidRDefault="00102986" w:rsidP="00044C4E">
      <w:pPr>
        <w:pStyle w:val="BodyText"/>
        <w:spacing w:line="276" w:lineRule="auto"/>
        <w:rPr>
          <w:sz w:val="28"/>
          <w:szCs w:val="28"/>
        </w:rPr>
      </w:pPr>
      <w:r w:rsidRPr="00102986">
        <w:rPr>
          <w:sz w:val="28"/>
          <w:szCs w:val="28"/>
        </w:rPr>
        <w:t>If you don't want a funeral bond, you can ask for a cash payment instead.</w:t>
      </w:r>
    </w:p>
    <w:p w14:paraId="7B902678" w14:textId="77777777" w:rsidR="00B51AE4" w:rsidRPr="00B51AE4" w:rsidRDefault="00B51AE4" w:rsidP="00044C4E">
      <w:pPr>
        <w:pStyle w:val="BodyText"/>
        <w:spacing w:line="276" w:lineRule="auto"/>
        <w:rPr>
          <w:sz w:val="28"/>
          <w:szCs w:val="28"/>
        </w:rPr>
      </w:pPr>
      <w:r w:rsidRPr="00B51AE4">
        <w:rPr>
          <w:sz w:val="28"/>
          <w:szCs w:val="28"/>
        </w:rPr>
        <w:t>If you get a resolution payment, you can also get free financial counselling. They will explain the funeral bond and the cash payment and give you information to help you decide.  </w:t>
      </w:r>
    </w:p>
    <w:p w14:paraId="6420B770" w14:textId="77777777" w:rsidR="00B51AE4" w:rsidRPr="00B51AE4" w:rsidRDefault="00B51AE4" w:rsidP="00933FA4">
      <w:pPr>
        <w:pStyle w:val="Heading1"/>
        <w:rPr>
          <w:rFonts w:ascii="MontserratLight" w:hAnsi="MontserratLight"/>
          <w:color w:val="1E1E1E"/>
          <w:spacing w:val="4"/>
          <w:sz w:val="23"/>
          <w:szCs w:val="23"/>
          <w:lang w:eastAsia="en-AU"/>
        </w:rPr>
      </w:pPr>
      <w:r w:rsidRPr="00B51AE4">
        <w:rPr>
          <w:lang w:eastAsia="en-AU"/>
        </w:rPr>
        <w:t>Need help</w:t>
      </w:r>
    </w:p>
    <w:p w14:paraId="562A289D" w14:textId="1DAAFCC6" w:rsidR="00144218" w:rsidRPr="00BF5072" w:rsidRDefault="00B51AE4" w:rsidP="00044C4E">
      <w:pPr>
        <w:pStyle w:val="BodyText"/>
        <w:spacing w:line="276" w:lineRule="auto"/>
        <w:rPr>
          <w:sz w:val="28"/>
          <w:szCs w:val="28"/>
        </w:rPr>
      </w:pPr>
      <w:r w:rsidRPr="00B51AE4">
        <w:rPr>
          <w:sz w:val="28"/>
          <w:szCs w:val="28"/>
        </w:rPr>
        <w:t xml:space="preserve">If a loved one passes away before 1 July 2024 the family can contact the </w:t>
      </w:r>
      <w:proofErr w:type="spellStart"/>
      <w:r w:rsidRPr="00B51AE4">
        <w:rPr>
          <w:sz w:val="28"/>
          <w:szCs w:val="28"/>
        </w:rPr>
        <w:t>Youpla</w:t>
      </w:r>
      <w:proofErr w:type="spellEnd"/>
      <w:r w:rsidRPr="00B51AE4">
        <w:rPr>
          <w:sz w:val="28"/>
          <w:szCs w:val="28"/>
        </w:rPr>
        <w:t xml:space="preserve"> Group Funeral Benefits Program on 1800 296 989. The person who passed away must have had a </w:t>
      </w:r>
      <w:proofErr w:type="spellStart"/>
      <w:r w:rsidRPr="00B51AE4">
        <w:rPr>
          <w:sz w:val="28"/>
          <w:szCs w:val="28"/>
        </w:rPr>
        <w:t>Youpla</w:t>
      </w:r>
      <w:proofErr w:type="spellEnd"/>
      <w:r w:rsidRPr="00B51AE4">
        <w:rPr>
          <w:sz w:val="28"/>
          <w:szCs w:val="28"/>
        </w:rPr>
        <w:t xml:space="preserve"> Group fund membership that was active any time on or after 1 April 2020. </w:t>
      </w:r>
      <w:r w:rsidR="00144218" w:rsidRPr="00744153">
        <w:rPr>
          <w:sz w:val="28"/>
          <w:szCs w:val="28"/>
        </w:rPr>
        <w:t>For more information</w:t>
      </w:r>
      <w:r w:rsidR="001B1DF6">
        <w:rPr>
          <w:sz w:val="28"/>
          <w:szCs w:val="28"/>
        </w:rPr>
        <w:t xml:space="preserve"> on the </w:t>
      </w:r>
      <w:proofErr w:type="spellStart"/>
      <w:r w:rsidR="001B1DF6">
        <w:rPr>
          <w:sz w:val="28"/>
          <w:szCs w:val="28"/>
        </w:rPr>
        <w:t>Youpla</w:t>
      </w:r>
      <w:proofErr w:type="spellEnd"/>
      <w:r w:rsidR="001B1DF6">
        <w:rPr>
          <w:sz w:val="28"/>
          <w:szCs w:val="28"/>
        </w:rPr>
        <w:t xml:space="preserve"> Funeral Benefits Program</w:t>
      </w:r>
      <w:r w:rsidR="00144218" w:rsidRPr="00744153">
        <w:rPr>
          <w:sz w:val="28"/>
          <w:szCs w:val="28"/>
        </w:rPr>
        <w:t xml:space="preserve"> visit: </w:t>
      </w:r>
      <w:hyperlink r:id="rId12" w:history="1">
        <w:r w:rsidR="00144218" w:rsidRPr="00744153">
          <w:rPr>
            <w:rStyle w:val="Hyperlink"/>
            <w:sz w:val="28"/>
            <w:szCs w:val="28"/>
          </w:rPr>
          <w:t>treasury.gov.au/</w:t>
        </w:r>
        <w:proofErr w:type="spellStart"/>
        <w:r w:rsidR="00144218" w:rsidRPr="00744153">
          <w:rPr>
            <w:rStyle w:val="Hyperlink"/>
            <w:sz w:val="28"/>
            <w:szCs w:val="28"/>
          </w:rPr>
          <w:t>youpla</w:t>
        </w:r>
        <w:proofErr w:type="spellEnd"/>
      </w:hyperlink>
      <w:r w:rsidR="00BF5072" w:rsidRPr="00BF5072">
        <w:rPr>
          <w:rStyle w:val="Hyperlink"/>
          <w:sz w:val="28"/>
          <w:szCs w:val="28"/>
          <w:u w:val="none"/>
        </w:rPr>
        <w:t>.</w:t>
      </w:r>
    </w:p>
    <w:p w14:paraId="2A650294" w14:textId="77777777" w:rsidR="00144218" w:rsidRPr="00933FA4" w:rsidRDefault="00144218" w:rsidP="00933FA4">
      <w:pPr>
        <w:pStyle w:val="Heading1"/>
      </w:pPr>
      <w:r w:rsidRPr="00933FA4">
        <w:t>Application information</w:t>
      </w:r>
    </w:p>
    <w:p w14:paraId="00209EB1" w14:textId="2812DF90" w:rsidR="00B51AE4" w:rsidRPr="00B51AE4" w:rsidRDefault="00B51AE4" w:rsidP="00512371">
      <w:pPr>
        <w:pStyle w:val="Heading1"/>
        <w:spacing w:before="0" w:line="276" w:lineRule="auto"/>
        <w:rPr>
          <w:rFonts w:asciiTheme="minorHAnsi" w:hAnsiTheme="minorHAnsi"/>
          <w:b w:val="0"/>
          <w:color w:val="262626" w:themeColor="text1" w:themeTint="D9"/>
          <w:sz w:val="28"/>
          <w:szCs w:val="28"/>
        </w:rPr>
      </w:pPr>
      <w:r w:rsidRPr="00B51AE4">
        <w:rPr>
          <w:rFonts w:asciiTheme="minorHAnsi" w:hAnsiTheme="minorHAnsi"/>
          <w:b w:val="0"/>
          <w:color w:val="262626" w:themeColor="text1" w:themeTint="D9"/>
          <w:sz w:val="28"/>
          <w:szCs w:val="28"/>
        </w:rPr>
        <w:t xml:space="preserve">You can </w:t>
      </w:r>
      <w:r w:rsidR="00BF5072">
        <w:rPr>
          <w:rFonts w:asciiTheme="minorHAnsi" w:hAnsiTheme="minorHAnsi"/>
          <w:b w:val="0"/>
          <w:color w:val="262626" w:themeColor="text1" w:themeTint="D9"/>
          <w:sz w:val="28"/>
          <w:szCs w:val="28"/>
        </w:rPr>
        <w:t>apply from 1 July 2024. We can’</w:t>
      </w:r>
      <w:r w:rsidRPr="00B51AE4">
        <w:rPr>
          <w:rFonts w:asciiTheme="minorHAnsi" w:hAnsiTheme="minorHAnsi"/>
          <w:b w:val="0"/>
          <w:color w:val="262626" w:themeColor="text1" w:themeTint="D9"/>
          <w:sz w:val="28"/>
          <w:szCs w:val="28"/>
        </w:rPr>
        <w:t>t take</w:t>
      </w:r>
      <w:r w:rsidR="00512371">
        <w:rPr>
          <w:rFonts w:asciiTheme="minorHAnsi" w:hAnsiTheme="minorHAnsi"/>
          <w:b w:val="0"/>
          <w:color w:val="262626" w:themeColor="text1" w:themeTint="D9"/>
          <w:sz w:val="28"/>
          <w:szCs w:val="28"/>
        </w:rPr>
        <w:t xml:space="preserve"> your applications before then.</w:t>
      </w:r>
    </w:p>
    <w:p w14:paraId="7E74A53E" w14:textId="77777777" w:rsidR="00B51AE4" w:rsidRPr="00B51AE4" w:rsidRDefault="00B51AE4" w:rsidP="00512371">
      <w:pPr>
        <w:pStyle w:val="Heading1"/>
        <w:spacing w:before="0" w:line="276" w:lineRule="auto"/>
        <w:rPr>
          <w:rFonts w:asciiTheme="minorHAnsi" w:hAnsiTheme="minorHAnsi"/>
          <w:b w:val="0"/>
          <w:color w:val="262626" w:themeColor="text1" w:themeTint="D9"/>
          <w:sz w:val="28"/>
          <w:szCs w:val="28"/>
        </w:rPr>
      </w:pPr>
      <w:r w:rsidRPr="00B51AE4">
        <w:rPr>
          <w:rFonts w:asciiTheme="minorHAnsi" w:hAnsiTheme="minorHAnsi"/>
          <w:b w:val="0"/>
          <w:color w:val="262626" w:themeColor="text1" w:themeTint="D9"/>
          <w:sz w:val="28"/>
          <w:szCs w:val="28"/>
        </w:rPr>
        <w:t>We will provide more information about how to apply from 1 July 2024.</w:t>
      </w:r>
    </w:p>
    <w:p w14:paraId="5BF43D86" w14:textId="77777777" w:rsidR="001B1DF6" w:rsidRDefault="00B51AE4" w:rsidP="00044C4E">
      <w:pPr>
        <w:pStyle w:val="BodyText"/>
        <w:spacing w:line="276" w:lineRule="auto"/>
        <w:rPr>
          <w:sz w:val="28"/>
          <w:szCs w:val="28"/>
        </w:rPr>
      </w:pPr>
      <w:r w:rsidRPr="00B51AE4">
        <w:rPr>
          <w:sz w:val="28"/>
          <w:szCs w:val="28"/>
        </w:rPr>
        <w:t xml:space="preserve">Applications for the </w:t>
      </w:r>
      <w:proofErr w:type="spellStart"/>
      <w:r w:rsidRPr="00B51AE4">
        <w:rPr>
          <w:sz w:val="28"/>
          <w:szCs w:val="28"/>
        </w:rPr>
        <w:t>Youpla</w:t>
      </w:r>
      <w:proofErr w:type="spellEnd"/>
      <w:r w:rsidRPr="00B51AE4">
        <w:rPr>
          <w:sz w:val="28"/>
          <w:szCs w:val="28"/>
        </w:rPr>
        <w:t xml:space="preserve"> Support Program will close on 30 June 2026.</w:t>
      </w:r>
      <w:bookmarkStart w:id="0" w:name="_GoBack"/>
      <w:bookmarkEnd w:id="0"/>
    </w:p>
    <w:p w14:paraId="43E92B99" w14:textId="77777777" w:rsidR="00130E3F" w:rsidRPr="00130E3F" w:rsidRDefault="00130E3F" w:rsidP="00044C4E">
      <w:pPr>
        <w:pStyle w:val="BodyText"/>
        <w:spacing w:line="276" w:lineRule="auto"/>
        <w:rPr>
          <w:sz w:val="28"/>
          <w:szCs w:val="28"/>
        </w:rPr>
      </w:pPr>
      <w:r w:rsidRPr="00130E3F">
        <w:rPr>
          <w:sz w:val="28"/>
          <w:szCs w:val="28"/>
        </w:rPr>
        <w:t>If you need more information you can:</w:t>
      </w:r>
    </w:p>
    <w:p w14:paraId="633A7854" w14:textId="77777777" w:rsidR="00130E3F" w:rsidRPr="00130E3F" w:rsidRDefault="00130E3F" w:rsidP="00044C4E">
      <w:pPr>
        <w:pStyle w:val="BodyText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130E3F">
        <w:rPr>
          <w:sz w:val="28"/>
          <w:szCs w:val="28"/>
        </w:rPr>
        <w:t xml:space="preserve">visit </w:t>
      </w:r>
      <w:hyperlink r:id="rId13" w:history="1">
        <w:r w:rsidRPr="00130E3F">
          <w:rPr>
            <w:rStyle w:val="Hyperlink"/>
            <w:sz w:val="28"/>
            <w:szCs w:val="28"/>
          </w:rPr>
          <w:t>niaa.gov.au/</w:t>
        </w:r>
        <w:proofErr w:type="spellStart"/>
        <w:r w:rsidRPr="00130E3F">
          <w:rPr>
            <w:rStyle w:val="Hyperlink"/>
            <w:sz w:val="28"/>
            <w:szCs w:val="28"/>
          </w:rPr>
          <w:t>youpla</w:t>
        </w:r>
        <w:proofErr w:type="spellEnd"/>
      </w:hyperlink>
      <w:r w:rsidRPr="00130E3F">
        <w:rPr>
          <w:sz w:val="28"/>
          <w:szCs w:val="28"/>
        </w:rPr>
        <w:t xml:space="preserve"> and subscribe to receive regular updates</w:t>
      </w:r>
    </w:p>
    <w:p w14:paraId="55270FFF" w14:textId="77777777" w:rsidR="00130E3F" w:rsidRPr="00130E3F" w:rsidRDefault="00130E3F" w:rsidP="00044C4E">
      <w:pPr>
        <w:pStyle w:val="BodyText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130E3F">
        <w:rPr>
          <w:sz w:val="28"/>
          <w:szCs w:val="28"/>
        </w:rPr>
        <w:t>call us on 1800 079 098</w:t>
      </w:r>
    </w:p>
    <w:p w14:paraId="569D8F8A" w14:textId="08DECBF3" w:rsidR="00130E3F" w:rsidRPr="00130E3F" w:rsidRDefault="00130E3F" w:rsidP="00044C4E">
      <w:pPr>
        <w:pStyle w:val="BodyText"/>
        <w:numPr>
          <w:ilvl w:val="0"/>
          <w:numId w:val="27"/>
        </w:numPr>
        <w:spacing w:line="276" w:lineRule="auto"/>
        <w:rPr>
          <w:sz w:val="28"/>
          <w:szCs w:val="28"/>
        </w:rPr>
      </w:pPr>
      <w:proofErr w:type="gramStart"/>
      <w:r w:rsidRPr="00130E3F">
        <w:rPr>
          <w:sz w:val="28"/>
          <w:szCs w:val="28"/>
        </w:rPr>
        <w:t>email</w:t>
      </w:r>
      <w:proofErr w:type="gramEnd"/>
      <w:r w:rsidRPr="00130E3F">
        <w:rPr>
          <w:sz w:val="28"/>
          <w:szCs w:val="28"/>
        </w:rPr>
        <w:t xml:space="preserve"> </w:t>
      </w:r>
      <w:hyperlink r:id="rId14" w:history="1">
        <w:r w:rsidRPr="00130E3F">
          <w:rPr>
            <w:rStyle w:val="Hyperlink"/>
            <w:sz w:val="28"/>
            <w:szCs w:val="28"/>
          </w:rPr>
          <w:t>youpla@niaa.gov.au</w:t>
        </w:r>
      </w:hyperlink>
      <w:r w:rsidR="00BF5072" w:rsidRPr="00BF5072">
        <w:rPr>
          <w:rStyle w:val="Hyperlink"/>
          <w:sz w:val="28"/>
          <w:szCs w:val="28"/>
          <w:u w:val="none"/>
        </w:rPr>
        <w:t>.</w:t>
      </w:r>
    </w:p>
    <w:p w14:paraId="75987C2B" w14:textId="77777777" w:rsidR="00130E3F" w:rsidRPr="00744153" w:rsidRDefault="00130E3F" w:rsidP="00B51AE4">
      <w:pPr>
        <w:pStyle w:val="BodyText"/>
        <w:rPr>
          <w:sz w:val="28"/>
          <w:szCs w:val="28"/>
        </w:rPr>
      </w:pPr>
    </w:p>
    <w:sectPr w:rsidR="00130E3F" w:rsidRPr="00744153" w:rsidSect="00982B1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021" w:right="1021" w:bottom="1021" w:left="102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1CE2" w14:textId="77777777" w:rsidR="00F76653" w:rsidRDefault="00F76653" w:rsidP="00B95533">
      <w:pPr>
        <w:spacing w:after="0" w:line="240" w:lineRule="auto"/>
      </w:pPr>
      <w:r>
        <w:separator/>
      </w:r>
    </w:p>
  </w:endnote>
  <w:endnote w:type="continuationSeparator" w:id="0">
    <w:p w14:paraId="6F5FCEF6" w14:textId="77777777" w:rsidR="00F76653" w:rsidRDefault="00F76653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FA83" w14:textId="77777777" w:rsidR="009672EB" w:rsidRPr="00B663B0" w:rsidRDefault="00A26D78" w:rsidP="00B663B0">
    <w:pPr>
      <w:pStyle w:val="ProtectiveMarking"/>
      <w:spacing w:after="240"/>
    </w:pPr>
    <w:r>
      <w:rPr>
        <w:lang w:eastAsia="en-AU"/>
      </w:rPr>
      <w:drawing>
        <wp:anchor distT="0" distB="0" distL="114300" distR="114300" simplePos="0" relativeHeight="251754496" behindDoc="1" locked="1" layoutInCell="1" allowOverlap="1" wp14:anchorId="5B325108" wp14:editId="345B801D">
          <wp:simplePos x="0" y="0"/>
          <wp:positionH relativeFrom="page">
            <wp:posOffset>13335</wp:posOffset>
          </wp:positionH>
          <wp:positionV relativeFrom="page">
            <wp:posOffset>9962515</wp:posOffset>
          </wp:positionV>
          <wp:extent cx="7524000" cy="716400"/>
          <wp:effectExtent l="0" t="0" r="1270" b="7620"/>
          <wp:wrapNone/>
          <wp:docPr id="8" name="Picture 8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Classification"/>
        <w:tag w:val="Classification"/>
        <w:id w:val="1995604460"/>
        <w:showingPlcHdr/>
        <w:dataBinding w:xpath="/root[1]/Classification[1]" w:storeItemID="{F533AE62-A212-4B26-92DA-A3B336E8AE06}"/>
        <w:text/>
      </w:sdtPr>
      <w:sdtEndPr/>
      <w:sdtContent>
        <w:r w:rsidR="00144218">
          <w:t xml:space="preserve">     </w:t>
        </w:r>
      </w:sdtContent>
    </w:sdt>
    <w:r>
      <w:rPr>
        <w:lang w:eastAsia="en-AU"/>
      </w:rPr>
      <w:t xml:space="preserve"> </w:t>
    </w:r>
  </w:p>
  <w:p w14:paraId="2B833D2C" w14:textId="212F79A5" w:rsidR="009672EB" w:rsidRPr="0040648D" w:rsidRDefault="004F085F" w:rsidP="00206976">
    <w:pPr>
      <w:pStyle w:val="Footer"/>
      <w:pBdr>
        <w:top w:val="single" w:sz="24" w:space="7" w:color="auto"/>
      </w:pBdr>
      <w:tabs>
        <w:tab w:val="clear" w:pos="4513"/>
        <w:tab w:val="clear" w:pos="9026"/>
        <w:tab w:val="right" w:pos="13435"/>
      </w:tabs>
      <w:rPr>
        <w:color w:val="2A4055" w:themeColor="accent1"/>
      </w:rPr>
    </w:pPr>
    <w:r>
      <w:rPr>
        <w:color w:val="2A4055" w:themeColor="accent1"/>
      </w:rPr>
      <w:t xml:space="preserve">NIAA | </w:t>
    </w:r>
    <w:r w:rsidR="009672EB" w:rsidRPr="0040648D">
      <w:rPr>
        <w:color w:val="2A4055" w:themeColor="accent1"/>
      </w:rPr>
      <w:fldChar w:fldCharType="begin"/>
    </w:r>
    <w:r w:rsidR="009672EB" w:rsidRPr="0040648D">
      <w:rPr>
        <w:color w:val="2A4055" w:themeColor="accent1"/>
      </w:rPr>
      <w:instrText xml:space="preserve"> STYLEREF  "Title"  \* MERGEFORMAT </w:instrText>
    </w:r>
    <w:r w:rsidR="009672EB" w:rsidRPr="0040648D">
      <w:rPr>
        <w:color w:val="2A4055" w:themeColor="accent1"/>
      </w:rPr>
      <w:fldChar w:fldCharType="separate"/>
    </w:r>
    <w:r w:rsidR="00512371">
      <w:rPr>
        <w:noProof/>
        <w:color w:val="2A4055" w:themeColor="accent1"/>
      </w:rPr>
      <w:t>Youpla Support Program</w:t>
    </w:r>
    <w:r w:rsidR="009672EB" w:rsidRPr="0040648D">
      <w:rPr>
        <w:color w:val="2A4055" w:themeColor="accent1"/>
      </w:rPr>
      <w:fldChar w:fldCharType="end"/>
    </w:r>
    <w:r w:rsidR="00E92954">
      <w:rPr>
        <w:color w:val="2A4055" w:themeColor="accent1"/>
      </w:rPr>
      <w:tab/>
    </w:r>
    <w:r w:rsidR="00E92954" w:rsidRPr="00E92954">
      <w:rPr>
        <w:color w:val="2A4055" w:themeColor="accent1"/>
      </w:rPr>
      <w:fldChar w:fldCharType="begin"/>
    </w:r>
    <w:r w:rsidR="00E92954" w:rsidRPr="00E92954">
      <w:rPr>
        <w:color w:val="2A4055" w:themeColor="accent1"/>
      </w:rPr>
      <w:instrText xml:space="preserve"> PAGE   \* MERGEFORMAT </w:instrText>
    </w:r>
    <w:r w:rsidR="00E92954" w:rsidRPr="00E92954">
      <w:rPr>
        <w:color w:val="2A4055" w:themeColor="accent1"/>
      </w:rPr>
      <w:fldChar w:fldCharType="separate"/>
    </w:r>
    <w:r w:rsidR="00512371">
      <w:rPr>
        <w:noProof/>
        <w:color w:val="2A4055" w:themeColor="accent1"/>
      </w:rPr>
      <w:t>3</w:t>
    </w:r>
    <w:r w:rsidR="00E92954" w:rsidRPr="00E92954">
      <w:rPr>
        <w:noProof/>
        <w:color w:val="2A405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31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7386F" w14:textId="71738984" w:rsidR="00436688" w:rsidRDefault="004366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DCB54B" w14:textId="77777777" w:rsidR="009672EB" w:rsidRPr="0040648D" w:rsidRDefault="009672EB" w:rsidP="003A77F5">
    <w:pPr>
      <w:pStyle w:val="Footer"/>
      <w:pBdr>
        <w:top w:val="single" w:sz="24" w:space="7" w:color="2A4055" w:themeColor="accent1"/>
      </w:pBdr>
      <w:tabs>
        <w:tab w:val="clear" w:pos="4513"/>
        <w:tab w:val="clear" w:pos="9026"/>
        <w:tab w:val="left" w:pos="3089"/>
      </w:tabs>
      <w:rPr>
        <w:color w:val="2A405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D637" w14:textId="77777777" w:rsidR="00F76653" w:rsidRPr="007A6FC6" w:rsidRDefault="00F76653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separator/>
      </w:r>
    </w:p>
  </w:footnote>
  <w:footnote w:type="continuationSeparator" w:id="0">
    <w:p w14:paraId="01DDB8E7" w14:textId="77777777" w:rsidR="00F76653" w:rsidRPr="007A6FC6" w:rsidRDefault="00F76653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8DC7" w14:textId="77777777" w:rsidR="006564EA" w:rsidRDefault="00512371" w:rsidP="00510499">
    <w:pPr>
      <w:pStyle w:val="ProtectiveMarking"/>
    </w:pPr>
    <w:sdt>
      <w:sdtPr>
        <w:alias w:val="Classification"/>
        <w:tag w:val="Classification"/>
        <w:id w:val="405574941"/>
        <w:showingPlcHdr/>
        <w:dataBinding w:xpath="/root[1]/Classification[1]" w:storeItemID="{F533AE62-A212-4B26-92DA-A3B336E8AE06}"/>
        <w:text/>
      </w:sdtPr>
      <w:sdtEndPr/>
      <w:sdtContent>
        <w:r w:rsidR="00144218">
          <w:t xml:space="preserve">     </w:t>
        </w:r>
      </w:sdtContent>
    </w:sdt>
  </w:p>
  <w:p w14:paraId="7E3FED85" w14:textId="77777777" w:rsidR="006564EA" w:rsidRDefault="006564EA">
    <w:pPr>
      <w:pStyle w:val="Header"/>
    </w:pPr>
  </w:p>
  <w:p w14:paraId="75880C89" w14:textId="77777777" w:rsidR="006564EA" w:rsidRDefault="006564EA">
    <w:pPr>
      <w:pStyle w:val="Header"/>
    </w:pPr>
  </w:p>
  <w:p w14:paraId="7F55E278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CBF7" w14:textId="77777777" w:rsidR="009672EB" w:rsidRDefault="00A451DD" w:rsidP="002B5D09">
    <w:pPr>
      <w:pStyle w:val="Header"/>
      <w:tabs>
        <w:tab w:val="clear" w:pos="4513"/>
        <w:tab w:val="clear" w:pos="9026"/>
        <w:tab w:val="left" w:pos="4100"/>
      </w:tabs>
    </w:pPr>
    <w:r>
      <w:rPr>
        <w:noProof/>
        <w:lang w:eastAsia="en-AU"/>
      </w:rPr>
      <w:drawing>
        <wp:anchor distT="0" distB="0" distL="114300" distR="114300" simplePos="0" relativeHeight="251752448" behindDoc="1" locked="0" layoutInCell="1" allowOverlap="1" wp14:anchorId="354EBB11" wp14:editId="286B4F8C">
          <wp:simplePos x="0" y="0"/>
          <wp:positionH relativeFrom="page">
            <wp:posOffset>-2540</wp:posOffset>
          </wp:positionH>
          <wp:positionV relativeFrom="paragraph">
            <wp:posOffset>-355410</wp:posOffset>
          </wp:positionV>
          <wp:extent cx="7555654" cy="1331347"/>
          <wp:effectExtent l="0" t="0" r="7620" b="2540"/>
          <wp:wrapNone/>
          <wp:docPr id="9" name="Picture 9" descr="Australian Government&#10;National indigenous Australians Agency&#10;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-023_ORIGINAL_Word_Template_Head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54" cy="133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F7F9F"/>
    <w:multiLevelType w:val="hybridMultilevel"/>
    <w:tmpl w:val="80024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A4055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A4055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A4055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867"/>
    <w:multiLevelType w:val="hybridMultilevel"/>
    <w:tmpl w:val="B1F8F4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1A9C3E20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3E9C362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C3BECF7C"/>
    <w:lvl w:ilvl="0">
      <w:start w:val="1"/>
      <w:numFmt w:val="bullet"/>
      <w:pStyle w:val="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D1D1D1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A4055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A4055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A4055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eve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eve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eve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83"/>
    <w:rsid w:val="00002F73"/>
    <w:rsid w:val="00007EB1"/>
    <w:rsid w:val="0001093F"/>
    <w:rsid w:val="00010FC5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44C4E"/>
    <w:rsid w:val="000503A6"/>
    <w:rsid w:val="00053CD9"/>
    <w:rsid w:val="00057B46"/>
    <w:rsid w:val="00063034"/>
    <w:rsid w:val="00073D52"/>
    <w:rsid w:val="00076AD1"/>
    <w:rsid w:val="000803CA"/>
    <w:rsid w:val="000835A1"/>
    <w:rsid w:val="00091BCD"/>
    <w:rsid w:val="0009265A"/>
    <w:rsid w:val="00093EEF"/>
    <w:rsid w:val="00094B02"/>
    <w:rsid w:val="0009590F"/>
    <w:rsid w:val="00095BF3"/>
    <w:rsid w:val="000A041E"/>
    <w:rsid w:val="000A08CA"/>
    <w:rsid w:val="000A0E4C"/>
    <w:rsid w:val="000C29C5"/>
    <w:rsid w:val="000C6CB6"/>
    <w:rsid w:val="000D106A"/>
    <w:rsid w:val="000D113F"/>
    <w:rsid w:val="000D2E56"/>
    <w:rsid w:val="000E351D"/>
    <w:rsid w:val="000E4934"/>
    <w:rsid w:val="000E60F7"/>
    <w:rsid w:val="000F1B86"/>
    <w:rsid w:val="000F23B0"/>
    <w:rsid w:val="000F4D62"/>
    <w:rsid w:val="000F5917"/>
    <w:rsid w:val="001007B9"/>
    <w:rsid w:val="0010143D"/>
    <w:rsid w:val="00102986"/>
    <w:rsid w:val="00105ECB"/>
    <w:rsid w:val="001249EF"/>
    <w:rsid w:val="00130E3F"/>
    <w:rsid w:val="00131315"/>
    <w:rsid w:val="00132268"/>
    <w:rsid w:val="001336CF"/>
    <w:rsid w:val="00137246"/>
    <w:rsid w:val="00143288"/>
    <w:rsid w:val="00144218"/>
    <w:rsid w:val="0015537B"/>
    <w:rsid w:val="0016463D"/>
    <w:rsid w:val="0016781C"/>
    <w:rsid w:val="0016798D"/>
    <w:rsid w:val="001727AF"/>
    <w:rsid w:val="00176EA5"/>
    <w:rsid w:val="00177611"/>
    <w:rsid w:val="0017798C"/>
    <w:rsid w:val="001809C6"/>
    <w:rsid w:val="00181C56"/>
    <w:rsid w:val="00183FA2"/>
    <w:rsid w:val="001850CB"/>
    <w:rsid w:val="001912A0"/>
    <w:rsid w:val="00193036"/>
    <w:rsid w:val="001953CF"/>
    <w:rsid w:val="00195BA8"/>
    <w:rsid w:val="001A1957"/>
    <w:rsid w:val="001A2F86"/>
    <w:rsid w:val="001A30AC"/>
    <w:rsid w:val="001B0144"/>
    <w:rsid w:val="001B10ED"/>
    <w:rsid w:val="001B1DF6"/>
    <w:rsid w:val="001B6E60"/>
    <w:rsid w:val="001C2FC8"/>
    <w:rsid w:val="001C63DF"/>
    <w:rsid w:val="001D283B"/>
    <w:rsid w:val="001E0F8B"/>
    <w:rsid w:val="001E4245"/>
    <w:rsid w:val="001F0654"/>
    <w:rsid w:val="001F3722"/>
    <w:rsid w:val="001F738E"/>
    <w:rsid w:val="001F7942"/>
    <w:rsid w:val="0020007C"/>
    <w:rsid w:val="00206976"/>
    <w:rsid w:val="0021247A"/>
    <w:rsid w:val="002229A5"/>
    <w:rsid w:val="002308EF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131"/>
    <w:rsid w:val="00284710"/>
    <w:rsid w:val="00294D1D"/>
    <w:rsid w:val="002952F9"/>
    <w:rsid w:val="002955DD"/>
    <w:rsid w:val="002A0289"/>
    <w:rsid w:val="002A371E"/>
    <w:rsid w:val="002B4B0A"/>
    <w:rsid w:val="002B5D09"/>
    <w:rsid w:val="002C0866"/>
    <w:rsid w:val="002C0B0E"/>
    <w:rsid w:val="002C5F5B"/>
    <w:rsid w:val="002C777D"/>
    <w:rsid w:val="002D0B47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17427"/>
    <w:rsid w:val="003224FE"/>
    <w:rsid w:val="003300DB"/>
    <w:rsid w:val="0033088D"/>
    <w:rsid w:val="00335425"/>
    <w:rsid w:val="003371F0"/>
    <w:rsid w:val="00345B55"/>
    <w:rsid w:val="003500C6"/>
    <w:rsid w:val="00357154"/>
    <w:rsid w:val="00363AE5"/>
    <w:rsid w:val="003848EF"/>
    <w:rsid w:val="00385B65"/>
    <w:rsid w:val="00391929"/>
    <w:rsid w:val="00391CEF"/>
    <w:rsid w:val="003A3E57"/>
    <w:rsid w:val="003A51E2"/>
    <w:rsid w:val="003A77F5"/>
    <w:rsid w:val="003C6961"/>
    <w:rsid w:val="003D21A3"/>
    <w:rsid w:val="003D33F7"/>
    <w:rsid w:val="003E6B8B"/>
    <w:rsid w:val="003F017E"/>
    <w:rsid w:val="003F17BC"/>
    <w:rsid w:val="003F1A1E"/>
    <w:rsid w:val="003F5F4B"/>
    <w:rsid w:val="003F605C"/>
    <w:rsid w:val="003F7E70"/>
    <w:rsid w:val="0040648D"/>
    <w:rsid w:val="00406711"/>
    <w:rsid w:val="00414CEB"/>
    <w:rsid w:val="004163FA"/>
    <w:rsid w:val="00423E92"/>
    <w:rsid w:val="004257F1"/>
    <w:rsid w:val="00431B00"/>
    <w:rsid w:val="00436688"/>
    <w:rsid w:val="004366AE"/>
    <w:rsid w:val="00437572"/>
    <w:rsid w:val="0044371A"/>
    <w:rsid w:val="00451804"/>
    <w:rsid w:val="00452FE9"/>
    <w:rsid w:val="00454696"/>
    <w:rsid w:val="00461132"/>
    <w:rsid w:val="004616FF"/>
    <w:rsid w:val="004759ED"/>
    <w:rsid w:val="00486059"/>
    <w:rsid w:val="00493F7A"/>
    <w:rsid w:val="004945F7"/>
    <w:rsid w:val="004957BB"/>
    <w:rsid w:val="00497F14"/>
    <w:rsid w:val="004B199A"/>
    <w:rsid w:val="004B2CB0"/>
    <w:rsid w:val="004B7B8B"/>
    <w:rsid w:val="004C18F6"/>
    <w:rsid w:val="004C6518"/>
    <w:rsid w:val="004D0B40"/>
    <w:rsid w:val="004D1065"/>
    <w:rsid w:val="004D24EB"/>
    <w:rsid w:val="004D688C"/>
    <w:rsid w:val="004E192B"/>
    <w:rsid w:val="004E513C"/>
    <w:rsid w:val="004E55E2"/>
    <w:rsid w:val="004E58AE"/>
    <w:rsid w:val="004E5D11"/>
    <w:rsid w:val="004F085F"/>
    <w:rsid w:val="004F0BD7"/>
    <w:rsid w:val="004F20A9"/>
    <w:rsid w:val="004F73E8"/>
    <w:rsid w:val="00503B0C"/>
    <w:rsid w:val="0050562E"/>
    <w:rsid w:val="00512371"/>
    <w:rsid w:val="0051316F"/>
    <w:rsid w:val="00523958"/>
    <w:rsid w:val="0053301E"/>
    <w:rsid w:val="005350C9"/>
    <w:rsid w:val="005370B2"/>
    <w:rsid w:val="005400C8"/>
    <w:rsid w:val="00543E44"/>
    <w:rsid w:val="00543FDE"/>
    <w:rsid w:val="00552F1C"/>
    <w:rsid w:val="00562166"/>
    <w:rsid w:val="0057315D"/>
    <w:rsid w:val="00574F28"/>
    <w:rsid w:val="00576C8D"/>
    <w:rsid w:val="0058793B"/>
    <w:rsid w:val="005917FA"/>
    <w:rsid w:val="00596D03"/>
    <w:rsid w:val="005A0614"/>
    <w:rsid w:val="005A0DE7"/>
    <w:rsid w:val="005A355D"/>
    <w:rsid w:val="005A6271"/>
    <w:rsid w:val="005B210C"/>
    <w:rsid w:val="005B241C"/>
    <w:rsid w:val="005B27D0"/>
    <w:rsid w:val="005B4715"/>
    <w:rsid w:val="005B4FED"/>
    <w:rsid w:val="005C7655"/>
    <w:rsid w:val="005C7C79"/>
    <w:rsid w:val="005D1BC5"/>
    <w:rsid w:val="005D2D7A"/>
    <w:rsid w:val="005D7026"/>
    <w:rsid w:val="005E40D4"/>
    <w:rsid w:val="005F3D48"/>
    <w:rsid w:val="005F79CC"/>
    <w:rsid w:val="00602577"/>
    <w:rsid w:val="00603EA6"/>
    <w:rsid w:val="00603FC1"/>
    <w:rsid w:val="006066AC"/>
    <w:rsid w:val="00607805"/>
    <w:rsid w:val="0061255F"/>
    <w:rsid w:val="0061381E"/>
    <w:rsid w:val="006159CC"/>
    <w:rsid w:val="006173D0"/>
    <w:rsid w:val="006201D7"/>
    <w:rsid w:val="006208C6"/>
    <w:rsid w:val="006267BF"/>
    <w:rsid w:val="00626CA4"/>
    <w:rsid w:val="0062796C"/>
    <w:rsid w:val="0063451F"/>
    <w:rsid w:val="00634AA4"/>
    <w:rsid w:val="006427AA"/>
    <w:rsid w:val="006429D7"/>
    <w:rsid w:val="006454DC"/>
    <w:rsid w:val="006553AB"/>
    <w:rsid w:val="006564EA"/>
    <w:rsid w:val="00657D2D"/>
    <w:rsid w:val="00661E36"/>
    <w:rsid w:val="00663EAD"/>
    <w:rsid w:val="00666B12"/>
    <w:rsid w:val="006674FC"/>
    <w:rsid w:val="006719C9"/>
    <w:rsid w:val="00671B6A"/>
    <w:rsid w:val="006757AA"/>
    <w:rsid w:val="00675B34"/>
    <w:rsid w:val="00675EDF"/>
    <w:rsid w:val="00682080"/>
    <w:rsid w:val="00684ABF"/>
    <w:rsid w:val="0068575D"/>
    <w:rsid w:val="00685BF1"/>
    <w:rsid w:val="00686FA3"/>
    <w:rsid w:val="00687E3C"/>
    <w:rsid w:val="00692AE7"/>
    <w:rsid w:val="00696E9D"/>
    <w:rsid w:val="00697A16"/>
    <w:rsid w:val="00697F67"/>
    <w:rsid w:val="006A131D"/>
    <w:rsid w:val="006A2795"/>
    <w:rsid w:val="006A3962"/>
    <w:rsid w:val="006A39D8"/>
    <w:rsid w:val="006A72D0"/>
    <w:rsid w:val="006B0488"/>
    <w:rsid w:val="006B089B"/>
    <w:rsid w:val="006B3301"/>
    <w:rsid w:val="006B56FC"/>
    <w:rsid w:val="006B631E"/>
    <w:rsid w:val="006C0869"/>
    <w:rsid w:val="006C7B63"/>
    <w:rsid w:val="006D16B9"/>
    <w:rsid w:val="006E086B"/>
    <w:rsid w:val="006E0D17"/>
    <w:rsid w:val="006E2EA3"/>
    <w:rsid w:val="006E350F"/>
    <w:rsid w:val="006E55ED"/>
    <w:rsid w:val="006E5E72"/>
    <w:rsid w:val="006E70FF"/>
    <w:rsid w:val="006F173B"/>
    <w:rsid w:val="00711110"/>
    <w:rsid w:val="007141D9"/>
    <w:rsid w:val="00714E79"/>
    <w:rsid w:val="007239F8"/>
    <w:rsid w:val="00727A8E"/>
    <w:rsid w:val="00730910"/>
    <w:rsid w:val="00733BDA"/>
    <w:rsid w:val="00744153"/>
    <w:rsid w:val="00744CB1"/>
    <w:rsid w:val="00753B4D"/>
    <w:rsid w:val="00754949"/>
    <w:rsid w:val="007550E9"/>
    <w:rsid w:val="007660B9"/>
    <w:rsid w:val="00772CF2"/>
    <w:rsid w:val="00780AC4"/>
    <w:rsid w:val="00781479"/>
    <w:rsid w:val="00781797"/>
    <w:rsid w:val="007836C4"/>
    <w:rsid w:val="0078689C"/>
    <w:rsid w:val="007956C4"/>
    <w:rsid w:val="007A27C5"/>
    <w:rsid w:val="007A52E1"/>
    <w:rsid w:val="007A6297"/>
    <w:rsid w:val="007A6FC6"/>
    <w:rsid w:val="007C3F60"/>
    <w:rsid w:val="007C544A"/>
    <w:rsid w:val="007D680C"/>
    <w:rsid w:val="007E24B7"/>
    <w:rsid w:val="007E2E41"/>
    <w:rsid w:val="007F514D"/>
    <w:rsid w:val="007F7FED"/>
    <w:rsid w:val="00803395"/>
    <w:rsid w:val="0080402F"/>
    <w:rsid w:val="008051C4"/>
    <w:rsid w:val="00805B42"/>
    <w:rsid w:val="00806393"/>
    <w:rsid w:val="0080697E"/>
    <w:rsid w:val="0081512D"/>
    <w:rsid w:val="00816D33"/>
    <w:rsid w:val="00817B50"/>
    <w:rsid w:val="00820E0F"/>
    <w:rsid w:val="00825410"/>
    <w:rsid w:val="00825715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53CDF"/>
    <w:rsid w:val="0086151D"/>
    <w:rsid w:val="00862EF3"/>
    <w:rsid w:val="0086672B"/>
    <w:rsid w:val="008668C0"/>
    <w:rsid w:val="008678C1"/>
    <w:rsid w:val="00873DED"/>
    <w:rsid w:val="00874FF1"/>
    <w:rsid w:val="00877425"/>
    <w:rsid w:val="008777F4"/>
    <w:rsid w:val="00880786"/>
    <w:rsid w:val="008A2626"/>
    <w:rsid w:val="008A6759"/>
    <w:rsid w:val="008A67E3"/>
    <w:rsid w:val="008B13B1"/>
    <w:rsid w:val="008B493F"/>
    <w:rsid w:val="008C115E"/>
    <w:rsid w:val="008C5D4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3FA4"/>
    <w:rsid w:val="00935AD4"/>
    <w:rsid w:val="00937CE1"/>
    <w:rsid w:val="0094513B"/>
    <w:rsid w:val="0094688C"/>
    <w:rsid w:val="00963FB3"/>
    <w:rsid w:val="009672EB"/>
    <w:rsid w:val="00973090"/>
    <w:rsid w:val="00982B1E"/>
    <w:rsid w:val="0099436F"/>
    <w:rsid w:val="009956DE"/>
    <w:rsid w:val="009959E0"/>
    <w:rsid w:val="00996BEA"/>
    <w:rsid w:val="009A33FB"/>
    <w:rsid w:val="009A5056"/>
    <w:rsid w:val="009B1A44"/>
    <w:rsid w:val="009B300F"/>
    <w:rsid w:val="009B4379"/>
    <w:rsid w:val="009C4D8A"/>
    <w:rsid w:val="009C580F"/>
    <w:rsid w:val="009D161E"/>
    <w:rsid w:val="009E1B26"/>
    <w:rsid w:val="009F751D"/>
    <w:rsid w:val="00A00EF2"/>
    <w:rsid w:val="00A018DD"/>
    <w:rsid w:val="00A069F9"/>
    <w:rsid w:val="00A07F0E"/>
    <w:rsid w:val="00A10AC2"/>
    <w:rsid w:val="00A173EC"/>
    <w:rsid w:val="00A17F9A"/>
    <w:rsid w:val="00A26D78"/>
    <w:rsid w:val="00A3076D"/>
    <w:rsid w:val="00A316E1"/>
    <w:rsid w:val="00A346CA"/>
    <w:rsid w:val="00A451DD"/>
    <w:rsid w:val="00A477A0"/>
    <w:rsid w:val="00A47C07"/>
    <w:rsid w:val="00A50BDE"/>
    <w:rsid w:val="00A5524F"/>
    <w:rsid w:val="00A61711"/>
    <w:rsid w:val="00A62C59"/>
    <w:rsid w:val="00A62F19"/>
    <w:rsid w:val="00A63A3E"/>
    <w:rsid w:val="00A66C34"/>
    <w:rsid w:val="00A72CC9"/>
    <w:rsid w:val="00A73CFD"/>
    <w:rsid w:val="00A77E87"/>
    <w:rsid w:val="00A80863"/>
    <w:rsid w:val="00A81616"/>
    <w:rsid w:val="00A8365E"/>
    <w:rsid w:val="00A93195"/>
    <w:rsid w:val="00A9488D"/>
    <w:rsid w:val="00A94E35"/>
    <w:rsid w:val="00A95355"/>
    <w:rsid w:val="00AA4D84"/>
    <w:rsid w:val="00AB350C"/>
    <w:rsid w:val="00AB3C78"/>
    <w:rsid w:val="00AC1AA3"/>
    <w:rsid w:val="00AC4EB2"/>
    <w:rsid w:val="00AC7F21"/>
    <w:rsid w:val="00AD0F94"/>
    <w:rsid w:val="00AD248B"/>
    <w:rsid w:val="00AD7918"/>
    <w:rsid w:val="00AE0E38"/>
    <w:rsid w:val="00AE11C4"/>
    <w:rsid w:val="00AE1640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26B7F"/>
    <w:rsid w:val="00B3317D"/>
    <w:rsid w:val="00B36583"/>
    <w:rsid w:val="00B37705"/>
    <w:rsid w:val="00B455C1"/>
    <w:rsid w:val="00B5031A"/>
    <w:rsid w:val="00B51AE4"/>
    <w:rsid w:val="00B53058"/>
    <w:rsid w:val="00B663B0"/>
    <w:rsid w:val="00B77E2F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076"/>
    <w:rsid w:val="00BD2B9F"/>
    <w:rsid w:val="00BD2EA0"/>
    <w:rsid w:val="00BD35B3"/>
    <w:rsid w:val="00BD3DA8"/>
    <w:rsid w:val="00BD45D5"/>
    <w:rsid w:val="00BD6888"/>
    <w:rsid w:val="00BE446D"/>
    <w:rsid w:val="00BE64F3"/>
    <w:rsid w:val="00BF05BF"/>
    <w:rsid w:val="00BF115D"/>
    <w:rsid w:val="00BF39A9"/>
    <w:rsid w:val="00BF4004"/>
    <w:rsid w:val="00BF5072"/>
    <w:rsid w:val="00BF5183"/>
    <w:rsid w:val="00C00697"/>
    <w:rsid w:val="00C0095A"/>
    <w:rsid w:val="00C10C00"/>
    <w:rsid w:val="00C17CE9"/>
    <w:rsid w:val="00C464A7"/>
    <w:rsid w:val="00C511C3"/>
    <w:rsid w:val="00C51C42"/>
    <w:rsid w:val="00C52329"/>
    <w:rsid w:val="00C57F4E"/>
    <w:rsid w:val="00C66A73"/>
    <w:rsid w:val="00C67AA6"/>
    <w:rsid w:val="00C76497"/>
    <w:rsid w:val="00C80CAE"/>
    <w:rsid w:val="00C8516C"/>
    <w:rsid w:val="00C856C9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1CCB"/>
    <w:rsid w:val="00CC6B7E"/>
    <w:rsid w:val="00CD6E6A"/>
    <w:rsid w:val="00CD730D"/>
    <w:rsid w:val="00CE1635"/>
    <w:rsid w:val="00CF0D33"/>
    <w:rsid w:val="00CF68E9"/>
    <w:rsid w:val="00CF7819"/>
    <w:rsid w:val="00D171A8"/>
    <w:rsid w:val="00D2011B"/>
    <w:rsid w:val="00D211A5"/>
    <w:rsid w:val="00D303B7"/>
    <w:rsid w:val="00D4602A"/>
    <w:rsid w:val="00D4643A"/>
    <w:rsid w:val="00D46EB7"/>
    <w:rsid w:val="00D475BD"/>
    <w:rsid w:val="00D52159"/>
    <w:rsid w:val="00D54C52"/>
    <w:rsid w:val="00D54CE5"/>
    <w:rsid w:val="00D55E22"/>
    <w:rsid w:val="00D57C42"/>
    <w:rsid w:val="00D611A9"/>
    <w:rsid w:val="00D620F7"/>
    <w:rsid w:val="00D621F3"/>
    <w:rsid w:val="00D70252"/>
    <w:rsid w:val="00D822F9"/>
    <w:rsid w:val="00D9012E"/>
    <w:rsid w:val="00D90897"/>
    <w:rsid w:val="00D93BE5"/>
    <w:rsid w:val="00DA3036"/>
    <w:rsid w:val="00DB015B"/>
    <w:rsid w:val="00DB20CE"/>
    <w:rsid w:val="00DB24D3"/>
    <w:rsid w:val="00DB35E7"/>
    <w:rsid w:val="00DB5E67"/>
    <w:rsid w:val="00DB6F16"/>
    <w:rsid w:val="00DB7D77"/>
    <w:rsid w:val="00DC3380"/>
    <w:rsid w:val="00DD619D"/>
    <w:rsid w:val="00DD6C35"/>
    <w:rsid w:val="00DE193D"/>
    <w:rsid w:val="00DE710F"/>
    <w:rsid w:val="00DE7EED"/>
    <w:rsid w:val="00DF213B"/>
    <w:rsid w:val="00E02E5D"/>
    <w:rsid w:val="00E05E36"/>
    <w:rsid w:val="00E10683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87451"/>
    <w:rsid w:val="00E90908"/>
    <w:rsid w:val="00E90CAB"/>
    <w:rsid w:val="00E90FB5"/>
    <w:rsid w:val="00E92954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20E"/>
    <w:rsid w:val="00EF2497"/>
    <w:rsid w:val="00EF38A6"/>
    <w:rsid w:val="00EF53E7"/>
    <w:rsid w:val="00F017E0"/>
    <w:rsid w:val="00F01B39"/>
    <w:rsid w:val="00F03B20"/>
    <w:rsid w:val="00F065A0"/>
    <w:rsid w:val="00F21C70"/>
    <w:rsid w:val="00F26B56"/>
    <w:rsid w:val="00F26D11"/>
    <w:rsid w:val="00F27CBE"/>
    <w:rsid w:val="00F4121E"/>
    <w:rsid w:val="00F4212B"/>
    <w:rsid w:val="00F4644C"/>
    <w:rsid w:val="00F468E5"/>
    <w:rsid w:val="00F46D66"/>
    <w:rsid w:val="00F4704F"/>
    <w:rsid w:val="00F50EE3"/>
    <w:rsid w:val="00F651C4"/>
    <w:rsid w:val="00F76653"/>
    <w:rsid w:val="00F7682E"/>
    <w:rsid w:val="00F92C57"/>
    <w:rsid w:val="00F9344F"/>
    <w:rsid w:val="00F97B14"/>
    <w:rsid w:val="00FA6B33"/>
    <w:rsid w:val="00FB1D0E"/>
    <w:rsid w:val="00FB20C4"/>
    <w:rsid w:val="00FB3C96"/>
    <w:rsid w:val="00FB4BCE"/>
    <w:rsid w:val="00FB55EF"/>
    <w:rsid w:val="00FB60EF"/>
    <w:rsid w:val="00FC3D4F"/>
    <w:rsid w:val="00FC49FB"/>
    <w:rsid w:val="00FC5756"/>
    <w:rsid w:val="00FD228D"/>
    <w:rsid w:val="00FD60DD"/>
    <w:rsid w:val="00FD659E"/>
    <w:rsid w:val="00FE46B9"/>
    <w:rsid w:val="00FE6A0D"/>
    <w:rsid w:val="00FE7253"/>
    <w:rsid w:val="00FF2D86"/>
    <w:rsid w:val="00FF54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15438"/>
  <w14:discardImageEditingData/>
  <w15:chartTrackingRefBased/>
  <w15:docId w15:val="{E1E95236-0735-4D79-AF86-A03BCF59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D2E56"/>
    <w:pPr>
      <w:keepNext/>
      <w:keepLines/>
      <w:spacing w:before="360" w:after="0"/>
      <w:outlineLvl w:val="0"/>
    </w:pPr>
    <w:rPr>
      <w:rFonts w:asciiTheme="majorHAnsi" w:hAnsiTheme="majorHAnsi"/>
      <w:b/>
      <w:color w:val="2A4055" w:themeColor="accent1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575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8575D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25715"/>
    <w:pPr>
      <w:spacing w:before="240"/>
      <w:outlineLvl w:val="3"/>
    </w:pPr>
    <w:rPr>
      <w:rFonts w:asciiTheme="majorHAnsi" w:hAnsiTheme="majorHAnsi"/>
      <w:b/>
      <w:color w:val="2A40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D2E56"/>
    <w:rPr>
      <w:rFonts w:asciiTheme="majorHAnsi" w:hAnsiTheme="majorHAnsi"/>
      <w:b/>
      <w:color w:val="2A4055" w:themeColor="accent1"/>
      <w:sz w:val="44"/>
      <w:szCs w:val="44"/>
    </w:rPr>
  </w:style>
  <w:style w:type="table" w:customStyle="1" w:styleId="NIAATable-simple">
    <w:name w:val="NIAA Table - simple"/>
    <w:basedOn w:val="TableNormal"/>
    <w:uiPriority w:val="99"/>
    <w:rsid w:val="0057315D"/>
    <w:pPr>
      <w:spacing w:before="60" w:after="60"/>
    </w:p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FF5459"/>
    <w:pPr>
      <w:numPr>
        <w:numId w:val="2"/>
      </w:numPr>
      <w:spacing w:before="60" w:after="60"/>
      <w:contextualSpacing w:val="0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68575D"/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customStyle="1" w:styleId="NumberedListlevel1">
    <w:name w:val="Numbered List level 1"/>
    <w:basedOn w:val="ListParagraph"/>
    <w:uiPriority w:val="9"/>
    <w:qFormat/>
    <w:rsid w:val="008A67E3"/>
    <w:pPr>
      <w:numPr>
        <w:numId w:val="22"/>
      </w:numPr>
      <w:spacing w:before="120" w:after="0"/>
      <w:ind w:left="568" w:hanging="284"/>
    </w:pPr>
    <w:rPr>
      <w:sz w:val="22"/>
    </w:rPr>
  </w:style>
  <w:style w:type="paragraph" w:customStyle="1" w:styleId="BulletedListlvl1">
    <w:name w:val="Bulleted List lvl1"/>
    <w:uiPriority w:val="10"/>
    <w:qFormat/>
    <w:rsid w:val="008A67E3"/>
    <w:pPr>
      <w:numPr>
        <w:numId w:val="5"/>
      </w:numPr>
      <w:spacing w:before="120" w:after="0"/>
      <w:ind w:left="568" w:hanging="284"/>
      <w:contextualSpacing/>
    </w:pPr>
    <w:rPr>
      <w:sz w:val="22"/>
    </w:rPr>
  </w:style>
  <w:style w:type="paragraph" w:customStyle="1" w:styleId="NumberedListlevel2">
    <w:name w:val="Numbered List level 2"/>
    <w:basedOn w:val="NumberedListlevel1"/>
    <w:uiPriority w:val="9"/>
    <w:rsid w:val="00DB24D3"/>
    <w:pPr>
      <w:numPr>
        <w:ilvl w:val="1"/>
      </w:numPr>
      <w:spacing w:before="0"/>
      <w:ind w:hanging="284"/>
    </w:pPr>
  </w:style>
  <w:style w:type="paragraph" w:styleId="BodyText">
    <w:name w:val="Body Text"/>
    <w:basedOn w:val="Normal"/>
    <w:link w:val="BodyTextChar"/>
    <w:qFormat/>
    <w:rsid w:val="008A67E3"/>
    <w:pPr>
      <w:spacing w:before="120"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A67E3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DB24D3"/>
    <w:pPr>
      <w:numPr>
        <w:ilvl w:val="1"/>
        <w:numId w:val="14"/>
      </w:numPr>
      <w:spacing w:before="0"/>
      <w:ind w:hanging="284"/>
    </w:pPr>
  </w:style>
  <w:style w:type="paragraph" w:customStyle="1" w:styleId="Tablebody">
    <w:name w:val="Table body"/>
    <w:basedOn w:val="Normal"/>
    <w:link w:val="TablebodyChar"/>
    <w:uiPriority w:val="11"/>
    <w:qFormat/>
    <w:rsid w:val="00FF5459"/>
    <w:pPr>
      <w:spacing w:before="6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68575D"/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customStyle="1" w:styleId="NumberedListlevel3">
    <w:name w:val="Numbered List level 3"/>
    <w:basedOn w:val="NumberedListlevel1"/>
    <w:uiPriority w:val="9"/>
    <w:rsid w:val="00DB24D3"/>
    <w:pPr>
      <w:numPr>
        <w:ilvl w:val="2"/>
      </w:numPr>
      <w:spacing w:before="0"/>
      <w:ind w:left="1702" w:hanging="284"/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25715"/>
    <w:rPr>
      <w:rFonts w:asciiTheme="majorHAnsi" w:hAnsiTheme="majorHAnsi"/>
      <w:b/>
      <w:color w:val="2A4055" w:themeColor="accent1"/>
    </w:rPr>
  </w:style>
  <w:style w:type="paragraph" w:customStyle="1" w:styleId="Tableheading">
    <w:name w:val="Table heading"/>
    <w:basedOn w:val="BodyText"/>
    <w:uiPriority w:val="11"/>
    <w:qFormat/>
    <w:rsid w:val="001912A0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-bandedrows">
    <w:name w:val="NIAA Table - banded rows"/>
    <w:basedOn w:val="TableNormal"/>
    <w:uiPriority w:val="99"/>
    <w:rsid w:val="00D303B7"/>
    <w:pPr>
      <w:spacing w:before="60" w:after="60"/>
    </w:pPr>
    <w:rPr>
      <w:rFonts w:ascii="Calibri" w:hAnsi="Calibri"/>
    </w:r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D1D1D1" w:themeColor="background2"/>
          <w:left w:val="nil"/>
          <w:bottom w:val="single" w:sz="18" w:space="0" w:color="D1D1D1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DD761C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A4055" w:themeColor="accent1"/>
    </w:rPr>
  </w:style>
  <w:style w:type="paragraph" w:customStyle="1" w:styleId="Tablenumbering">
    <w:name w:val="Table numbering"/>
    <w:uiPriority w:val="11"/>
    <w:qFormat/>
    <w:rsid w:val="00FF5459"/>
    <w:pPr>
      <w:numPr>
        <w:numId w:val="3"/>
      </w:numPr>
      <w:spacing w:before="60" w:after="60"/>
      <w:ind w:left="284" w:hanging="284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8A67E3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/>
      <w:ind w:left="851" w:hanging="851"/>
    </w:pPr>
    <w:rPr>
      <w:b/>
      <w:iCs/>
      <w:color w:val="1C2B39"/>
      <w:sz w:val="22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PanelHeading">
    <w:name w:val="Panel Heading"/>
    <w:basedOn w:val="Normal"/>
    <w:uiPriority w:val="11"/>
    <w:qFormat/>
    <w:rsid w:val="00825715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500"/>
      <w:sz w:val="28"/>
      <w:szCs w:val="28"/>
      <w:lang w:val="en-US"/>
    </w:rPr>
  </w:style>
  <w:style w:type="paragraph" w:customStyle="1" w:styleId="PanelBody">
    <w:name w:val="Panel Body"/>
    <w:basedOn w:val="Normal"/>
    <w:uiPriority w:val="11"/>
    <w:qFormat/>
    <w:rsid w:val="008A67E3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left="198" w:right="215"/>
    </w:pPr>
    <w:rPr>
      <w:rFonts w:eastAsia="Times New Roman" w:cstheme="minorHAnsi"/>
      <w:sz w:val="22"/>
      <w:szCs w:val="22"/>
      <w:lang w:val="en-US"/>
    </w:rPr>
  </w:style>
  <w:style w:type="paragraph" w:customStyle="1" w:styleId="PanelBullet">
    <w:name w:val="Panel Bullet"/>
    <w:uiPriority w:val="11"/>
    <w:qFormat/>
    <w:rsid w:val="008A67E3"/>
    <w:pPr>
      <w:keepLines/>
      <w:numPr>
        <w:numId w:val="20"/>
      </w:numPr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right="215"/>
      <w:contextualSpacing/>
    </w:pPr>
    <w:rPr>
      <w:rFonts w:eastAsia="Times New Roman" w:cstheme="minorHAnsi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DD761C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next w:val="Normal"/>
    <w:link w:val="TitleChar"/>
    <w:qFormat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GridTable4">
    <w:name w:val="Grid Table 4"/>
    <w:basedOn w:val="TableNormal"/>
    <w:uiPriority w:val="49"/>
    <w:rsid w:val="007814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otal">
    <w:name w:val="Table Total"/>
    <w:basedOn w:val="Tablebody"/>
    <w:link w:val="TableTotalChar"/>
    <w:uiPriority w:val="11"/>
    <w:qFormat/>
    <w:rsid w:val="00A316E1"/>
    <w:rPr>
      <w:b/>
    </w:rPr>
  </w:style>
  <w:style w:type="character" w:customStyle="1" w:styleId="TablebodyChar">
    <w:name w:val="Table body Char"/>
    <w:basedOn w:val="DefaultParagraphFont"/>
    <w:link w:val="Tablebody"/>
    <w:uiPriority w:val="11"/>
    <w:rsid w:val="00A316E1"/>
  </w:style>
  <w:style w:type="character" w:customStyle="1" w:styleId="TableTotalChar">
    <w:name w:val="Table Total Char"/>
    <w:basedOn w:val="TablebodyChar"/>
    <w:link w:val="TableTotal"/>
    <w:uiPriority w:val="11"/>
    <w:rsid w:val="00A316E1"/>
    <w:rPr>
      <w:b/>
    </w:rPr>
  </w:style>
  <w:style w:type="paragraph" w:customStyle="1" w:styleId="Blockquote">
    <w:name w:val="Blockquote"/>
    <w:basedOn w:val="BodyText"/>
    <w:link w:val="BlockquoteChar"/>
    <w:uiPriority w:val="11"/>
    <w:qFormat/>
    <w:rsid w:val="007C544A"/>
    <w:pPr>
      <w:ind w:left="567"/>
    </w:pPr>
  </w:style>
  <w:style w:type="character" w:customStyle="1" w:styleId="BlockquoteChar">
    <w:name w:val="Blockquote Char"/>
    <w:basedOn w:val="BodyTextChar"/>
    <w:link w:val="Blockquote"/>
    <w:uiPriority w:val="11"/>
    <w:rsid w:val="007C544A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14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44218"/>
    <w:rPr>
      <w:color w:val="0289C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72"/>
    <w:rPr>
      <w:b/>
      <w:bCs/>
    </w:rPr>
  </w:style>
  <w:style w:type="character" w:styleId="Strong">
    <w:name w:val="Strong"/>
    <w:basedOn w:val="DefaultParagraphFont"/>
    <w:uiPriority w:val="22"/>
    <w:qFormat/>
    <w:rsid w:val="003F6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aa.gov.au/indigenous-affairs/grants-and-funding/youpla-support-progra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reasury.gov.au/youpl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oupla@nia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8596\AppData\Local\Microsoft\Windows\INetCache\Content.Outlook\BMFD90PL\Factsheet_YSP_phase_1_web%20(002)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A4055"/>
      </a:accent1>
      <a:accent2>
        <a:srgbClr val="00948D"/>
      </a:accent2>
      <a:accent3>
        <a:srgbClr val="DD761C"/>
      </a:accent3>
      <a:accent4>
        <a:srgbClr val="B8A284"/>
      </a:accent4>
      <a:accent5>
        <a:srgbClr val="1C2B39"/>
      </a:accent5>
      <a:accent6>
        <a:srgbClr val="D1D1D1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dWithUsers xmlns="710a584d-b494-4e90-bb0e-8d2ba517c0e5">
      <UserInfo>
        <DisplayName/>
        <AccountId xsi:nil="true"/>
        <AccountType/>
      </UserInfo>
    </SharedWithUsers>
    <jd1c641577414dfdab1686c9d5d0dbd0 xmlns="710a584d-b494-4e90-bb0e-8d2ba517c0e5">
      <Terms xmlns="http://schemas.microsoft.com/office/infopath/2007/PartnerControls"/>
    </jd1c641577414dfdab1686c9d5d0dbd0>
    <ShareHubID xmlns="710a584d-b494-4e90-bb0e-8d2ba517c0e5">PDOC24-65268</ShareHubID>
    <mc5611b894cf49d8aeeb8ebf39dc09bc xmlns="710a584d-b494-4e90-bb0e-8d2ba517c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710a584d-b494-4e90-bb0e-8d2ba517c0e5">
      <Value>1</Value>
    </TaxCatchAll>
    <PMCNotes xmlns="710a584d-b494-4e90-bb0e-8d2ba517c0e5" xsi:nil="true"/>
  </documentManagement>
</p:properties>
</file>

<file path=customXml/item2.xml><?xml version="1.0" encoding="utf-8"?>
<root>
  <Name/>
  <Classification/>
  <DLM/>
  <SectionName/>
  <DH/>
  <Byline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033A54CA443D38498FA65BAAD7AEC74B" ma:contentTypeVersion="4" ma:contentTypeDescription="ShareHub Document" ma:contentTypeScope="" ma:versionID="9a16fa696b7d25b389457b573db693d1">
  <xsd:schema xmlns:xsd="http://www.w3.org/2001/XMLSchema" xmlns:xs="http://www.w3.org/2001/XMLSchema" xmlns:p="http://schemas.microsoft.com/office/2006/metadata/properties" xmlns:ns1="710a584d-b494-4e90-bb0e-8d2ba517c0e5" xmlns:ns3="685f9fda-bd71-4433-b331-92feb9553089" targetNamespace="http://schemas.microsoft.com/office/2006/metadata/properties" ma:root="true" ma:fieldsID="d7304d5deffb17e8592f945a30bf8656" ns1:_="" ns3:_="">
    <xsd:import namespace="710a584d-b494-4e90-bb0e-8d2ba517c0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4d-b494-4e90-bb0e-8d2ba517c0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b32c4f-bcd3-4183-a5b3-c231faa50d41}" ma:internalName="TaxCatchAll" ma:showField="CatchAllData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b32c4f-bcd3-4183-a5b3-c231faa50d41}" ma:internalName="TaxCatchAllLabel" ma:readOnly="true" ma:showField="CatchAllDataLabel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A2512A9F-56A8-492A-BCC8-D064696F951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85f9fda-bd71-4433-b331-92feb9553089"/>
    <ds:schemaRef ds:uri="http://purl.org/dc/terms/"/>
    <ds:schemaRef ds:uri="710a584d-b494-4e90-bb0e-8d2ba517c0e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33AE62-A212-4B26-92DA-A3B336E8AE06}">
  <ds:schemaRefs/>
</ds:datastoreItem>
</file>

<file path=customXml/itemProps3.xml><?xml version="1.0" encoding="utf-8"?>
<ds:datastoreItem xmlns:ds="http://schemas.openxmlformats.org/officeDocument/2006/customXml" ds:itemID="{CCE6CF14-537D-4D80-B31E-586EDB5A2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84d-b494-4e90-bb0e-8d2ba517c0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E5695-B509-4171-B239-7D25E1C307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40EC00-9EF2-43E3-BB34-86B06557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Factsheet_YSP_phase_1_web (002)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Greatz, Paula</dc:creator>
  <cp:keywords/>
  <dc:description/>
  <cp:lastModifiedBy>Milanja, Jelena</cp:lastModifiedBy>
  <cp:revision>2</cp:revision>
  <dcterms:created xsi:type="dcterms:W3CDTF">2024-04-16T02:45:00Z</dcterms:created>
  <dcterms:modified xsi:type="dcterms:W3CDTF">2024-04-16T02:45:00Z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0x0101002825A64A6E1845A99A9D8EE8A5686ECB00033A54CA443D38498FA65BAAD7AEC74B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2020-02-28T18:01:22</vt:lpwstr>
  </property>
  <property fmtid="{D5CDD505-2E9C-101B-9397-08002B2CF9AE}" pid="6" name="HPRMSecurityCaveat">
    <vt:lpwstr/>
  </property>
  <property fmtid="{D5CDD505-2E9C-101B-9397-08002B2CF9AE}" pid="7" name="Order">
    <vt:r8>2500</vt:r8>
  </property>
  <property fmtid="{D5CDD505-2E9C-101B-9397-08002B2CF9AE}" pid="8" name="vti_imgdate">
    <vt:lpwstr/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TaxKeywordTaxHTField">
    <vt:lpwstr/>
  </property>
  <property fmtid="{D5CDD505-2E9C-101B-9397-08002B2CF9AE}" pid="12" name="FunctionalArea_Note">
    <vt:lpwstr/>
  </property>
  <property fmtid="{D5CDD505-2E9C-101B-9397-08002B2CF9AE}" pid="13" name="FunctionalArea">
    <vt:lpwstr/>
  </property>
  <property fmtid="{D5CDD505-2E9C-101B-9397-08002B2CF9AE}" pid="14" name="PublishingContactEmai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TemplateUrl">
    <vt:lpwstr/>
  </property>
</Properties>
</file>